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="http://schemas.openxmlformats.org/wordprocessingml/2006/main" xmlns:vyd="http://volga.yandex.com/schemas/document/model" xmlns:mc="http://schemas.openxmlformats.org/markup-compatibility/2006" mc:Ignorable="vyd" w:conformance="transitional">
  <w:background/>
  <w:body vyd:_id="vyd:00000000000001">
    <w:tbl vyd:_id="vyd:00000000000004">
      <w:tblPr>
        <w:tblW w:w="10198" w:type="dxa"/>
        <w:tblCellMar>
          <w:start w:w="0" w:type="dxa"/>
          <w:end w:w="0" w:type="dxa"/>
        </w:tblCellMar>
        <w:tblLook w:firstRow="1" w:lastRow="0" w:firstColumn="1" w:lastColumn="0" w:noHBand="0" w:noVBand="1" w:val="07c5"/>
      </w:tblPr>
      <w:tblGrid>
        <w:gridCol w:w="21"/>
        <w:gridCol w:w="2239"/>
        <w:gridCol w:w="4791"/>
        <w:gridCol w:w="3147"/>
      </w:tblGrid>
      <w:tr w:rsidR="001D0804" w:rsidRPr="001D0804" w14:paraId="3402AABA" w14:textId="77777777" w:rsidTr="001D0804" vyd:_id="vyd:0000000000001f">
        <w:trPr>
          <w:trHeight w:val="315"/>
        </w:trPr>
        <w:tc vyd:_id="vyd:0000000000001q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</w:tcPr>
          <w:p w14:paraId="1FE80C5D" w14:textId="77777777" w:rsidR="001D0804" w:rsidRPr="001D0804" w:rsidRDefault="001D0804" w:rsidP="001D0804" vyd:_id="vyd:0000000000001r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b w:val="1"/>
                <w:bCs w:val="1"/>
                <w:szCs w:val="20"/>
              </w:rPr>
            </w:pPr>
          </w:p>
        </w:tc>
        <w:tc vyd:_id="vyd:0000000000001n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</w:tcPr>
          <w:p w14:paraId="45C34CF1" w14:textId="3B268463" w:rsidR="001D0804" w:rsidRPr="001D0804" w:rsidRDefault="001D0804" w:rsidP="001D0804" vyd:_id="vyd:0000000000001o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b w:val="1"/>
                <w:bCs w:val="1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b w:val="1"/>
                <w:bCs w:val="1"/>
                <w:szCs w:val="20"/>
              </w:rPr>
              <w:t vyd:_id="vyd:0000000000001p">Направление программы</w:t>
            </w:r>
          </w:p>
        </w:tc>
        <w:tc vyd:_id="vyd:0000000000001j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  <w:tcMar>
              <w:top w:w="30" w:type="dxa"/>
              <w:start w:w="45" w:type="dxa"/>
              <w:bottom w:w="30" w:type="dxa"/>
              <w:end w:w="45" w:type="dxa"/>
            </w:tcMar>
            <w:vAlign w:val="center"/>
            <w:hideMark w:val="1"/>
          </w:tcPr>
          <w:p w14:paraId="19C9A533" w14:textId="30895A21" w:rsidR="001D0804" w:rsidRPr="001D0804" w:rsidRDefault="001D0804" w:rsidP="001D0804" vyd:_id="vyd:0000000000001k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b w:val="1"/>
                <w:bCs w:val="1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b w:val="1"/>
                <w:bCs w:val="1"/>
                <w:szCs w:val="20"/>
              </w:rPr>
              <w:t vyd:_id="vyd:0000000000001m">Ц</w:t>
            </w:r>
            <w:r>
              <w:rPr>
                <w:rFonts w:ascii="Times New Roman" w:hAnsi="Times New Roman" w:eastAsia="Times New Roman" w:cs="Times New Roman"/>
                <w:sz w:val="20"/>
                <w:b w:val="1"/>
                <w:bCs w:val="1"/>
                <w:szCs w:val="20"/>
              </w:rPr>
              <w:t vyd:_id="vyd:0000000000001l">ель, описание и результат</w:t>
            </w:r>
          </w:p>
        </w:tc>
        <w:tc vyd:_id="vyd:0000000000001g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  <w:tcMar>
              <w:top w:w="30" w:type="dxa"/>
              <w:start w:w="45" w:type="dxa"/>
              <w:bottom w:w="30" w:type="dxa"/>
              <w:end w:w="45" w:type="dxa"/>
            </w:tcMar>
            <w:vAlign w:val="center"/>
            <w:hideMark w:val="1"/>
          </w:tcPr>
          <w:p w14:paraId="67D36626" w14:textId="53BD2347" w:rsidR="001D0804" w:rsidRPr="001D0804" w:rsidRDefault="001D0804" w:rsidP="001D0804" vyd:_id="vyd:0000000000001h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b w:val="1"/>
                <w:bCs w:val="1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b w:val="1"/>
                <w:bCs w:val="1"/>
                <w:szCs w:val="20"/>
              </w:rPr>
              <w:t vyd:_id="vyd:0000000000001i" xml:space="preserve">Для кого </w:t>
            </w:r>
          </w:p>
        </w:tc>
      </w:tr>
      <w:tr w:rsidR="001D0804" w:rsidRPr="001D0804" w14:paraId="3139920E" w14:textId="77777777" w:rsidTr="001D0804" vyd:_id="vyd:0000000000000z">
        <w:trPr>
          <w:trHeight w:val="315"/>
        </w:trPr>
        <w:tc vyd:_id="vyd:0000000000001d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</w:tcPr>
          <w:p w14:paraId="3A009F24" w14:textId="77777777" w:rsidR="001D0804" w:rsidRPr="001D0804" w:rsidRDefault="001D0804" w:rsidP="001D0804" vyd:_id="vyd:0000000000001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 vyd:_id="vyd:0000000000001a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</w:tcPr>
          <w:p w14:paraId="6A4731E5" w14:textId="453D3D5A" w:rsidR="001D0804" w:rsidRPr="001D0804" w:rsidRDefault="001D0804" w:rsidP="001D0804" vyd:_id="vyd:0000000000001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1c">Новички</w:t>
            </w:r>
          </w:p>
        </w:tc>
        <w:tc vyd:_id="vyd:00000000000015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  <w:tcMar>
              <w:top w:w="30" w:type="dxa"/>
              <w:start w:w="45" w:type="dxa"/>
              <w:bottom w:w="30" w:type="dxa"/>
              <w:end w:w="45" w:type="dxa"/>
            </w:tcMar>
            <w:vAlign w:val="center"/>
            <w:hideMark w:val="1"/>
          </w:tcPr>
          <w:p w14:paraId="655C8320" w14:textId="126E6811" w:rsidR="001D0804" w:rsidRPr="001D0804" w:rsidRDefault="001D0804" w:rsidP="001D0804" vyd:_id="vyd:0000000000001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19" xml:space="preserve">Цель трека — дать начинающим участникам базовое понимание командной работы, проектного мышления и механизмов участия в жизни образовательной организации. Программа охватывает роли и взаимодействие в команде, факторы устойчивости студенческих сообществ, превращение инициативы в проект или мероприятие, принятие решений и конструктивное разрешение разногласий.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18">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17">езультат: участник сможет определить свою роль в командной работе и перевести собственную студенческую инициативу в понятную проектную логику — от идеи к проекту или мероприятию.</w:t>
            </w:r>
          </w:p>
        </w:tc>
        <w:tc vyd:_id="vyd:00000000000010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  <w:tcMar>
              <w:top w:w="30" w:type="dxa"/>
              <w:start w:w="45" w:type="dxa"/>
              <w:bottom w:w="30" w:type="dxa"/>
              <w:end w:w="45" w:type="dxa"/>
            </w:tcMar>
            <w:vAlign w:val="center"/>
            <w:hideMark w:val="1"/>
          </w:tcPr>
          <w:p w14:paraId="291F4F7F" w14:textId="279BAB46" w:rsidR="001D0804" w:rsidRPr="001D0804" w:rsidRDefault="001D0804" w:rsidP="001D0804" vyd:_id="vyd:0000000000001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14">Студенты, которые только начинают работу в органах студенческого самоуправления или студенческих объединениях и пока не имеют значительного опыта командной и проектной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13"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12">(2-3 курс обучения)</w:t>
            </w:r>
          </w:p>
        </w:tc>
      </w:tr>
      <w:tr w:rsidR="001D0804" w:rsidRPr="001D0804" w14:paraId="4A1E3C93" w14:textId="77777777" w:rsidTr="001D0804" vyd:_id="vyd:0000000000000j">
        <w:trPr>
          <w:trHeight w:val="315"/>
        </w:trPr>
        <w:tc vyd:_id="vyd:0000000000000x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</w:tcPr>
          <w:p w14:paraId="47713FB5" w14:textId="77777777" w:rsidR="001D0804" w:rsidRPr="001D0804" w:rsidRDefault="001D0804" w:rsidP="001D0804" vyd:_id="vyd:0000000000000y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 vyd:_id="vyd:0000000000000u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</w:tcPr>
          <w:p w14:paraId="0E06812A" w14:textId="4C5B5C90" w:rsidR="001D0804" w:rsidRPr="001D0804" w:rsidRDefault="001D0804" w:rsidP="001D0804" vyd:_id="vyd:0000000000000v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w">Основной состав</w:t>
            </w:r>
          </w:p>
        </w:tc>
        <w:tc vyd:_id="vyd:0000000000000p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  <w:tcMar>
              <w:top w:w="30" w:type="dxa"/>
              <w:start w:w="45" w:type="dxa"/>
              <w:bottom w:w="30" w:type="dxa"/>
              <w:end w:w="45" w:type="dxa"/>
            </w:tcMar>
            <w:vAlign w:val="center"/>
            <w:hideMark w:val="1"/>
          </w:tcPr>
          <w:p w14:paraId="08A4F18A" w14:textId="555E97B1" w:rsidR="001D0804" w:rsidRPr="001D0804" w:rsidRDefault="001D0804" w:rsidP="001D0804" vyd:_id="vyd:0000000000000q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t" xml:space="preserve">Цель трека — повысить личную и командную эффективность действующих участников студенческого самоуправления и развить навыки работы со студенческими запросами. Участники освоят подходы к управлению временем и приоритетами, разберут факторы эффективности команды и распределение ролей, а также способы выявления запросов студентов, презентации идей и результатов и продвижения инициатив внутри университета.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s">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r">езультат: участник сможет выявить актуальный запрос студентов, сформулировать на его основе инициативу и аргументированно представить её руководству университета, а также определить, какие изменения помогут повысить эффективность работы своей команды.</w:t>
            </w:r>
          </w:p>
        </w:tc>
        <w:tc vyd:_id="vyd:0000000000000k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  <w:tcMar>
              <w:top w:w="30" w:type="dxa"/>
              <w:start w:w="45" w:type="dxa"/>
              <w:bottom w:w="30" w:type="dxa"/>
              <w:end w:w="45" w:type="dxa"/>
            </w:tcMar>
            <w:vAlign w:val="center"/>
            <w:hideMark w:val="1"/>
          </w:tcPr>
          <w:p w14:paraId="3AD2F56D" w14:textId="3630E0D5" w:rsidR="001D0804" w:rsidRPr="001D0804" w:rsidRDefault="001D0804" w:rsidP="001D0804" vyd:_id="vyd:0000000000000l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o">Действующие участники органов студенческого самоуправления и студенческих объединений, имеющие опыт командной и проектной работы и отвечающие за отдельные задачи, проекты или направления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n"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m">(3-6 курс обучения)</w:t>
            </w:r>
          </w:p>
        </w:tc>
      </w:tr>
      <w:tr w:rsidR="001D0804" w:rsidRPr="001D0804" w14:paraId="21366EA3" w14:textId="77777777" w:rsidTr="001D0804" vyd:_id="vyd:00000000000005">
        <w:trPr>
          <w:trHeight w:val="315"/>
        </w:trPr>
        <w:tc vyd:_id="vyd:0000000000000h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</w:tcPr>
          <w:p w14:paraId="1A773721" w14:textId="77777777" w:rsidR="001D0804" w:rsidRPr="001D0804" w:rsidRDefault="001D0804" w:rsidP="001D0804" vyd:_id="vyd:0000000000000i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 vyd:_id="vyd:0000000000000e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</w:tcPr>
          <w:p w14:paraId="5357BEBE" w14:textId="5E37929E" w:rsidR="001D0804" w:rsidRPr="001D0804" w:rsidRDefault="001D0804" w:rsidP="001D0804" vyd:_id="vyd:000000000000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g">Руководители</w:t>
            </w:r>
          </w:p>
        </w:tc>
        <w:tc vyd:_id="vyd:00000000000009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  <w:tcMar>
              <w:top w:w="30" w:type="dxa"/>
              <w:start w:w="45" w:type="dxa"/>
              <w:bottom w:w="30" w:type="dxa"/>
              <w:end w:w="45" w:type="dxa"/>
            </w:tcMar>
            <w:vAlign w:val="center"/>
            <w:hideMark w:val="1"/>
          </w:tcPr>
          <w:p w14:paraId="0506B56A" w14:textId="0E44B7A0" w:rsidR="001D0804" w:rsidRPr="001D0804" w:rsidRDefault="001D0804" w:rsidP="001D0804" vyd:_id="vyd:0000000000000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d" xml:space="preserve">Цель трека — развить у руководителей системный подход к управлению и развитию студенческого самоуправления. Программа включает диагностику сильных сторон и проблем команды, анализ управленческих процессов, постановку целей, организацию работы и оценку результатов. Отдельный блок посвящён конструированию устойчивой системы работы с командой: адаптации, кадровому резерву, базе знаний, обучению, мотивации и передаче дел.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c">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b">езультат: руководитель проведёт диагностику своей команды и сформирует каркас системы её развития — приоритетные цели, ключевые процессы и конкретные решения по адаптации участников, мотивации, кадровому резерву и передаче дел.</w:t>
            </w:r>
          </w:p>
        </w:tc>
        <w:tc vyd:_id="vyd:00000000000006">
          <w:tcPr>
            <w:tcBorders>
              <w:top w:val="single" w:color="CCCCCC" w:sz="6" w:space="0"/>
              <w:start w:val="single" w:color="CCCCCC" w:sz="6" w:space="0"/>
              <w:bottom w:val="single" w:color="CCCCCC" w:sz="6" w:space="0"/>
              <w:end w:val="single" w:color="CCCCCC" w:sz="6" w:space="0"/>
            </w:tcBorders>
            <w:tcMar>
              <w:top w:w="30" w:type="dxa"/>
              <w:start w:w="45" w:type="dxa"/>
              <w:bottom w:w="30" w:type="dxa"/>
              <w:end w:w="45" w:type="dxa"/>
            </w:tcMar>
            <w:vAlign w:val="center"/>
            <w:hideMark w:val="1"/>
          </w:tcPr>
          <w:p w14:paraId="6D6A4719" w14:textId="77777777" w:rsidR="001D0804" w:rsidRPr="001D0804" w:rsidRDefault="001D0804" w:rsidP="001D0804" vyd:_id="vyd:000000000000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vyd:_id="vyd:00000000000008">Председатели и заместители председателей органов студенческого самоуправления, руководители студенческих объединений и другие участники, непосредственно отвечающие за управление командой, её развитие и результаты работы.</w:t>
            </w:r>
          </w:p>
        </w:tc>
      </w:tr>
    </w:tbl>
    <w:p w14:paraId="08D783C9" w14:textId="77777777" w:rsidR="001D23C8" w:rsidRDefault="001D23C8" vyd:_id="vyd:00000000000003"/>
    <w:sectPr vyd:_id="vyd:00000000000002" w:rsidR="001D23C8" w:rsidSect="00362795">
      <w:type w:val="continuous"/>
      <w:pgSz w:w="11900" w:h="16840" w:orient="portrait"/>
      <w:pgMar w:top="692" w:right="2330" w:bottom="692" w:left="1208" w:header="0" w:footer="6" w:gutter="0"/>
      <w:cols w:equalWidth="0" w:space="720" w:num="2" w:sep="0">
        <w:col w:w="9689" w:space="-1"/>
        <w:col w:w="-1"/>
      </w:cols>
      <w:vAlign w:val="top"/>
      <w:noEndnote w:val="1"/>
      <w:titlePg w:val="0"/>
      <w:docGrid w:linePitch="360"/>
    </w:sectPr>
  </w:body>
</w:document>
</file>

<file path=word/fontTable.xml><?xml version="1.0" encoding="utf-8"?>
<w:fonts xmlns:w16cid="http://schemas.microsoft.com/office/word/2016/wordml/cid" xmlns:w16se="http://schemas.microsoft.com/office/word/2015/wordml/symex" xmlns:mc="http://schemas.openxmlformats.org/markup-compatibility/2006" xmlns:w16sdtdh="http://schemas.microsoft.com/office/word/2020/wordml/sdtdatahash" xmlns:w16="http://schemas.microsoft.com/office/word/2018/wordml" xmlns:w14="http://schemas.microsoft.com/office/word/2010/wordml" xmlns:w15="http://schemas.microsoft.com/office/word/2012/wordml" xmlns:w="http://schemas.openxmlformats.org/wordprocessingml/2006/main" xmlns:w16cex="http://schemas.microsoft.com/office/word/2018/wordml/c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15="http://schemas.microsoft.com/office/word/2012/wordml" xmlns:w16cex="http://schemas.microsoft.com/office/word/2018/wordml/cex" xmlns:w16se="http://schemas.microsoft.com/office/word/2015/wordml/symex" xmlns:w="http://schemas.openxmlformats.org/wordprocessingml/2006/main" xmlns:v="urn:schemas-microsoft-com:vml" xmlns:mc="http://schemas.openxmlformats.org/markup-compatibility/2006" xmlns:w16cid="http://schemas.microsoft.com/office/word/2016/wordml/cid" xmlns:o="urn:schemas-microsoft-com:office:office" xmlns:m="http://schemas.openxmlformats.org/officeDocument/2006/math" xmlns:w16sdtdh="http://schemas.microsoft.com/office/word/2020/wordml/sdtdatahash" xmlns:w16="http://schemas.microsoft.com/office/word/2018/wordml" xmlns:w14="http://schemas.microsoft.com/office/word/2010/wordml" mc:Ignorable="w14 w15 w16se w16cid w16 w16cex w16sdtdh">
  <w14:docId w14:val="21A11DF6"/>
  <w15:chartTrackingRefBased/>
  <w15:docId w15:val="{B076B07E-7601-4F38-9CC0-94EA80B649FF}"/>
  <w:zoom w:percent="100"/>
  <w:displayBackgroundShape w:val="1"/>
  <w:defaultTabStop w:val="708"/>
  <w:evenAndOddHeaders w:val="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804"/>
    <w:rsid w:val="00195652"/>
    <w:rsid w:val="001D0804"/>
    <w:rsid w:val="001D23C8"/>
    <w:rsid w:val="00362795"/>
    <w:rsid w:val="00D60976"/>
    <w:rsid w:val="00DC20AD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HAnsi" w:cstheme="minorBidi"/>
        <w:sz w:val="22"/>
        <w:lang w:val="ru-RU"/>
        <w:szCs w:val="22"/>
      </w:rPr>
    </w:rPrDefault>
    <w:pPrDefault>
      <w:pPr>
        <w:spacing w:after="160" w:line="259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11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10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a1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" w:type="dxa"/>
      <w:tblCellMar>
        <w:top w:w="0" w:type="dxa"/>
        <w:start w:w="108" w:type="dxa"/>
        <w:bottom w:w="0" w:type="dxa"/>
        <w:end w:w="108" w:type="dxa"/>
      </w:tblCellMar>
    </w:tblPr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w16cid="http://schemas.microsoft.com/office/word/2016/wordml/cid" xmlns:w16se="http://schemas.microsoft.com/office/word/2015/wordml/symex" xmlns:mc="http://schemas.openxmlformats.org/markup-compatibility/2006" xmlns:w16sdtdh="http://schemas.microsoft.com/office/word/2020/wordml/sdtdatahash" xmlns:w16="http://schemas.microsoft.com/office/word/2018/wordml" xmlns:w14="http://schemas.microsoft.com/office/word/2010/wordml" xmlns:w15="http://schemas.microsoft.com/office/word/2012/wordml" xmlns:w="http://schemas.openxmlformats.org/wordprocessingml/2006/main" xmlns:w16cex="http://schemas.microsoft.com/office/word/2018/wordml/cex" mc:Ignorable="w14 w15 w16se w16cid w16 w16cex w16sdtdh">
  <w:divs>
    <w:div w:id="8731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xmlns:thm15="http://schemas.microsoft.com/office/thememl/2012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ep:Properties xmlns:ep="http://schemas.openxmlformats.org/officeDocument/2006/extended-properties">
  <ep:Template>Normal</ep:Template>
  <ep:TotalTime>8</ep:TotalTime>
  <ep:Pages>1</ep:Pages>
  <ep:Words>385</ep:Words>
  <ep:Characters>2199</ep:Characters>
  <ep:Application>Microsoft Office Word</ep:Application>
  <ep:DocSecurity>0</ep:DocSecurity>
  <ep:Lines>18</ep:Lines>
  <ep:Paragraphs>5</ep:Paragraphs>
  <ep:ScaleCrop>false</ep:ScaleCrop>
  <ep:Company/>
  <ep:LinksUpToDate>false</ep:LinksUpToDate>
  <ep:CharactersWithSpaces>2579</ep:CharactersWithSpaces>
  <ep:SharedDoc>false</ep:SharedDoc>
  <ep:HyperlinksChanged>false</ep:HyperlinksChanged>
  <ep:AppVersion>16.0000</ep:AppVersion>
</ep:Properties>
</file>

<file path=docProps/core.xml><?xml version="1.0" encoding="utf-8"?>
<cp:coreProperties xmlns:dcterms="http://purl.org/dc/terms/" xmlns:dc="http://purl.org/dc/elements/1.1/" xmlns:xsi="http://www.w3.org/2001/XMLSchema-instance" xmlns:cp="http://schemas.openxmlformats.org/package/2006/metadata/core-properties">
  <dc:title/>
  <dc:subject/>
  <dc:creator>Пользователь</dc:creator>
  <cp:keywords/>
  <dc:description/>
  <cp:lastModifiedBy>Пользователь</cp:lastModifiedBy>
  <cp:revision>2</cp:revision>
  <dcterms:created xsi:type="dcterms:W3CDTF">2026-09-09T08:47:00Z</dcterms:created>
  <dcterms:modified xsi:type="dcterms:W3CDTF">2026-09-09T09:07:00Z</dcterms:modified>
</cp:coreProperties>
</file>