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D" w:rsidRPr="0034340E" w:rsidRDefault="0034340E" w:rsidP="003434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67310</wp:posOffset>
            </wp:positionV>
            <wp:extent cx="2023110" cy="2980690"/>
            <wp:effectExtent l="19050" t="0" r="0" b="0"/>
            <wp:wrapThrough wrapText="bothSides">
              <wp:wrapPolygon edited="0">
                <wp:start x="-203" y="0"/>
                <wp:lineTo x="-203" y="21398"/>
                <wp:lineTo x="21559" y="21398"/>
                <wp:lineTo x="21559" y="0"/>
                <wp:lineTo x="-203" y="0"/>
              </wp:wrapPolygon>
            </wp:wrapThrough>
            <wp:docPr id="3" name="Рисунок 7" descr="http://library.karelia.ru/library/fotos/images/11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ary.karelia.ru/library/fotos/images/114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-158750</wp:posOffset>
            </wp:positionV>
            <wp:extent cx="3222625" cy="2849880"/>
            <wp:effectExtent l="19050" t="0" r="0" b="0"/>
            <wp:wrapThrough wrapText="bothSides">
              <wp:wrapPolygon edited="0">
                <wp:start x="-128" y="0"/>
                <wp:lineTo x="-128" y="21513"/>
                <wp:lineTo x="21579" y="21513"/>
                <wp:lineTo x="21579" y="0"/>
                <wp:lineTo x="-128" y="0"/>
              </wp:wrapPolygon>
            </wp:wrapThrough>
            <wp:docPr id="5" name="Рисунок 1" descr="http://www.natsbest.ru/narezka/ba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sbest.ru/narezka/ban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BD" w:rsidRPr="0034340E">
        <w:rPr>
          <w:rFonts w:ascii="Arial" w:eastAsia="Times New Roman" w:hAnsi="Arial" w:cs="Arial"/>
          <w:b/>
          <w:bCs/>
          <w:color w:val="C00000"/>
          <w:sz w:val="36"/>
          <w:szCs w:val="36"/>
          <w:u w:val="single"/>
          <w:lang w:eastAsia="ru-RU"/>
        </w:rPr>
        <w:t>«Национальный бестселлер»</w:t>
      </w:r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 — ежегодная общероссийская литературная премия. Вручается в </w:t>
      </w:r>
      <w:hyperlink r:id="rId7" w:tooltip="Петербург" w:history="1">
        <w:r w:rsidR="000730BD" w:rsidRPr="0034340E">
          <w:rPr>
            <w:rFonts w:ascii="Arial" w:eastAsia="Times New Roman" w:hAnsi="Arial" w:cs="Arial"/>
            <w:b/>
            <w:sz w:val="36"/>
            <w:szCs w:val="36"/>
            <w:lang w:eastAsia="ru-RU"/>
          </w:rPr>
          <w:t>Петербурге</w:t>
        </w:r>
      </w:hyperlink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за лучший, по мнению премии, роман, написанный на русском языке в течение календарного года. </w:t>
      </w:r>
      <w:r w:rsidR="000730BD" w:rsidRPr="0034340E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Девиз премии — «Проснуться знаменитым!»</w:t>
      </w:r>
      <w:r w:rsidR="000730BD" w:rsidRPr="0034340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. </w:t>
      </w:r>
    </w:p>
    <w:p w:rsidR="000730BD" w:rsidRPr="0034340E" w:rsidRDefault="000730BD" w:rsidP="00DD553E">
      <w:pPr>
        <w:spacing w:before="100" w:beforeAutospacing="1" w:after="100" w:afterAutospacing="1" w:line="240" w:lineRule="auto"/>
        <w:rPr>
          <w:sz w:val="28"/>
          <w:szCs w:val="28"/>
        </w:rPr>
      </w:pPr>
      <w:r w:rsidRPr="0034340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Премия была учреждена в </w:t>
      </w:r>
      <w:hyperlink r:id="rId8" w:tooltip="2001 год" w:history="1"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>2001 году</w:t>
        </w:r>
      </w:hyperlink>
      <w:r w:rsidRPr="0034340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hyperlink r:id="rId9" w:tooltip="Тублин, Константин Валентинович" w:history="1"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 xml:space="preserve">Константином </w:t>
        </w:r>
        <w:proofErr w:type="spellStart"/>
        <w:r w:rsidRPr="0034340E">
          <w:rPr>
            <w:rFonts w:ascii="Arial Narrow" w:eastAsia="Times New Roman" w:hAnsi="Arial Narrow" w:cs="Times New Roman"/>
            <w:b/>
            <w:sz w:val="28"/>
            <w:szCs w:val="28"/>
            <w:lang w:eastAsia="ru-RU"/>
          </w:rPr>
          <w:t>Тублиным</w:t>
        </w:r>
        <w:proofErr w:type="spellEnd"/>
      </w:hyperlink>
    </w:p>
    <w:tbl>
      <w:tblPr>
        <w:tblpPr w:leftFromText="180" w:rightFromText="180" w:vertAnchor="text" w:horzAnchor="margin" w:tblpXSpec="center" w:tblpY="1043"/>
        <w:tblW w:w="15311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6"/>
        <w:gridCol w:w="13245"/>
      </w:tblGrid>
      <w:tr w:rsidR="00DD553E" w:rsidRPr="00A37D40" w:rsidTr="0034340E">
        <w:trPr>
          <w:trHeight w:val="420"/>
          <w:tblCellSpacing w:w="15" w:type="dxa"/>
        </w:trPr>
        <w:tc>
          <w:tcPr>
            <w:tcW w:w="15251" w:type="dxa"/>
            <w:gridSpan w:val="2"/>
            <w:shd w:val="clear" w:color="auto" w:fill="EEDD82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34340E" w:rsidRDefault="00DD553E" w:rsidP="003434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34340E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Лауреаты </w:t>
            </w:r>
            <w:hyperlink r:id="rId10" w:tooltip="Национальный бестселлер" w:history="1">
              <w:r w:rsidRPr="0034340E">
                <w:rPr>
                  <w:rFonts w:ascii="Arial" w:eastAsia="Times New Roman" w:hAnsi="Arial" w:cs="Arial"/>
                  <w:b/>
                  <w:bCs/>
                  <w:color w:val="C00000"/>
                  <w:sz w:val="28"/>
                  <w:szCs w:val="28"/>
                  <w:lang w:eastAsia="ru-RU"/>
                </w:rPr>
                <w:t>премии «Национальный бестселлер»</w:t>
              </w:r>
            </w:hyperlink>
          </w:p>
        </w:tc>
      </w:tr>
      <w:tr w:rsidR="00DD553E" w:rsidRPr="00A37D40" w:rsidTr="0034340E">
        <w:trPr>
          <w:trHeight w:val="1168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DF3EC6" w:rsidRDefault="00DD553E" w:rsidP="0034340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2001—2010</w:t>
            </w:r>
          </w:p>
        </w:tc>
        <w:tc>
          <w:tcPr>
            <w:tcW w:w="13200" w:type="dxa"/>
            <w:shd w:val="clear" w:color="auto" w:fill="FDFDFD"/>
            <w:vAlign w:val="center"/>
            <w:hideMark/>
          </w:tcPr>
          <w:p w:rsidR="00DD553E" w:rsidRPr="00DF3EC6" w:rsidRDefault="004A69C0" w:rsidP="0034340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11" w:tooltip="Юзефович, Леонид Абрамович" w:history="1">
              <w:proofErr w:type="gramStart"/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Леонид Юзефович</w:t>
              </w:r>
            </w:hyperlink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(2001)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2" w:tooltip="Проханов, Александр Андрее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Проханов</w:t>
              </w:r>
              <w:proofErr w:type="spellEnd"/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(2002)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3" w:tooltip="Александр Гаррос (страница отсутствует)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Александр </w:t>
              </w:r>
              <w:proofErr w:type="spellStart"/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Гаррос</w:t>
              </w:r>
              <w:proofErr w:type="spellEnd"/>
            </w:hyperlink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и </w:t>
            </w:r>
            <w:hyperlink r:id="rId14" w:tooltip="Алексей Евдокимов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Алексей Евдокимов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(2003)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5" w:tooltip="Пелевин, Виктор Олег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Виктор Пелевин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(2004)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6" w:tooltip="Шишкин, Михаил Павл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Михаил Шишкин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(2005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7" w:tooltip="Быков, Дмитрий Льв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(2006)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18" w:tooltip="Бояшов, Илья Владимир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Илья </w:t>
              </w:r>
              <w:proofErr w:type="spellStart"/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Бояшов</w:t>
              </w:r>
              <w:proofErr w:type="spellEnd"/>
            </w:hyperlink>
            <w:r w:rsidR="00DD553E" w:rsidRPr="00DF3EC6">
              <w:rPr>
                <w:rFonts w:ascii="Arial" w:eastAsia="Times New Roman" w:hAnsi="Arial" w:cs="Arial"/>
                <w:b/>
                <w:color w:val="0000CC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(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2007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)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</w:t>
            </w:r>
            <w:hyperlink r:id="rId19" w:tooltip="Прилепин, Захар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 xml:space="preserve">Захар </w:t>
              </w:r>
              <w:proofErr w:type="spellStart"/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Прилепин</w:t>
              </w:r>
              <w:proofErr w:type="spellEnd"/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(2008)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20" w:tooltip="Геласимов, Андрей Валерье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Андрей Герасимов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(2009)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hyperlink r:id="rId21" w:tooltip="Кочергин, Эдуард Степан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Эдуард Кочергин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(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2010)</w:t>
            </w:r>
            <w:proofErr w:type="gramEnd"/>
          </w:p>
        </w:tc>
      </w:tr>
      <w:tr w:rsidR="00DD553E" w:rsidRPr="00A37D40" w:rsidTr="0034340E">
        <w:trPr>
          <w:trHeight w:val="561"/>
          <w:tblCellSpacing w:w="15" w:type="dxa"/>
        </w:trPr>
        <w:tc>
          <w:tcPr>
            <w:tcW w:w="0" w:type="auto"/>
            <w:shd w:val="clear" w:color="auto" w:fill="EEDD82"/>
            <w:noWrap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DD553E" w:rsidRPr="00DF3EC6" w:rsidRDefault="00DD553E" w:rsidP="0034340E">
            <w:pPr>
              <w:spacing w:before="0"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DF3EC6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  <w:lang w:eastAsia="ru-RU"/>
              </w:rPr>
              <w:t>2011—2020</w:t>
            </w:r>
          </w:p>
        </w:tc>
        <w:tc>
          <w:tcPr>
            <w:tcW w:w="13200" w:type="dxa"/>
            <w:shd w:val="clear" w:color="auto" w:fill="EAEAEA"/>
            <w:vAlign w:val="center"/>
            <w:hideMark/>
          </w:tcPr>
          <w:p w:rsidR="00DD553E" w:rsidRPr="00DF3EC6" w:rsidRDefault="004A69C0" w:rsidP="0034340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</w:pPr>
            <w:hyperlink r:id="rId22" w:tooltip="Быков, Дмитрий Льв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Дмитрий Быков</w:t>
              </w:r>
            </w:hyperlink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(2011)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• </w:t>
            </w:r>
            <w:hyperlink r:id="rId23" w:tooltip="Терехов, Александр Михайлович" w:history="1">
              <w:r w:rsidR="00DD553E" w:rsidRPr="00DF3EC6">
                <w:rPr>
                  <w:rFonts w:ascii="Arial" w:eastAsia="Times New Roman" w:hAnsi="Arial" w:cs="Arial"/>
                  <w:b/>
                  <w:sz w:val="28"/>
                  <w:szCs w:val="28"/>
                  <w:lang w:eastAsia="ru-RU"/>
                </w:rPr>
                <w:t>Александр Терехов</w:t>
              </w:r>
            </w:hyperlink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(2012)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proofErr w:type="spellStart"/>
            <w:r w:rsidRPr="00DF3EC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DD553E" w:rsidRPr="00DF3EC6">
              <w:rPr>
                <w:rFonts w:ascii="Arial" w:hAnsi="Arial" w:cs="Arial"/>
                <w:sz w:val="28"/>
                <w:szCs w:val="28"/>
              </w:rPr>
              <w:instrText>HYPERLINK "https://ru.wikipedia.org/w/index.php?title=%D0%A4%D0%B8%D0%B3%D0%BB%D1%8C-%D0%9C%D0%B8%D0%B3%D0%BB%D1%8C&amp;action=edit&amp;redlink=1" \o "Фигль-Мигль (страница отсутствует)"</w:instrText>
            </w:r>
            <w:r w:rsidRPr="00DF3EC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D553E" w:rsidRPr="00DF3EC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Фигль-Мигль</w:t>
            </w:r>
            <w:proofErr w:type="spellEnd"/>
            <w:r w:rsidRPr="00DF3EC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DD553E" w:rsidRPr="00DF3EC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(2013)</w:t>
            </w:r>
            <w:r w:rsidR="00DD553E" w:rsidRPr="00DF3EC6">
              <w:rPr>
                <w:rFonts w:ascii="Arial" w:eastAsia="Times New Roman" w:hAnsi="Arial" w:cs="Arial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DD553E" w:rsidRPr="00EE15D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• </w:t>
            </w:r>
            <w:r w:rsidR="00DD553E"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Ксения </w:t>
            </w:r>
            <w:proofErr w:type="spellStart"/>
            <w:r w:rsidR="00DD553E" w:rsidRPr="00EE1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Букша</w:t>
            </w:r>
            <w:proofErr w:type="spellEnd"/>
            <w:r w:rsidR="00DD553E" w:rsidRPr="00EE15D4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 (2014)</w:t>
            </w:r>
            <w:r w:rsidR="00DD553E" w:rsidRPr="00442BC0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DD553E" w:rsidRPr="00E06C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Сергей Носов</w:t>
            </w:r>
            <w:r w:rsidR="00DD553E">
              <w:rPr>
                <w:rFonts w:ascii="Arial Narrow" w:eastAsia="Times New Roman" w:hAnsi="Arial Narrow" w:cs="Arial"/>
                <w:b/>
                <w:color w:val="252525"/>
                <w:sz w:val="32"/>
                <w:szCs w:val="32"/>
                <w:lang w:eastAsia="ru-RU"/>
              </w:rPr>
              <w:t xml:space="preserve"> </w:t>
            </w:r>
            <w:r w:rsidR="00DD553E" w:rsidRPr="00442BC0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(</w:t>
            </w:r>
            <w:r w:rsidR="00DD553E" w:rsidRPr="000730BD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2015)</w:t>
            </w:r>
            <w:r w:rsidR="00E06C26" w:rsidRPr="00F45A14">
              <w:rPr>
                <w:rFonts w:ascii="Arial Narrow" w:eastAsia="Times New Roman" w:hAnsi="Arial Narrow" w:cs="Arial"/>
                <w:b/>
                <w:color w:val="17019B"/>
                <w:sz w:val="32"/>
                <w:szCs w:val="32"/>
                <w:lang w:eastAsia="ru-RU"/>
              </w:rPr>
              <w:t xml:space="preserve"> </w:t>
            </w:r>
            <w:r w:rsidR="00E06C26" w:rsidRPr="00E06C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Леонид Юзефович</w:t>
            </w:r>
            <w:r w:rsidR="00E06C26" w:rsidRPr="00F45A14">
              <w:rPr>
                <w:rFonts w:ascii="Arial Narrow" w:eastAsia="Times New Roman" w:hAnsi="Arial Narrow" w:cs="Arial"/>
                <w:b/>
                <w:color w:val="17019B"/>
                <w:sz w:val="32"/>
                <w:szCs w:val="32"/>
                <w:lang w:eastAsia="ru-RU"/>
              </w:rPr>
              <w:t xml:space="preserve"> </w:t>
            </w:r>
            <w:r w:rsidR="00E06C26" w:rsidRPr="00F45A14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(2016)</w:t>
            </w:r>
            <w:r w:rsidR="00E06C26" w:rsidRPr="00F45A14">
              <w:rPr>
                <w:rFonts w:ascii="Arial Narrow" w:eastAsia="Times New Roman" w:hAnsi="Arial Narrow" w:cs="Arial"/>
                <w:b/>
                <w:color w:val="17019B"/>
                <w:sz w:val="32"/>
                <w:szCs w:val="32"/>
                <w:lang w:eastAsia="ru-RU"/>
              </w:rPr>
              <w:t xml:space="preserve"> </w:t>
            </w:r>
            <w:r w:rsidR="00E06C26" w:rsidRPr="00442BC0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>•</w:t>
            </w:r>
            <w:r w:rsidR="00E06C26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E06C26" w:rsidRPr="00E06C26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lang w:eastAsia="ru-RU"/>
              </w:rPr>
              <w:t>Анна Козлова</w:t>
            </w:r>
            <w:r w:rsidR="00E06C26">
              <w:rPr>
                <w:rFonts w:ascii="Arial Narrow" w:eastAsia="Times New Roman" w:hAnsi="Arial Narrow" w:cs="Arial"/>
                <w:b/>
                <w:color w:val="FF0000"/>
                <w:sz w:val="32"/>
                <w:szCs w:val="32"/>
                <w:lang w:eastAsia="ru-RU"/>
              </w:rPr>
              <w:t xml:space="preserve"> (2017)</w:t>
            </w:r>
          </w:p>
        </w:tc>
      </w:tr>
    </w:tbl>
    <w:p w:rsidR="00DD553E" w:rsidRDefault="00DD553E" w:rsidP="000730BD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</w:p>
    <w:p w:rsidR="00ED1F32" w:rsidRDefault="00ED1F32" w:rsidP="00ED1F32">
      <w:pPr>
        <w:pStyle w:val="a8"/>
        <w:jc w:val="center"/>
        <w:rPr>
          <w:rStyle w:val="a7"/>
          <w:sz w:val="40"/>
          <w:szCs w:val="40"/>
        </w:rPr>
      </w:pPr>
    </w:p>
    <w:p w:rsidR="007B5375" w:rsidRPr="007B5375" w:rsidRDefault="007B5375" w:rsidP="007B5375">
      <w:pPr>
        <w:pStyle w:val="1"/>
        <w:shd w:val="clear" w:color="auto" w:fill="FFFFFF"/>
        <w:spacing w:before="0" w:after="120"/>
        <w:jc w:val="center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7B5375">
        <w:rPr>
          <w:rFonts w:ascii="Arial" w:eastAsia="Times New Roman" w:hAnsi="Arial" w:cs="Arial"/>
          <w:color w:val="C00000"/>
          <w:sz w:val="36"/>
          <w:szCs w:val="36"/>
          <w:lang w:eastAsia="ru-RU"/>
        </w:rPr>
        <w:lastRenderedPageBreak/>
        <w:t>Объявлен победитель премии «Национальный бестселлер» 2017 года</w:t>
      </w:r>
    </w:p>
    <w:p w:rsidR="007B5375" w:rsidRPr="00BC7A51" w:rsidRDefault="007B5375" w:rsidP="007B5375">
      <w:pPr>
        <w:pStyle w:val="a8"/>
        <w:rPr>
          <w:b/>
          <w:color w:val="0000CC"/>
          <w:sz w:val="28"/>
          <w:szCs w:val="28"/>
        </w:rPr>
      </w:pPr>
      <w:r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6013450</wp:posOffset>
            </wp:positionH>
            <wp:positionV relativeFrom="margin">
              <wp:posOffset>523875</wp:posOffset>
            </wp:positionV>
            <wp:extent cx="3999230" cy="2579370"/>
            <wp:effectExtent l="19050" t="0" r="1270" b="0"/>
            <wp:wrapSquare wrapText="bothSides"/>
            <wp:docPr id="8" name="Рисунок 85" descr="http://pln-pskov.ru/pictures/1706052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pln-pskov.ru/pictures/17060520091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A51">
        <w:rPr>
          <w:b/>
          <w:color w:val="0000CC"/>
          <w:sz w:val="28"/>
          <w:szCs w:val="28"/>
        </w:rPr>
        <w:t xml:space="preserve">Финал </w:t>
      </w:r>
      <w:r>
        <w:rPr>
          <w:b/>
          <w:color w:val="0000CC"/>
          <w:sz w:val="28"/>
          <w:szCs w:val="28"/>
        </w:rPr>
        <w:t>17</w:t>
      </w:r>
      <w:r w:rsidRPr="00BC7A51">
        <w:rPr>
          <w:b/>
          <w:color w:val="0000CC"/>
          <w:sz w:val="28"/>
          <w:szCs w:val="28"/>
        </w:rPr>
        <w:t xml:space="preserve"> сезона </w:t>
      </w:r>
      <w:r w:rsidRPr="002F1FE1">
        <w:rPr>
          <w:b/>
          <w:color w:val="C00000"/>
          <w:sz w:val="28"/>
          <w:szCs w:val="28"/>
        </w:rPr>
        <w:t>«Национального бестселлера»</w:t>
      </w:r>
      <w:r w:rsidRPr="00BC7A51">
        <w:rPr>
          <w:b/>
          <w:color w:val="0000CC"/>
          <w:sz w:val="28"/>
          <w:szCs w:val="28"/>
        </w:rPr>
        <w:t xml:space="preserve"> прошел</w:t>
      </w:r>
      <w:r>
        <w:rPr>
          <w:b/>
          <w:color w:val="0000CC"/>
          <w:sz w:val="28"/>
          <w:szCs w:val="28"/>
        </w:rPr>
        <w:t xml:space="preserve">  </w:t>
      </w:r>
      <w:r w:rsidRPr="00BC7A51">
        <w:rPr>
          <w:b/>
          <w:color w:val="C00000"/>
          <w:sz w:val="36"/>
          <w:szCs w:val="36"/>
        </w:rPr>
        <w:t>3 июня</w:t>
      </w:r>
      <w:r w:rsidRPr="00BC7A51">
        <w:rPr>
          <w:b/>
          <w:color w:val="0000CC"/>
          <w:sz w:val="28"/>
          <w:szCs w:val="28"/>
        </w:rPr>
        <w:t xml:space="preserve"> в Петербурге, на Новой сцене Александринского театра.</w:t>
      </w:r>
    </w:p>
    <w:p w:rsidR="007B5375" w:rsidRPr="00BC7A51" w:rsidRDefault="007B5375" w:rsidP="007B5375">
      <w:pPr>
        <w:pStyle w:val="a8"/>
        <w:rPr>
          <w:b/>
          <w:sz w:val="28"/>
          <w:szCs w:val="28"/>
        </w:rPr>
      </w:pPr>
      <w:r w:rsidRPr="00BC7A51">
        <w:rPr>
          <w:b/>
          <w:sz w:val="28"/>
          <w:szCs w:val="28"/>
        </w:rPr>
        <w:t>Церемония по традиции собрала представителей литературы, культуры и искусства, а также бомонд Петербурга и Москвы.</w:t>
      </w:r>
    </w:p>
    <w:p w:rsidR="007B5375" w:rsidRDefault="007B5375" w:rsidP="007B5375">
      <w:pPr>
        <w:pStyle w:val="a8"/>
        <w:rPr>
          <w:b/>
          <w:color w:val="444444"/>
          <w:sz w:val="28"/>
          <w:szCs w:val="28"/>
        </w:rPr>
      </w:pPr>
      <w:r w:rsidRPr="00BC7A51">
        <w:rPr>
          <w:b/>
          <w:sz w:val="28"/>
          <w:szCs w:val="28"/>
        </w:rPr>
        <w:t xml:space="preserve">С приветственной речью к собравшимся обратился </w:t>
      </w:r>
      <w:r w:rsidRPr="00BA3A89">
        <w:rPr>
          <w:b/>
          <w:color w:val="C00000"/>
          <w:sz w:val="28"/>
          <w:szCs w:val="28"/>
        </w:rPr>
        <w:t>Почетный председатель жюри генеральный директор</w:t>
      </w:r>
      <w:proofErr w:type="gramStart"/>
      <w:r w:rsidRPr="00BA3A89">
        <w:rPr>
          <w:b/>
          <w:color w:val="C00000"/>
          <w:sz w:val="28"/>
          <w:szCs w:val="28"/>
        </w:rPr>
        <w:t xml:space="preserve"> П</w:t>
      </w:r>
      <w:proofErr w:type="gramEnd"/>
      <w:r w:rsidRPr="00BA3A89">
        <w:rPr>
          <w:b/>
          <w:color w:val="C00000"/>
          <w:sz w:val="28"/>
          <w:szCs w:val="28"/>
        </w:rPr>
        <w:t>ервого канала Константин Эрнст</w:t>
      </w:r>
      <w:r w:rsidRPr="00BC7A51">
        <w:rPr>
          <w:b/>
          <w:sz w:val="28"/>
          <w:szCs w:val="28"/>
        </w:rPr>
        <w:t>, после чего жюри приступило к голосованию.</w:t>
      </w:r>
      <w:r w:rsidRPr="00BC7A51">
        <w:rPr>
          <w:b/>
          <w:color w:val="444444"/>
          <w:sz w:val="28"/>
          <w:szCs w:val="28"/>
        </w:rPr>
        <w:t xml:space="preserve"> </w:t>
      </w:r>
    </w:p>
    <w:p w:rsidR="007B5375" w:rsidRDefault="007B5375" w:rsidP="007B5375">
      <w:pPr>
        <w:pStyle w:val="a8"/>
        <w:rPr>
          <w:b/>
          <w:color w:val="0000CC"/>
          <w:sz w:val="28"/>
          <w:szCs w:val="28"/>
        </w:rPr>
      </w:pPr>
      <w:r w:rsidRPr="00BC7A51">
        <w:rPr>
          <w:b/>
          <w:bCs/>
          <w:color w:val="0000CC"/>
          <w:sz w:val="28"/>
          <w:szCs w:val="28"/>
          <w:lang w:eastAsia="ru-RU"/>
        </w:rPr>
        <w:t>Жюри</w:t>
      </w:r>
      <w:r w:rsidRPr="00BC7A51">
        <w:rPr>
          <w:b/>
          <w:color w:val="0000CC"/>
          <w:sz w:val="28"/>
          <w:szCs w:val="28"/>
          <w:lang w:eastAsia="ru-RU"/>
        </w:rPr>
        <w:t>:</w:t>
      </w:r>
      <w:r w:rsidRPr="00BC7A51">
        <w:rPr>
          <w:b/>
          <w:color w:val="222222"/>
          <w:sz w:val="28"/>
          <w:szCs w:val="28"/>
          <w:lang w:eastAsia="ru-RU"/>
        </w:rPr>
        <w:t xml:space="preserve"> Почётный </w:t>
      </w:r>
      <w:r w:rsidRPr="00BC7A51">
        <w:rPr>
          <w:b/>
          <w:color w:val="C00000"/>
          <w:sz w:val="28"/>
          <w:szCs w:val="28"/>
          <w:lang w:eastAsia="ru-RU"/>
        </w:rPr>
        <w:t>председатель жюри</w:t>
      </w:r>
      <w:r w:rsidRPr="00BC7A51">
        <w:rPr>
          <w:b/>
          <w:color w:val="222222"/>
          <w:sz w:val="28"/>
          <w:szCs w:val="28"/>
          <w:lang w:eastAsia="ru-RU"/>
        </w:rPr>
        <w:t xml:space="preserve"> — генеральный директор Первого канала </w:t>
      </w:r>
      <w:hyperlink r:id="rId25" w:tooltip="Эрнст, Константин Львович" w:history="1">
        <w:r w:rsidRPr="00BC7A51">
          <w:rPr>
            <w:b/>
            <w:color w:val="C00000"/>
            <w:sz w:val="28"/>
            <w:szCs w:val="28"/>
            <w:lang w:eastAsia="ru-RU"/>
          </w:rPr>
          <w:t>Константин Эрнст</w:t>
        </w:r>
      </w:hyperlink>
      <w:r w:rsidRPr="00BC7A51">
        <w:rPr>
          <w:b/>
          <w:color w:val="C00000"/>
          <w:sz w:val="28"/>
          <w:szCs w:val="28"/>
        </w:rPr>
        <w:t xml:space="preserve"> </w:t>
      </w:r>
    </w:p>
    <w:p w:rsidR="007B5375" w:rsidRPr="00BC7A51" w:rsidRDefault="007B5375" w:rsidP="007B5375">
      <w:pPr>
        <w:pStyle w:val="a8"/>
        <w:rPr>
          <w:b/>
          <w:color w:val="444444"/>
          <w:sz w:val="28"/>
          <w:szCs w:val="28"/>
        </w:rPr>
      </w:pPr>
      <w:r w:rsidRPr="00BC7A51">
        <w:rPr>
          <w:b/>
          <w:color w:val="0000CC"/>
          <w:sz w:val="28"/>
          <w:szCs w:val="28"/>
        </w:rPr>
        <w:t>Членами жюри</w:t>
      </w:r>
      <w:r w:rsidRPr="00BC7A51">
        <w:rPr>
          <w:b/>
          <w:color w:val="444444"/>
          <w:sz w:val="28"/>
          <w:szCs w:val="28"/>
        </w:rPr>
        <w:t xml:space="preserve"> </w:t>
      </w:r>
      <w:r w:rsidRPr="00BC7A51">
        <w:rPr>
          <w:b/>
          <w:color w:val="C00000"/>
          <w:sz w:val="28"/>
          <w:szCs w:val="28"/>
        </w:rPr>
        <w:t>в 2017 году</w:t>
      </w:r>
      <w:r w:rsidRPr="00BC7A51">
        <w:rPr>
          <w:b/>
          <w:color w:val="444444"/>
          <w:sz w:val="28"/>
          <w:szCs w:val="28"/>
        </w:rPr>
        <w:t xml:space="preserve"> стали победитель прошлого года </w:t>
      </w:r>
      <w:r w:rsidRPr="00BC7A51">
        <w:rPr>
          <w:b/>
          <w:color w:val="0000CC"/>
          <w:sz w:val="28"/>
          <w:szCs w:val="28"/>
        </w:rPr>
        <w:t>Леонид Юзефович</w:t>
      </w:r>
      <w:r w:rsidRPr="00BC7A51">
        <w:rPr>
          <w:b/>
          <w:color w:val="444444"/>
          <w:sz w:val="28"/>
          <w:szCs w:val="28"/>
        </w:rPr>
        <w:t xml:space="preserve">, рэпер </w:t>
      </w:r>
      <w:r w:rsidRPr="0077214D">
        <w:rPr>
          <w:b/>
          <w:color w:val="17019B"/>
          <w:sz w:val="28"/>
          <w:szCs w:val="28"/>
        </w:rPr>
        <w:t>Василий Вакуленко</w:t>
      </w:r>
      <w:r w:rsidRPr="0077214D">
        <w:rPr>
          <w:color w:val="2A0399"/>
        </w:rPr>
        <w:t>,</w:t>
      </w:r>
      <w:r>
        <w:t xml:space="preserve"> больше известный как</w:t>
      </w:r>
      <w:proofErr w:type="gramStart"/>
      <w:r>
        <w:t xml:space="preserve"> </w:t>
      </w:r>
      <w:r w:rsidRPr="00BC7A51">
        <w:rPr>
          <w:b/>
          <w:color w:val="0000CC"/>
          <w:sz w:val="28"/>
          <w:szCs w:val="28"/>
        </w:rPr>
        <w:t>Б</w:t>
      </w:r>
      <w:proofErr w:type="gramEnd"/>
      <w:r w:rsidRPr="00BC7A51">
        <w:rPr>
          <w:b/>
          <w:color w:val="0000CC"/>
          <w:sz w:val="28"/>
          <w:szCs w:val="28"/>
        </w:rPr>
        <w:t>аста,</w:t>
      </w:r>
      <w:r w:rsidRPr="00BC7A51">
        <w:rPr>
          <w:b/>
          <w:color w:val="444444"/>
          <w:sz w:val="28"/>
          <w:szCs w:val="28"/>
        </w:rPr>
        <w:t xml:space="preserve"> актриса </w:t>
      </w:r>
      <w:r w:rsidRPr="00BC7A51">
        <w:rPr>
          <w:b/>
          <w:color w:val="0000CC"/>
          <w:sz w:val="28"/>
          <w:szCs w:val="28"/>
        </w:rPr>
        <w:t>Анна Ковальчук</w:t>
      </w:r>
      <w:r w:rsidRPr="00BC7A51">
        <w:rPr>
          <w:b/>
          <w:color w:val="444444"/>
          <w:sz w:val="28"/>
          <w:szCs w:val="28"/>
        </w:rPr>
        <w:t xml:space="preserve">, режиссер </w:t>
      </w:r>
      <w:r w:rsidRPr="00BC7A51">
        <w:rPr>
          <w:b/>
          <w:color w:val="0000CC"/>
          <w:sz w:val="28"/>
          <w:szCs w:val="28"/>
        </w:rPr>
        <w:t>Борис Хлебников</w:t>
      </w:r>
      <w:r w:rsidRPr="00BC7A51">
        <w:rPr>
          <w:b/>
          <w:color w:val="444444"/>
          <w:sz w:val="28"/>
          <w:szCs w:val="28"/>
        </w:rPr>
        <w:t xml:space="preserve">, композитор </w:t>
      </w:r>
      <w:r w:rsidRPr="00BC7A51">
        <w:rPr>
          <w:b/>
          <w:color w:val="0000CC"/>
          <w:sz w:val="28"/>
          <w:szCs w:val="28"/>
        </w:rPr>
        <w:t>Настасья Хрущева</w:t>
      </w:r>
      <w:r w:rsidRPr="00BC7A51">
        <w:rPr>
          <w:b/>
          <w:color w:val="444444"/>
          <w:sz w:val="28"/>
          <w:szCs w:val="28"/>
        </w:rPr>
        <w:t xml:space="preserve"> и архитектор </w:t>
      </w:r>
      <w:r w:rsidRPr="00BC7A51">
        <w:rPr>
          <w:b/>
          <w:color w:val="0000CC"/>
          <w:sz w:val="28"/>
          <w:szCs w:val="28"/>
        </w:rPr>
        <w:t xml:space="preserve">Сергей </w:t>
      </w:r>
      <w:proofErr w:type="spellStart"/>
      <w:r w:rsidRPr="00BC7A51">
        <w:rPr>
          <w:b/>
          <w:color w:val="0000CC"/>
          <w:sz w:val="28"/>
          <w:szCs w:val="28"/>
        </w:rPr>
        <w:t>Чобан</w:t>
      </w:r>
      <w:proofErr w:type="spellEnd"/>
      <w:r w:rsidRPr="00BC7A51">
        <w:rPr>
          <w:b/>
          <w:color w:val="444444"/>
          <w:sz w:val="28"/>
          <w:szCs w:val="28"/>
        </w:rPr>
        <w:t>.</w:t>
      </w:r>
    </w:p>
    <w:p w:rsidR="007B5375" w:rsidRPr="00BC7A51" w:rsidRDefault="007B5375" w:rsidP="007B5375">
      <w:pPr>
        <w:pStyle w:val="a8"/>
        <w:rPr>
          <w:b/>
          <w:color w:val="444444"/>
          <w:sz w:val="28"/>
          <w:szCs w:val="28"/>
        </w:rPr>
      </w:pPr>
      <w:r w:rsidRPr="00BC7A51">
        <w:rPr>
          <w:b/>
          <w:color w:val="444444"/>
          <w:sz w:val="28"/>
          <w:szCs w:val="28"/>
        </w:rPr>
        <w:t>Жюри прямым и открытым голосованием выбрало победителя</w:t>
      </w:r>
      <w:r w:rsidRPr="004C6DE4">
        <w:rPr>
          <w:color w:val="444444"/>
          <w:sz w:val="24"/>
          <w:szCs w:val="24"/>
        </w:rPr>
        <w:t xml:space="preserve"> </w:t>
      </w:r>
      <w:r w:rsidRPr="00BC7A51">
        <w:rPr>
          <w:b/>
          <w:color w:val="444444"/>
          <w:sz w:val="28"/>
          <w:szCs w:val="28"/>
        </w:rPr>
        <w:t xml:space="preserve">из </w:t>
      </w:r>
      <w:proofErr w:type="gramStart"/>
      <w:r w:rsidRPr="003C3E9B">
        <w:rPr>
          <w:b/>
          <w:color w:val="0000CC"/>
          <w:sz w:val="28"/>
          <w:szCs w:val="28"/>
        </w:rPr>
        <w:t>шорт-листа</w:t>
      </w:r>
      <w:proofErr w:type="gramEnd"/>
      <w:r w:rsidRPr="003C3E9B">
        <w:rPr>
          <w:b/>
          <w:color w:val="0000CC"/>
          <w:sz w:val="28"/>
          <w:szCs w:val="28"/>
        </w:rPr>
        <w:t xml:space="preserve"> 2017 г</w:t>
      </w:r>
      <w:r>
        <w:rPr>
          <w:b/>
          <w:color w:val="444444"/>
          <w:sz w:val="28"/>
          <w:szCs w:val="28"/>
        </w:rPr>
        <w:t>.</w:t>
      </w:r>
    </w:p>
    <w:p w:rsidR="00FB58FC" w:rsidRPr="007B5375" w:rsidRDefault="007B5375" w:rsidP="00FB58FC">
      <w:pPr>
        <w:pStyle w:val="a8"/>
        <w:jc w:val="center"/>
        <w:rPr>
          <w:rStyle w:val="a7"/>
          <w:sz w:val="40"/>
          <w:szCs w:val="40"/>
        </w:rPr>
      </w:pPr>
      <w:r w:rsidRPr="00BC7A51">
        <w:rPr>
          <w:color w:val="C00000"/>
          <w:sz w:val="28"/>
          <w:szCs w:val="28"/>
        </w:rPr>
        <w:t xml:space="preserve"> </w:t>
      </w:r>
      <w:r w:rsidR="00FB58FC" w:rsidRPr="007B5375">
        <w:rPr>
          <w:rStyle w:val="a7"/>
          <w:color w:val="C00000"/>
          <w:sz w:val="40"/>
          <w:szCs w:val="40"/>
        </w:rPr>
        <w:t>Лауреатом</w:t>
      </w:r>
      <w:r w:rsidR="00FB58FC" w:rsidRPr="007B5375">
        <w:rPr>
          <w:rStyle w:val="a7"/>
          <w:sz w:val="40"/>
          <w:szCs w:val="40"/>
        </w:rPr>
        <w:t xml:space="preserve"> литературной премии </w:t>
      </w:r>
      <w:r w:rsidR="00FB58FC" w:rsidRPr="007B5375">
        <w:rPr>
          <w:rStyle w:val="a7"/>
          <w:color w:val="C00000"/>
          <w:sz w:val="40"/>
          <w:szCs w:val="40"/>
        </w:rPr>
        <w:t>"Национальный бестселлер - 2017"</w:t>
      </w:r>
      <w:r w:rsidR="00FB58FC" w:rsidRPr="007B5375">
        <w:rPr>
          <w:rStyle w:val="a7"/>
          <w:sz w:val="40"/>
          <w:szCs w:val="40"/>
        </w:rPr>
        <w:t xml:space="preserve"> </w:t>
      </w:r>
    </w:p>
    <w:p w:rsidR="00FB58FC" w:rsidRPr="007B5375" w:rsidRDefault="00FB58FC" w:rsidP="00FB58FC">
      <w:pPr>
        <w:pStyle w:val="a8"/>
        <w:jc w:val="center"/>
        <w:rPr>
          <w:rStyle w:val="a7"/>
          <w:b w:val="0"/>
          <w:sz w:val="40"/>
          <w:szCs w:val="40"/>
        </w:rPr>
      </w:pPr>
      <w:r w:rsidRPr="007B5375">
        <w:rPr>
          <w:rStyle w:val="a7"/>
          <w:sz w:val="40"/>
          <w:szCs w:val="40"/>
        </w:rPr>
        <w:t xml:space="preserve">названа московский прозаик </w:t>
      </w:r>
      <w:r w:rsidRPr="007B5375">
        <w:rPr>
          <w:rStyle w:val="a7"/>
          <w:color w:val="C00000"/>
          <w:sz w:val="40"/>
          <w:szCs w:val="40"/>
        </w:rPr>
        <w:t>Анна Козлова</w:t>
      </w:r>
      <w:r w:rsidRPr="007B5375">
        <w:rPr>
          <w:rStyle w:val="a7"/>
          <w:sz w:val="40"/>
          <w:szCs w:val="40"/>
        </w:rPr>
        <w:t xml:space="preserve">, автор романа  </w:t>
      </w:r>
      <w:r w:rsidRPr="007B5375">
        <w:rPr>
          <w:rStyle w:val="a7"/>
          <w:color w:val="C00000"/>
          <w:sz w:val="40"/>
          <w:szCs w:val="40"/>
        </w:rPr>
        <w:t>«F20</w:t>
      </w:r>
      <w:r>
        <w:rPr>
          <w:rStyle w:val="a7"/>
          <w:color w:val="C00000"/>
          <w:sz w:val="40"/>
          <w:szCs w:val="40"/>
        </w:rPr>
        <w:t>»</w:t>
      </w:r>
      <w:r w:rsidRPr="007B5375">
        <w:rPr>
          <w:rStyle w:val="a7"/>
          <w:sz w:val="40"/>
          <w:szCs w:val="40"/>
        </w:rPr>
        <w:t>.</w:t>
      </w:r>
      <w:r w:rsidRPr="007B5375">
        <w:rPr>
          <w:rStyle w:val="a7"/>
          <w:b w:val="0"/>
          <w:sz w:val="40"/>
          <w:szCs w:val="40"/>
        </w:rPr>
        <w:t xml:space="preserve"> </w:t>
      </w:r>
    </w:p>
    <w:p w:rsidR="007B5375" w:rsidRDefault="007B5375" w:rsidP="007B5375">
      <w:pPr>
        <w:pStyle w:val="a8"/>
        <w:rPr>
          <w:b/>
          <w:color w:val="C00000"/>
          <w:sz w:val="28"/>
          <w:szCs w:val="28"/>
          <w:lang w:eastAsia="ru-RU"/>
        </w:rPr>
      </w:pPr>
      <w:r w:rsidRPr="00BC7A51">
        <w:rPr>
          <w:b/>
          <w:color w:val="444444"/>
          <w:sz w:val="28"/>
          <w:szCs w:val="28"/>
        </w:rPr>
        <w:t>Всего в короткий список премии</w:t>
      </w:r>
      <w:r w:rsidRPr="00FB58FC">
        <w:t> </w:t>
      </w:r>
      <w:hyperlink r:id="rId26" w:tgtFrame="_blank" w:history="1">
        <w:r w:rsidRPr="00FB58FC">
          <w:rPr>
            <w:b/>
            <w:color w:val="444444"/>
            <w:sz w:val="28"/>
            <w:szCs w:val="28"/>
          </w:rPr>
          <w:t>попали</w:t>
        </w:r>
      </w:hyperlink>
      <w:r w:rsidRPr="00FB58FC">
        <w:rPr>
          <w:color w:val="444444"/>
        </w:rPr>
        <w:t> </w:t>
      </w:r>
      <w:r w:rsidRPr="00BC7A51">
        <w:rPr>
          <w:b/>
          <w:color w:val="444444"/>
          <w:sz w:val="28"/>
          <w:szCs w:val="28"/>
        </w:rPr>
        <w:t>семь произведений</w:t>
      </w:r>
      <w:r>
        <w:rPr>
          <w:b/>
          <w:color w:val="444444"/>
          <w:sz w:val="28"/>
          <w:szCs w:val="28"/>
        </w:rPr>
        <w:t>:</w:t>
      </w:r>
      <w:r w:rsidRPr="00BC7A51">
        <w:rPr>
          <w:b/>
          <w:color w:val="444444"/>
          <w:sz w:val="28"/>
          <w:szCs w:val="28"/>
        </w:rPr>
        <w:t xml:space="preserve"> </w:t>
      </w:r>
      <w:r w:rsidRPr="00BC7A51">
        <w:rPr>
          <w:b/>
          <w:bCs/>
          <w:color w:val="C00000"/>
          <w:sz w:val="28"/>
          <w:szCs w:val="28"/>
          <w:lang w:eastAsia="ru-RU"/>
        </w:rPr>
        <w:t>Победитель</w:t>
      </w:r>
      <w:r w:rsidRPr="00BC7A51">
        <w:rPr>
          <w:b/>
          <w:color w:val="C00000"/>
          <w:sz w:val="28"/>
          <w:szCs w:val="28"/>
          <w:lang w:eastAsia="ru-RU"/>
        </w:rPr>
        <w:t>: </w:t>
      </w:r>
      <w:hyperlink r:id="rId27" w:tooltip="Козлова, Анна Юрьевна" w:history="1">
        <w:r w:rsidRPr="00BC7A51">
          <w:rPr>
            <w:b/>
            <w:color w:val="C00000"/>
            <w:sz w:val="28"/>
            <w:szCs w:val="28"/>
            <w:u w:val="single"/>
            <w:lang w:eastAsia="ru-RU"/>
          </w:rPr>
          <w:t>Анна Козлова</w:t>
        </w:r>
      </w:hyperlink>
      <w:r w:rsidRPr="00BC7A51">
        <w:rPr>
          <w:b/>
          <w:color w:val="C00000"/>
          <w:sz w:val="28"/>
          <w:szCs w:val="28"/>
          <w:lang w:eastAsia="ru-RU"/>
        </w:rPr>
        <w:t>  роман «F20»</w:t>
      </w:r>
      <w:r>
        <w:rPr>
          <w:b/>
          <w:color w:val="C00000"/>
          <w:sz w:val="28"/>
          <w:szCs w:val="28"/>
          <w:lang w:eastAsia="ru-RU"/>
        </w:rPr>
        <w:t xml:space="preserve">; </w:t>
      </w:r>
    </w:p>
    <w:p w:rsidR="007B5375" w:rsidRPr="008D700A" w:rsidRDefault="007B5375" w:rsidP="007B5375">
      <w:pPr>
        <w:pStyle w:val="a8"/>
        <w:rPr>
          <w:b/>
          <w:color w:val="0000CC"/>
          <w:sz w:val="28"/>
          <w:szCs w:val="28"/>
          <w:lang w:eastAsia="ru-RU"/>
        </w:rPr>
      </w:pPr>
      <w:r w:rsidRPr="008D700A">
        <w:rPr>
          <w:b/>
          <w:color w:val="0000CC"/>
          <w:sz w:val="28"/>
          <w:szCs w:val="28"/>
          <w:lang w:eastAsia="ru-RU"/>
        </w:rPr>
        <w:t xml:space="preserve">Андрей </w:t>
      </w:r>
      <w:proofErr w:type="spellStart"/>
      <w:r w:rsidRPr="008D700A">
        <w:rPr>
          <w:b/>
          <w:color w:val="0000CC"/>
          <w:sz w:val="28"/>
          <w:szCs w:val="28"/>
          <w:lang w:eastAsia="ru-RU"/>
        </w:rPr>
        <w:t>Рубанов</w:t>
      </w:r>
      <w:proofErr w:type="spellEnd"/>
      <w:r w:rsidRPr="008D700A">
        <w:rPr>
          <w:b/>
          <w:color w:val="0000CC"/>
          <w:sz w:val="28"/>
          <w:szCs w:val="28"/>
          <w:lang w:eastAsia="ru-RU"/>
        </w:rPr>
        <w:t xml:space="preserve"> </w:t>
      </w:r>
      <w:r w:rsidRPr="008D700A">
        <w:rPr>
          <w:b/>
          <w:sz w:val="28"/>
          <w:szCs w:val="28"/>
          <w:lang w:eastAsia="ru-RU"/>
        </w:rPr>
        <w:t>«Патриот»</w:t>
      </w:r>
      <w:r>
        <w:rPr>
          <w:b/>
          <w:sz w:val="28"/>
          <w:szCs w:val="28"/>
          <w:lang w:eastAsia="ru-RU"/>
        </w:rPr>
        <w:t>;</w:t>
      </w:r>
      <w:r w:rsidRPr="008D700A">
        <w:rPr>
          <w:b/>
          <w:color w:val="0000CC"/>
          <w:sz w:val="28"/>
          <w:szCs w:val="28"/>
          <w:lang w:eastAsia="ru-RU"/>
        </w:rPr>
        <w:t xml:space="preserve"> Елена Долгопят </w:t>
      </w:r>
      <w:r w:rsidRPr="008D700A">
        <w:rPr>
          <w:b/>
          <w:sz w:val="28"/>
          <w:szCs w:val="28"/>
          <w:lang w:eastAsia="ru-RU"/>
        </w:rPr>
        <w:t>«Родина»;</w:t>
      </w:r>
      <w:r w:rsidRPr="008D700A">
        <w:rPr>
          <w:b/>
          <w:color w:val="0000CC"/>
          <w:sz w:val="28"/>
          <w:szCs w:val="28"/>
          <w:lang w:eastAsia="ru-RU"/>
        </w:rPr>
        <w:t xml:space="preserve"> Сергей Беляков </w:t>
      </w:r>
      <w:r w:rsidRPr="008D700A">
        <w:rPr>
          <w:b/>
          <w:sz w:val="28"/>
          <w:szCs w:val="28"/>
          <w:lang w:eastAsia="ru-RU"/>
        </w:rPr>
        <w:t>«Тень Мазепы: Украинская нация в эпоху Гоголя»</w:t>
      </w:r>
      <w:r w:rsidRPr="008D700A">
        <w:rPr>
          <w:b/>
          <w:color w:val="0000CC"/>
          <w:sz w:val="28"/>
          <w:szCs w:val="28"/>
          <w:lang w:eastAsia="ru-RU"/>
        </w:rPr>
        <w:t xml:space="preserve"> </w:t>
      </w:r>
      <w:r>
        <w:rPr>
          <w:b/>
          <w:color w:val="0000CC"/>
          <w:sz w:val="28"/>
          <w:szCs w:val="28"/>
          <w:lang w:eastAsia="ru-RU"/>
        </w:rPr>
        <w:t xml:space="preserve">; </w:t>
      </w:r>
      <w:r w:rsidRPr="008D700A">
        <w:rPr>
          <w:b/>
          <w:color w:val="0000CC"/>
          <w:sz w:val="28"/>
          <w:szCs w:val="28"/>
          <w:lang w:eastAsia="ru-RU"/>
        </w:rPr>
        <w:t xml:space="preserve">Александр </w:t>
      </w:r>
      <w:proofErr w:type="spellStart"/>
      <w:r w:rsidRPr="008D700A">
        <w:rPr>
          <w:b/>
          <w:color w:val="0000CC"/>
          <w:sz w:val="28"/>
          <w:szCs w:val="28"/>
          <w:lang w:eastAsia="ru-RU"/>
        </w:rPr>
        <w:t>Бренер</w:t>
      </w:r>
      <w:proofErr w:type="spellEnd"/>
      <w:r w:rsidRPr="008D700A">
        <w:rPr>
          <w:b/>
          <w:color w:val="0000CC"/>
          <w:sz w:val="28"/>
          <w:szCs w:val="28"/>
          <w:lang w:eastAsia="ru-RU"/>
        </w:rPr>
        <w:t xml:space="preserve"> </w:t>
      </w:r>
      <w:r w:rsidRPr="008D700A">
        <w:rPr>
          <w:b/>
          <w:sz w:val="28"/>
          <w:szCs w:val="28"/>
          <w:lang w:eastAsia="ru-RU"/>
        </w:rPr>
        <w:t>«Жития убиенных художников»</w:t>
      </w:r>
      <w:r w:rsidRPr="008D700A">
        <w:rPr>
          <w:b/>
          <w:color w:val="0000CC"/>
          <w:sz w:val="28"/>
          <w:szCs w:val="28"/>
          <w:lang w:eastAsia="ru-RU"/>
        </w:rPr>
        <w:t xml:space="preserve">; </w:t>
      </w:r>
      <w:r>
        <w:rPr>
          <w:b/>
          <w:color w:val="0000CC"/>
          <w:sz w:val="28"/>
          <w:szCs w:val="28"/>
          <w:lang w:eastAsia="ru-RU"/>
        </w:rPr>
        <w:t xml:space="preserve"> </w:t>
      </w:r>
      <w:proofErr w:type="spellStart"/>
      <w:r w:rsidRPr="008D700A">
        <w:rPr>
          <w:b/>
          <w:color w:val="0000CC"/>
          <w:sz w:val="28"/>
          <w:szCs w:val="28"/>
          <w:lang w:eastAsia="ru-RU"/>
        </w:rPr>
        <w:t>Фигль-Мигль</w:t>
      </w:r>
      <w:proofErr w:type="spellEnd"/>
      <w:r w:rsidRPr="008D700A">
        <w:rPr>
          <w:b/>
          <w:color w:val="0000CC"/>
          <w:sz w:val="28"/>
          <w:szCs w:val="28"/>
          <w:lang w:eastAsia="ru-RU"/>
        </w:rPr>
        <w:t xml:space="preserve"> </w:t>
      </w:r>
      <w:r w:rsidRPr="008D700A">
        <w:rPr>
          <w:b/>
          <w:sz w:val="28"/>
          <w:szCs w:val="28"/>
          <w:lang w:eastAsia="ru-RU"/>
        </w:rPr>
        <w:t>«Эта страна»</w:t>
      </w:r>
      <w:r w:rsidRPr="008D700A">
        <w:rPr>
          <w:b/>
          <w:color w:val="0000CC"/>
          <w:sz w:val="28"/>
          <w:szCs w:val="28"/>
          <w:lang w:eastAsia="ru-RU"/>
        </w:rPr>
        <w:t xml:space="preserve">; </w:t>
      </w:r>
      <w:r>
        <w:rPr>
          <w:b/>
          <w:color w:val="0000CC"/>
          <w:sz w:val="28"/>
          <w:szCs w:val="28"/>
          <w:lang w:eastAsia="ru-RU"/>
        </w:rPr>
        <w:t xml:space="preserve"> </w:t>
      </w:r>
      <w:r w:rsidRPr="008D700A">
        <w:rPr>
          <w:b/>
          <w:color w:val="0000CC"/>
          <w:sz w:val="28"/>
          <w:szCs w:val="28"/>
          <w:lang w:eastAsia="ru-RU"/>
        </w:rPr>
        <w:t xml:space="preserve">Андрей Филимонов </w:t>
      </w:r>
      <w:r w:rsidRPr="008D700A">
        <w:rPr>
          <w:b/>
          <w:sz w:val="28"/>
          <w:szCs w:val="28"/>
          <w:lang w:eastAsia="ru-RU"/>
        </w:rPr>
        <w:t>«Головастик и святые»</w:t>
      </w:r>
      <w:proofErr w:type="gramStart"/>
      <w:r w:rsidRPr="008D700A">
        <w:rPr>
          <w:b/>
          <w:color w:val="0000CC"/>
          <w:sz w:val="28"/>
          <w:szCs w:val="28"/>
          <w:lang w:eastAsia="ru-RU"/>
        </w:rPr>
        <w:t xml:space="preserve"> .</w:t>
      </w:r>
      <w:proofErr w:type="gramEnd"/>
    </w:p>
    <w:p w:rsidR="007B5375" w:rsidRPr="008D700A" w:rsidRDefault="007B5375" w:rsidP="007B5375">
      <w:pPr>
        <w:pStyle w:val="a8"/>
        <w:rPr>
          <w:b/>
          <w:color w:val="0000CC"/>
          <w:sz w:val="28"/>
          <w:szCs w:val="28"/>
          <w:lang w:eastAsia="ru-RU"/>
        </w:rPr>
      </w:pPr>
    </w:p>
    <w:p w:rsidR="007B5375" w:rsidRPr="008D700A" w:rsidRDefault="007B5375" w:rsidP="007B5375">
      <w:pPr>
        <w:pStyle w:val="a8"/>
        <w:rPr>
          <w:b/>
          <w:color w:val="333333"/>
          <w:sz w:val="28"/>
          <w:szCs w:val="28"/>
        </w:rPr>
      </w:pPr>
      <w:r w:rsidRPr="008D700A">
        <w:rPr>
          <w:b/>
          <w:sz w:val="28"/>
          <w:szCs w:val="28"/>
        </w:rPr>
        <w:t xml:space="preserve">Поскольку голосование членов жюри не выявило победителя, между книгами </w:t>
      </w:r>
      <w:r w:rsidRPr="008D700A">
        <w:rPr>
          <w:b/>
          <w:color w:val="0000CC"/>
          <w:sz w:val="28"/>
          <w:szCs w:val="28"/>
        </w:rPr>
        <w:t xml:space="preserve">Александра </w:t>
      </w:r>
      <w:proofErr w:type="spellStart"/>
      <w:r w:rsidRPr="008D700A">
        <w:rPr>
          <w:b/>
          <w:color w:val="0000CC"/>
          <w:sz w:val="28"/>
          <w:szCs w:val="28"/>
        </w:rPr>
        <w:t>Бренера</w:t>
      </w:r>
      <w:proofErr w:type="spellEnd"/>
      <w:r w:rsidRPr="008D700A">
        <w:rPr>
          <w:b/>
          <w:color w:val="0000CC"/>
          <w:sz w:val="28"/>
          <w:szCs w:val="28"/>
        </w:rPr>
        <w:t xml:space="preserve"> и Анны Козловой</w:t>
      </w:r>
      <w:r w:rsidRPr="008D700A">
        <w:rPr>
          <w:b/>
          <w:sz w:val="28"/>
          <w:szCs w:val="28"/>
        </w:rPr>
        <w:t xml:space="preserve"> свой выбор должен был сделать </w:t>
      </w:r>
      <w:r w:rsidRPr="008D700A">
        <w:rPr>
          <w:b/>
          <w:color w:val="0000CC"/>
          <w:sz w:val="28"/>
          <w:szCs w:val="28"/>
        </w:rPr>
        <w:t>председатель жюри Константин Эрнст</w:t>
      </w:r>
      <w:r w:rsidRPr="008D700A">
        <w:rPr>
          <w:b/>
          <w:sz w:val="28"/>
          <w:szCs w:val="28"/>
        </w:rPr>
        <w:t>. Он ост</w:t>
      </w:r>
      <w:r w:rsidRPr="008D700A">
        <w:rPr>
          <w:b/>
          <w:color w:val="333333"/>
          <w:sz w:val="28"/>
          <w:szCs w:val="28"/>
        </w:rPr>
        <w:t xml:space="preserve">ановил свой выбор на </w:t>
      </w:r>
      <w:r w:rsidRPr="009D4A38">
        <w:rPr>
          <w:b/>
          <w:color w:val="C00000"/>
          <w:sz w:val="28"/>
          <w:szCs w:val="28"/>
        </w:rPr>
        <w:t>романе Анны Козловой «</w:t>
      </w:r>
      <w:r w:rsidRPr="009D4A38">
        <w:rPr>
          <w:b/>
          <w:color w:val="C00000"/>
          <w:sz w:val="28"/>
          <w:szCs w:val="28"/>
          <w:lang w:val="en-US"/>
        </w:rPr>
        <w:t>F</w:t>
      </w:r>
      <w:r w:rsidRPr="009D4A38">
        <w:rPr>
          <w:b/>
          <w:color w:val="C00000"/>
          <w:sz w:val="28"/>
          <w:szCs w:val="28"/>
        </w:rPr>
        <w:t>20».</w:t>
      </w:r>
    </w:p>
    <w:p w:rsidR="007B5375" w:rsidRDefault="007B5375" w:rsidP="007B5375">
      <w:pPr>
        <w:pStyle w:val="a8"/>
        <w:jc w:val="center"/>
        <w:rPr>
          <w:b/>
          <w:color w:val="0000CC"/>
          <w:sz w:val="28"/>
          <w:szCs w:val="28"/>
        </w:rPr>
      </w:pPr>
      <w:r w:rsidRPr="008D700A">
        <w:rPr>
          <w:b/>
          <w:color w:val="0000CC"/>
          <w:sz w:val="28"/>
          <w:szCs w:val="28"/>
        </w:rPr>
        <w:t>Победитель</w:t>
      </w:r>
      <w:r w:rsidRPr="008D700A">
        <w:rPr>
          <w:rStyle w:val="apple-converted-space"/>
          <w:b/>
          <w:color w:val="0000CC"/>
          <w:sz w:val="28"/>
          <w:szCs w:val="28"/>
        </w:rPr>
        <w:t> </w:t>
      </w:r>
      <w:hyperlink r:id="rId28" w:tgtFrame="_blank" w:history="1">
        <w:r w:rsidRPr="008D700A">
          <w:rPr>
            <w:rStyle w:val="a9"/>
            <w:color w:val="0000CC"/>
          </w:rPr>
          <w:t>получает</w:t>
        </w:r>
      </w:hyperlink>
      <w:r w:rsidRPr="008D700A">
        <w:rPr>
          <w:rStyle w:val="apple-converted-space"/>
          <w:b/>
          <w:color w:val="0000CC"/>
          <w:sz w:val="28"/>
          <w:szCs w:val="28"/>
        </w:rPr>
        <w:t> </w:t>
      </w:r>
      <w:r w:rsidRPr="008D700A">
        <w:rPr>
          <w:b/>
          <w:color w:val="0000CC"/>
          <w:sz w:val="28"/>
          <w:szCs w:val="28"/>
        </w:rPr>
        <w:t xml:space="preserve">денежную премию в размере </w:t>
      </w:r>
      <w:r w:rsidRPr="008D700A">
        <w:rPr>
          <w:b/>
          <w:color w:val="C00000"/>
          <w:sz w:val="28"/>
          <w:szCs w:val="28"/>
        </w:rPr>
        <w:t>одного миллиона рублей</w:t>
      </w:r>
      <w:r w:rsidRPr="008D700A">
        <w:rPr>
          <w:b/>
          <w:color w:val="0000CC"/>
          <w:sz w:val="28"/>
          <w:szCs w:val="28"/>
        </w:rPr>
        <w:t xml:space="preserve">. Она делится между ним и выдвинувшим его </w:t>
      </w:r>
      <w:proofErr w:type="spellStart"/>
      <w:r w:rsidRPr="008D700A">
        <w:rPr>
          <w:b/>
          <w:color w:val="0000CC"/>
          <w:sz w:val="28"/>
          <w:szCs w:val="28"/>
        </w:rPr>
        <w:t>номинатором</w:t>
      </w:r>
      <w:proofErr w:type="spellEnd"/>
      <w:r w:rsidRPr="008D700A">
        <w:rPr>
          <w:b/>
          <w:color w:val="0000CC"/>
          <w:sz w:val="28"/>
          <w:szCs w:val="28"/>
        </w:rPr>
        <w:t xml:space="preserve">.   Остальные финалисты получают по </w:t>
      </w:r>
      <w:r w:rsidRPr="008D700A">
        <w:rPr>
          <w:b/>
          <w:color w:val="C00000"/>
          <w:sz w:val="28"/>
          <w:szCs w:val="28"/>
        </w:rPr>
        <w:t>60 тысяч рублей</w:t>
      </w:r>
      <w:r w:rsidRPr="008D700A">
        <w:rPr>
          <w:b/>
          <w:color w:val="0000CC"/>
          <w:sz w:val="28"/>
          <w:szCs w:val="28"/>
        </w:rPr>
        <w:t>.</w:t>
      </w:r>
    </w:p>
    <w:p w:rsidR="007B5375" w:rsidRPr="008D700A" w:rsidRDefault="007B5375" w:rsidP="007B5375">
      <w:pPr>
        <w:pStyle w:val="a8"/>
        <w:jc w:val="center"/>
        <w:rPr>
          <w:b/>
          <w:color w:val="0000CC"/>
          <w:sz w:val="28"/>
          <w:szCs w:val="28"/>
        </w:rPr>
      </w:pPr>
    </w:p>
    <w:p w:rsidR="007B5375" w:rsidRDefault="007B5375" w:rsidP="007B5375">
      <w:pPr>
        <w:pStyle w:val="a8"/>
        <w:jc w:val="center"/>
        <w:rPr>
          <w:b/>
          <w:color w:val="C00000"/>
          <w:sz w:val="36"/>
          <w:szCs w:val="36"/>
        </w:rPr>
      </w:pPr>
    </w:p>
    <w:p w:rsidR="007B5375" w:rsidRPr="007B5375" w:rsidRDefault="00FB58FC" w:rsidP="007B5375">
      <w:pPr>
        <w:pStyle w:val="a8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60960</wp:posOffset>
            </wp:positionV>
            <wp:extent cx="4155440" cy="2983230"/>
            <wp:effectExtent l="19050" t="0" r="0" b="0"/>
            <wp:wrapSquare wrapText="bothSides"/>
            <wp:docPr id="9" name="Рисунок 1" descr="C:\Documents and Settings\kniga\Рабочий стол\премия нац. бестс\pic_861981ba0d7a8c60dbacc4aae1a00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niga\Рабочий стол\премия нац. бестс\pic_861981ba0d7a8c60dbacc4aae1a000be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375" w:rsidRPr="007B5375" w:rsidRDefault="007B5375" w:rsidP="007B5375">
      <w:pPr>
        <w:pStyle w:val="a8"/>
        <w:tabs>
          <w:tab w:val="center" w:pos="5243"/>
        </w:tabs>
        <w:rPr>
          <w:rFonts w:cs="Tahoma"/>
          <w:b/>
          <w:color w:val="3E3E3E"/>
          <w:sz w:val="36"/>
          <w:szCs w:val="36"/>
          <w:lang w:eastAsia="ru-RU"/>
        </w:rPr>
      </w:pPr>
      <w:r w:rsidRPr="007B5375">
        <w:rPr>
          <w:rFonts w:cs="Tahoma"/>
          <w:b/>
          <w:color w:val="17019B"/>
          <w:sz w:val="36"/>
          <w:szCs w:val="36"/>
          <w:lang w:eastAsia="ru-RU"/>
        </w:rPr>
        <w:t>Анна Козлова – культовая писательница среди своих ровесников.</w:t>
      </w:r>
      <w:r w:rsidRPr="007B5375">
        <w:rPr>
          <w:rFonts w:cs="Tahoma"/>
          <w:b/>
          <w:color w:val="3E3E3E"/>
          <w:sz w:val="36"/>
          <w:szCs w:val="36"/>
          <w:lang w:eastAsia="ru-RU"/>
        </w:rPr>
        <w:t xml:space="preserve"> </w:t>
      </w:r>
    </w:p>
    <w:p w:rsidR="007B5375" w:rsidRPr="007B5375" w:rsidRDefault="007B5375" w:rsidP="007B5375">
      <w:pPr>
        <w:pStyle w:val="a8"/>
        <w:tabs>
          <w:tab w:val="center" w:pos="5243"/>
        </w:tabs>
        <w:rPr>
          <w:b/>
          <w:sz w:val="36"/>
          <w:szCs w:val="36"/>
          <w:lang w:eastAsia="ru-RU"/>
        </w:rPr>
      </w:pPr>
      <w:r w:rsidRPr="007B5375">
        <w:rPr>
          <w:rFonts w:cs="Tahoma"/>
          <w:b/>
          <w:sz w:val="36"/>
          <w:szCs w:val="36"/>
          <w:lang w:eastAsia="ru-RU"/>
        </w:rPr>
        <w:t>Дочка прославленного прозаика Юрия Козлова и внучка известного великолукского писателя Вильяма Козлова, п</w:t>
      </w:r>
      <w:r w:rsidRPr="007B5375">
        <w:rPr>
          <w:b/>
          <w:sz w:val="36"/>
          <w:szCs w:val="36"/>
          <w:lang w:eastAsia="ru-RU"/>
        </w:rPr>
        <w:t xml:space="preserve">ринимая награду, Козлова вспомнила основателя премии "Национальный бестселлер" критика Виктора </w:t>
      </w:r>
      <w:proofErr w:type="spellStart"/>
      <w:r w:rsidRPr="007B5375">
        <w:rPr>
          <w:b/>
          <w:sz w:val="36"/>
          <w:szCs w:val="36"/>
          <w:lang w:eastAsia="ru-RU"/>
        </w:rPr>
        <w:t>Топорова</w:t>
      </w:r>
      <w:proofErr w:type="spellEnd"/>
      <w:r w:rsidRPr="007B5375">
        <w:rPr>
          <w:b/>
          <w:sz w:val="36"/>
          <w:szCs w:val="36"/>
          <w:lang w:eastAsia="ru-RU"/>
        </w:rPr>
        <w:t>, который 18 лет назад посоветовал ей всерьез заняться литературой, предсказав, "что у нее есть будущее".</w:t>
      </w:r>
    </w:p>
    <w:p w:rsidR="007B5375" w:rsidRPr="007B5375" w:rsidRDefault="007B5375" w:rsidP="007B5375">
      <w:pPr>
        <w:pStyle w:val="a8"/>
        <w:tabs>
          <w:tab w:val="center" w:pos="5243"/>
        </w:tabs>
        <w:rPr>
          <w:b/>
          <w:sz w:val="36"/>
          <w:szCs w:val="36"/>
          <w:lang w:eastAsia="ru-RU"/>
        </w:rPr>
      </w:pPr>
    </w:p>
    <w:p w:rsidR="007B5375" w:rsidRPr="007B5375" w:rsidRDefault="007B5375" w:rsidP="007B5375">
      <w:pPr>
        <w:pStyle w:val="a8"/>
        <w:rPr>
          <w:rFonts w:cs="Tahoma"/>
          <w:b/>
          <w:color w:val="17019B"/>
          <w:sz w:val="36"/>
          <w:szCs w:val="36"/>
          <w:lang w:eastAsia="ru-RU"/>
        </w:rPr>
      </w:pPr>
      <w:r w:rsidRPr="007B5375">
        <w:rPr>
          <w:b/>
          <w:color w:val="17019B"/>
          <w:sz w:val="36"/>
          <w:szCs w:val="36"/>
          <w:lang w:eastAsia="ru-RU"/>
        </w:rPr>
        <w:t xml:space="preserve">В своей книге, написанной в жанре киноромана, Козлова предприняла попытку разобраться во внутреннем мире подростка-шизофреника и рассказать о том, как этот мир взаимодействует с миром реальным. </w:t>
      </w:r>
      <w:r w:rsidRPr="007B5375">
        <w:rPr>
          <w:rFonts w:cs="Tahoma"/>
          <w:b/>
          <w:color w:val="17019B"/>
          <w:sz w:val="36"/>
          <w:szCs w:val="36"/>
          <w:lang w:eastAsia="ru-RU"/>
        </w:rPr>
        <w:t xml:space="preserve">Сама Анна Козлова пояснила, что ее книга посвящена тяжелой болезни и страдающим ею людям, о которых в принципе не принято говорить. Хотя шизофрения – болезнь хуже рака и безнадежнее </w:t>
      </w:r>
      <w:proofErr w:type="spellStart"/>
      <w:r w:rsidRPr="007B5375">
        <w:rPr>
          <w:rFonts w:cs="Tahoma"/>
          <w:b/>
          <w:color w:val="17019B"/>
          <w:sz w:val="36"/>
          <w:szCs w:val="36"/>
          <w:lang w:eastAsia="ru-RU"/>
        </w:rPr>
        <w:t>СПИДа</w:t>
      </w:r>
      <w:proofErr w:type="spellEnd"/>
      <w:r w:rsidRPr="007B5375">
        <w:rPr>
          <w:rFonts w:cs="Tahoma"/>
          <w:b/>
          <w:color w:val="17019B"/>
          <w:sz w:val="36"/>
          <w:szCs w:val="36"/>
          <w:lang w:eastAsia="ru-RU"/>
        </w:rPr>
        <w:t>. Такие люди обречены на одиночество.  </w:t>
      </w:r>
    </w:p>
    <w:p w:rsidR="007B5375" w:rsidRPr="007B5375" w:rsidRDefault="007B5375" w:rsidP="007B5375">
      <w:pPr>
        <w:pStyle w:val="a8"/>
        <w:rPr>
          <w:b/>
          <w:sz w:val="36"/>
          <w:szCs w:val="36"/>
          <w:lang w:eastAsia="ru-RU"/>
        </w:rPr>
      </w:pPr>
    </w:p>
    <w:p w:rsidR="007B5375" w:rsidRPr="007B5375" w:rsidRDefault="007B5375" w:rsidP="007B5375">
      <w:pPr>
        <w:pStyle w:val="a8"/>
        <w:rPr>
          <w:b/>
          <w:color w:val="17019B"/>
          <w:sz w:val="36"/>
          <w:szCs w:val="36"/>
          <w:lang w:eastAsia="ru-RU"/>
        </w:rPr>
      </w:pPr>
      <w:r w:rsidRPr="007B5375">
        <w:rPr>
          <w:b/>
          <w:sz w:val="36"/>
          <w:szCs w:val="36"/>
          <w:lang w:eastAsia="ru-RU"/>
        </w:rPr>
        <w:t xml:space="preserve">Это шестая книга писательницы и ее первая крупная работа после шестилетнего перерыва. </w:t>
      </w:r>
    </w:p>
    <w:p w:rsidR="007B5375" w:rsidRPr="007B5375" w:rsidRDefault="007B5375" w:rsidP="007B5375">
      <w:pPr>
        <w:pStyle w:val="a8"/>
        <w:rPr>
          <w:rFonts w:cs="Arial"/>
          <w:b/>
          <w:sz w:val="36"/>
          <w:szCs w:val="36"/>
        </w:rPr>
      </w:pPr>
      <w:r w:rsidRPr="007B5375">
        <w:rPr>
          <w:b/>
          <w:color w:val="17019B"/>
          <w:sz w:val="36"/>
          <w:szCs w:val="36"/>
          <w:lang w:eastAsia="ru-RU"/>
        </w:rPr>
        <w:t>В 2008 году</w:t>
      </w:r>
      <w:r w:rsidRPr="007B5375">
        <w:rPr>
          <w:b/>
          <w:sz w:val="36"/>
          <w:szCs w:val="36"/>
          <w:lang w:eastAsia="ru-RU"/>
        </w:rPr>
        <w:t xml:space="preserve"> она входила в </w:t>
      </w:r>
      <w:proofErr w:type="spellStart"/>
      <w:proofErr w:type="gramStart"/>
      <w:r w:rsidRPr="007B5375">
        <w:rPr>
          <w:b/>
          <w:sz w:val="36"/>
          <w:szCs w:val="36"/>
          <w:lang w:eastAsia="ru-RU"/>
        </w:rPr>
        <w:t>шорт-лист</w:t>
      </w:r>
      <w:proofErr w:type="spellEnd"/>
      <w:proofErr w:type="gramEnd"/>
      <w:r w:rsidRPr="007B5375">
        <w:rPr>
          <w:b/>
          <w:sz w:val="36"/>
          <w:szCs w:val="36"/>
          <w:lang w:eastAsia="ru-RU"/>
        </w:rPr>
        <w:t xml:space="preserve"> премии с книгой </w:t>
      </w:r>
      <w:r w:rsidRPr="007B5375">
        <w:rPr>
          <w:b/>
          <w:color w:val="17019B"/>
          <w:sz w:val="36"/>
          <w:szCs w:val="36"/>
          <w:lang w:eastAsia="ru-RU"/>
        </w:rPr>
        <w:t>"Люди с чистой совестью".</w:t>
      </w:r>
      <w:r w:rsidRPr="007B5375">
        <w:rPr>
          <w:rFonts w:cs="Arial"/>
          <w:b/>
          <w:sz w:val="36"/>
          <w:szCs w:val="36"/>
        </w:rPr>
        <w:t xml:space="preserve"> </w:t>
      </w:r>
    </w:p>
    <w:p w:rsidR="007B5375" w:rsidRPr="007B5375" w:rsidRDefault="007B5375" w:rsidP="007B5375">
      <w:pPr>
        <w:pStyle w:val="a8"/>
        <w:rPr>
          <w:rFonts w:cs="Arial"/>
          <w:b/>
          <w:color w:val="17019B"/>
          <w:sz w:val="36"/>
          <w:szCs w:val="36"/>
        </w:rPr>
      </w:pPr>
      <w:r w:rsidRPr="007B5375">
        <w:rPr>
          <w:rFonts w:cs="Arial"/>
          <w:b/>
          <w:sz w:val="36"/>
          <w:szCs w:val="36"/>
        </w:rPr>
        <w:t xml:space="preserve">Писатель и сценарист Анна Козлова </w:t>
      </w:r>
      <w:r w:rsidRPr="007B5375">
        <w:rPr>
          <w:rFonts w:cs="Arial"/>
          <w:b/>
          <w:color w:val="17019B"/>
          <w:sz w:val="36"/>
          <w:szCs w:val="36"/>
        </w:rPr>
        <w:t>известна как автор романов «Общество смелых», и других.</w:t>
      </w:r>
      <w:r w:rsidRPr="007B5375">
        <w:rPr>
          <w:rFonts w:cs="Arial"/>
          <w:b/>
          <w:sz w:val="36"/>
          <w:szCs w:val="36"/>
        </w:rPr>
        <w:t xml:space="preserve"> Она также писала сценарии к известному </w:t>
      </w:r>
      <w:r w:rsidRPr="007B5375">
        <w:rPr>
          <w:rFonts w:cs="Arial"/>
          <w:b/>
          <w:color w:val="17019B"/>
          <w:sz w:val="36"/>
          <w:szCs w:val="36"/>
        </w:rPr>
        <w:t>сериалу «Краткий курс счастливой жизни».</w:t>
      </w:r>
    </w:p>
    <w:p w:rsidR="007B5375" w:rsidRPr="00FE5571" w:rsidRDefault="007B5375" w:rsidP="007B5375">
      <w:pPr>
        <w:pStyle w:val="a8"/>
        <w:rPr>
          <w:b/>
          <w:sz w:val="28"/>
          <w:szCs w:val="28"/>
          <w:lang w:eastAsia="ru-RU"/>
        </w:rPr>
      </w:pPr>
    </w:p>
    <w:p w:rsidR="007B5375" w:rsidRPr="006A707A" w:rsidRDefault="007B5375" w:rsidP="00ED1F32">
      <w:pPr>
        <w:pStyle w:val="a8"/>
        <w:jc w:val="center"/>
        <w:rPr>
          <w:rStyle w:val="a7"/>
          <w:sz w:val="40"/>
          <w:szCs w:val="40"/>
        </w:rPr>
      </w:pPr>
    </w:p>
    <w:sectPr w:rsidR="007B5375" w:rsidRPr="006A707A" w:rsidSect="006A707A">
      <w:pgSz w:w="16838" w:h="11906" w:orient="landscape"/>
      <w:pgMar w:top="851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E46"/>
    <w:multiLevelType w:val="hybridMultilevel"/>
    <w:tmpl w:val="08E6A7F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4F14676B"/>
    <w:multiLevelType w:val="hybridMultilevel"/>
    <w:tmpl w:val="7BE4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0BD"/>
    <w:rsid w:val="000730BD"/>
    <w:rsid w:val="002B27D2"/>
    <w:rsid w:val="0034340E"/>
    <w:rsid w:val="00343478"/>
    <w:rsid w:val="00442BC0"/>
    <w:rsid w:val="004A69C0"/>
    <w:rsid w:val="006A707A"/>
    <w:rsid w:val="00721229"/>
    <w:rsid w:val="007B5375"/>
    <w:rsid w:val="00AB414A"/>
    <w:rsid w:val="00B808B4"/>
    <w:rsid w:val="00BA21B1"/>
    <w:rsid w:val="00C904DE"/>
    <w:rsid w:val="00DD553E"/>
    <w:rsid w:val="00E06C26"/>
    <w:rsid w:val="00E2070A"/>
    <w:rsid w:val="00ED1F32"/>
    <w:rsid w:val="00F37751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BD"/>
  </w:style>
  <w:style w:type="paragraph" w:styleId="1">
    <w:name w:val="heading 1"/>
    <w:basedOn w:val="a"/>
    <w:next w:val="a"/>
    <w:link w:val="10"/>
    <w:uiPriority w:val="9"/>
    <w:qFormat/>
    <w:rsid w:val="007B537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0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30BD"/>
    <w:rPr>
      <w:b/>
      <w:bCs/>
    </w:rPr>
  </w:style>
  <w:style w:type="paragraph" w:styleId="a8">
    <w:name w:val="No Spacing"/>
    <w:uiPriority w:val="1"/>
    <w:qFormat/>
    <w:rsid w:val="00ED1F32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5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B5375"/>
  </w:style>
  <w:style w:type="character" w:styleId="a9">
    <w:name w:val="Hyperlink"/>
    <w:basedOn w:val="a0"/>
    <w:uiPriority w:val="99"/>
    <w:semiHidden/>
    <w:unhideWhenUsed/>
    <w:rsid w:val="007B5375"/>
    <w:rPr>
      <w:color w:val="0000FF"/>
      <w:u w:val="single"/>
    </w:rPr>
  </w:style>
  <w:style w:type="character" w:styleId="aa">
    <w:name w:val="Emphasis"/>
    <w:basedOn w:val="a0"/>
    <w:uiPriority w:val="20"/>
    <w:qFormat/>
    <w:rsid w:val="007B5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_%D0%B3%D0%BE%D0%B4" TargetMode="External"/><Relationship Id="rId13" Type="http://schemas.openxmlformats.org/officeDocument/2006/relationships/hyperlink" Target="https://ru.wikipedia.org/w/index.php?title=%D0%90%D0%BB%D0%B5%D0%BA%D1%81%D0%B0%D0%BD%D0%B4%D1%80_%D0%93%D0%B0%D1%80%D1%80%D0%BE%D1%81&amp;action=edit&amp;redlink=1" TargetMode="External"/><Relationship Id="rId18" Type="http://schemas.openxmlformats.org/officeDocument/2006/relationships/hyperlink" Target="https://ru.wikipedia.org/wiki/%D0%91%D0%BE%D1%8F%D1%88%D0%BE%D0%B2,_%D0%98%D0%BB%D1%8C%D1%8F_%D0%92%D0%BB%D0%B0%D0%B4%D0%B8%D0%BC%D0%B8%D1%80%D0%BE%D0%B2%D0%B8%D1%87" TargetMode="External"/><Relationship Id="rId26" Type="http://schemas.openxmlformats.org/officeDocument/2006/relationships/hyperlink" Target="https://lenta.ru/news/2017/04/14/nazbe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7%D0%B5%D1%80%D0%B3%D0%B8%D0%BD,_%D0%AD%D0%B4%D1%83%D0%B0%D1%80%D0%B4_%D0%A1%D1%82%D0%B5%D0%BF%D0%B0%D0%BD%D0%BE%D0%B2%D0%B8%D1%87" TargetMode="External"/><Relationship Id="rId7" Type="http://schemas.openxmlformats.org/officeDocument/2006/relationships/hyperlink" Target="https://ru.wikipedia.org/wiki/%D0%9F%D0%B5%D1%82%D0%B5%D1%80%D0%B1%D1%83%D1%80%D0%B3" TargetMode="External"/><Relationship Id="rId12" Type="http://schemas.openxmlformats.org/officeDocument/2006/relationships/hyperlink" Target="https://ru.wikipedia.org/wiki/%D0%9F%D1%80%D0%BE%D1%85%D0%B0%D0%BD%D0%BE%D0%B2,_%D0%90%D0%BB%D0%B5%D0%BA%D1%81%D0%B0%D0%BD%D0%B4%D1%80_%D0%90%D0%BD%D0%B4%D1%80%D0%B5%D0%B5%D0%B2%D0%B8%D1%87" TargetMode="External"/><Relationship Id="rId17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25" Type="http://schemas.openxmlformats.org/officeDocument/2006/relationships/hyperlink" Target="https://ru.wikipedia.org/wiki/%D0%AD%D1%80%D0%BD%D1%81%D1%82,_%D0%9A%D0%BE%D0%BD%D1%81%D1%82%D0%B0%D0%BD%D1%82%D0%B8%D0%BD_%D0%9B%D1%8C%D0%B2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20" Type="http://schemas.openxmlformats.org/officeDocument/2006/relationships/hyperlink" Target="https://ru.wikipedia.org/wiki/%D0%93%D0%B5%D0%BB%D0%B0%D1%81%D0%B8%D0%BC%D0%BE%D0%B2,_%D0%90%D0%BD%D0%B4%D1%80%D0%B5%D0%B9_%D0%92%D0%B0%D0%BB%D0%B5%D1%80%D1%8C%D0%B5%D0%B2%D0%B8%D1%87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ru.wikipedia.org/wiki/%D0%AE%D0%B7%D0%B5%D1%84%D0%BE%D0%B2%D0%B8%D1%87,_%D0%9B%D0%B5%D0%BE%D0%BD%D0%B8%D0%B4_%D0%90%D0%B1%D1%80%D0%B0%D0%BC%D0%BE%D0%B2%D0%B8%D1%87" TargetMode="External"/><Relationship Id="rId24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5%D0%BB%D0%B5%D0%B2%D0%B8%D0%BD,_%D0%92%D0%B8%D0%BA%D1%82%D0%BE%D1%80_%D0%9E%D0%BB%D0%B5%D0%B3%D0%BE%D0%B2%D0%B8%D1%87" TargetMode="External"/><Relationship Id="rId23" Type="http://schemas.openxmlformats.org/officeDocument/2006/relationships/hyperlink" Target="https://ru.wikipedia.org/wiki/%D0%A2%D0%B5%D1%80%D0%B5%D1%85%D0%BE%D0%B2,_%D0%90%D0%BB%D0%B5%D0%BA%D1%81%D0%B0%D0%BD%D0%B4%D1%80_%D0%9C%D0%B8%D1%85%D0%B0%D0%B9%D0%BB%D0%BE%D0%B2%D0%B8%D1%87" TargetMode="External"/><Relationship Id="rId28" Type="http://schemas.openxmlformats.org/officeDocument/2006/relationships/hyperlink" Target="http://www.natsbest.ru/polozhenie-o-premii/" TargetMode="External"/><Relationship Id="rId10" Type="http://schemas.openxmlformats.org/officeDocument/2006/relationships/hyperlink" Target="https://ru.wikipedia.org/wiki/%D0%9D%D0%B0%D1%86%D0%B8%D0%BE%D0%BD%D0%B0%D0%BB%D1%8C%D0%BD%D1%8B%D0%B9_%D0%B1%D0%B5%D1%81%D1%82%D1%81%D0%B5%D0%BB%D0%BB%D0%B5%D1%80" TargetMode="External"/><Relationship Id="rId19" Type="http://schemas.openxmlformats.org/officeDocument/2006/relationships/hyperlink" Target="https://ru.wikipedia.org/wiki/%D0%9F%D1%80%D0%B8%D0%BB%D0%B5%D0%BF%D0%B8%D0%BD,_%D0%97%D0%B0%D1%85%D0%B0%D1%8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0%B1%D0%BB%D0%B8%D0%BD,_%D0%9A%D0%BE%D0%BD%D1%81%D1%82%D0%B0%D0%BD%D1%82%D0%B8%D0%BD_%D0%92%D0%B0%D0%BB%D0%B5%D0%BD%D1%82%D0%B8%D0%BD%D0%BE%D0%B2%D0%B8%D1%87" TargetMode="External"/><Relationship Id="rId14" Type="http://schemas.openxmlformats.org/officeDocument/2006/relationships/hyperlink" Target="https://ru.wikipedia.org/wiki/%D0%90%D0%BB%D0%B5%D0%BA%D1%81%D0%B5%D0%B9_%D0%95%D0%B2%D0%B4%D0%BE%D0%BA%D0%B8%D0%BC%D0%BE%D0%B2" TargetMode="External"/><Relationship Id="rId22" Type="http://schemas.openxmlformats.org/officeDocument/2006/relationships/hyperlink" Target="https://ru.wikipedia.org/wiki/%D0%91%D1%8B%D0%BA%D0%BE%D0%B2,_%D0%94%D0%BC%D0%B8%D1%82%D1%80%D0%B8%D0%B9_%D0%9B%D1%8C%D0%B2%D0%BE%D0%B2%D0%B8%D1%87" TargetMode="External"/><Relationship Id="rId27" Type="http://schemas.openxmlformats.org/officeDocument/2006/relationships/hyperlink" Target="https://ru.wikipedia.org/wiki/%D0%9A%D0%BE%D0%B7%D0%BB%D0%BE%D0%B2%D0%B0,_%D0%90%D0%BD%D0%BD%D0%B0_%D0%AE%D1%80%D1%8C%D0%B5%D0%B2%D0%BD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7</cp:revision>
  <dcterms:created xsi:type="dcterms:W3CDTF">2015-12-01T10:50:00Z</dcterms:created>
  <dcterms:modified xsi:type="dcterms:W3CDTF">2017-06-15T10:01:00Z</dcterms:modified>
</cp:coreProperties>
</file>