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E8E9A" w14:textId="77777777" w:rsidR="008734F8" w:rsidRDefault="00A220D7" w:rsidP="008734F8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  <w:sectPr w:rsidR="008734F8" w:rsidSect="00A220D7">
          <w:pgSz w:w="11907" w:h="16840"/>
          <w:pgMar w:top="992" w:right="850" w:bottom="1134" w:left="1701" w:header="720" w:footer="720" w:gutter="0"/>
          <w:cols w:space="720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59275008" wp14:editId="564A3BD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758305" cy="9559290"/>
            <wp:effectExtent l="0" t="0" r="4445" b="381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955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1CAD9" w14:textId="77777777" w:rsidR="008734F8" w:rsidRDefault="008734F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06174" w14:textId="20916D66" w:rsidR="00D5627A" w:rsidRDefault="00005EE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дисциплины (РПД) </w:t>
      </w:r>
      <w:r w:rsidR="00A51E58">
        <w:rPr>
          <w:rFonts w:ascii="Times New Roman" w:eastAsia="Times New Roman" w:hAnsi="Times New Roman" w:cs="Times New Roman"/>
          <w:sz w:val="24"/>
          <w:szCs w:val="24"/>
        </w:rPr>
        <w:t xml:space="preserve">входит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 основной образовательной программы высшего образования по соответствующему направлению подготовки и определенной направленности (профилю) программы. </w:t>
      </w:r>
    </w:p>
    <w:p w14:paraId="31978A11" w14:textId="77777777" w:rsidR="00D5627A" w:rsidRDefault="00005EE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создания РПД – определение места дисциплины в системе подготовки бакалавра (магистра), специалиста. Раскрытие содержания учебного материала, организации и технологии обучения, способов проверки результатов обучения, учебно-методического и материально-технического обеспечения учебного процесса.</w:t>
      </w:r>
    </w:p>
    <w:p w14:paraId="1D98695F" w14:textId="1E4BA5F3" w:rsidR="00D5627A" w:rsidRDefault="00005EE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должна быть доступна студентам </w:t>
      </w:r>
      <w:r w:rsidR="00A51E58">
        <w:rPr>
          <w:rFonts w:ascii="Times New Roman" w:eastAsia="Times New Roman" w:hAnsi="Times New Roman" w:cs="Times New Roman"/>
          <w:sz w:val="24"/>
          <w:szCs w:val="24"/>
        </w:rPr>
        <w:t xml:space="preserve">не позднее месяца до </w:t>
      </w:r>
      <w:r>
        <w:rPr>
          <w:rFonts w:ascii="Times New Roman" w:eastAsia="Times New Roman" w:hAnsi="Times New Roman" w:cs="Times New Roman"/>
          <w:sz w:val="24"/>
          <w:szCs w:val="24"/>
        </w:rPr>
        <w:t>начала обучения по дисциплине. Наличие программы учебной дисциплины является обязательным условием, допускающим чтение курса по данной учебной дисциплине</w:t>
      </w:r>
    </w:p>
    <w:p w14:paraId="7B0F2804" w14:textId="77777777" w:rsidR="00D5627A" w:rsidRDefault="00005EE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программа дисциплины  включает в себя: наименование дисциплины (модуля); указание места дисциплины  в структуре ОП; перечень планируемых результатов обучения по дисциплине (модулю); объем дисциплины (модуля) с указанием количества академических часов, выделенных на аудиторную и самостоятельную работу обучающихся;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занятий; перечень форм и методов контроля и оценки результатов обучения по дисциплине (модулю);перечень основной и дополнительной литературы, необходимой для освоения дисциплины (модуля); описание материально-технической базы, необходимой для осуществления образовательного процесса по дисциплине (модулю). </w:t>
      </w:r>
    </w:p>
    <w:p w14:paraId="6DE8577A" w14:textId="77777777" w:rsidR="006B2173" w:rsidRDefault="00005EE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Рабочие программы дисциплин разрабатываются преподавателями, участвующими в реализации дисциплины</w:t>
      </w:r>
      <w:r w:rsidR="006B2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заданию заведующего кафедрой, за которой закреплена даннаядисциплина.</w:t>
      </w:r>
    </w:p>
    <w:p w14:paraId="0F7F1EBD" w14:textId="78A9C20B" w:rsidR="00D5627A" w:rsidRDefault="00005EE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6B2173">
        <w:rPr>
          <w:rFonts w:ascii="Times New Roman" w:hAnsi="Times New Roman"/>
          <w:sz w:val="24"/>
          <w:szCs w:val="24"/>
        </w:rPr>
        <w:t xml:space="preserve">должна быть </w:t>
      </w:r>
      <w:r>
        <w:rPr>
          <w:rFonts w:ascii="Times New Roman" w:hAnsi="Times New Roman"/>
          <w:sz w:val="24"/>
          <w:szCs w:val="24"/>
        </w:rPr>
        <w:t xml:space="preserve">одобрена на заседании кафедры разработчика программы. Программа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утверждается директором института,</w:t>
      </w:r>
      <w:r w:rsidR="006B2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где реализуется направление подготовки (специальности),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составная часть ОП</w:t>
      </w:r>
      <w:r w:rsidR="006B2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ACAE0C0" w14:textId="77777777" w:rsidR="00D5627A" w:rsidRDefault="00005EE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странице 3-4 приведен Титульный лист РПД.</w:t>
      </w:r>
    </w:p>
    <w:p w14:paraId="741CE00B" w14:textId="6B041C7B" w:rsidR="00D5627A" w:rsidRDefault="00005EE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5627A" w:rsidSect="00A220D7">
          <w:headerReference w:type="default" r:id="rId12"/>
          <w:pgSz w:w="11907" w:h="16840"/>
          <w:pgMar w:top="992" w:right="850" w:bottom="1134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представлена структура рабочей программы дисциплины и описание раздел</w:t>
      </w:r>
      <w:r w:rsidR="006B2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</w:p>
    <w:p w14:paraId="12CBEBFA" w14:textId="77777777" w:rsidR="00D5627A" w:rsidRDefault="00D5627A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8918A" w14:textId="77777777" w:rsidR="00D5627A" w:rsidRDefault="00D5627A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42C0F" w14:textId="77777777" w:rsidR="00D5627A" w:rsidRDefault="00005EE2">
      <w:pPr>
        <w:tabs>
          <w:tab w:val="left" w:pos="973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6912298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 РОССИИ</w:t>
      </w:r>
    </w:p>
    <w:p w14:paraId="04FAF586" w14:textId="77777777" w:rsidR="00D5627A" w:rsidRDefault="00005EE2">
      <w:pPr>
        <w:tabs>
          <w:tab w:val="left" w:pos="973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2AA9C064" w14:textId="77777777" w:rsidR="00D5627A" w:rsidRDefault="00005EE2">
      <w:pPr>
        <w:tabs>
          <w:tab w:val="left" w:pos="973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14:paraId="4D468455" w14:textId="77777777" w:rsidR="00D5627A" w:rsidRDefault="00005EE2">
      <w:pPr>
        <w:tabs>
          <w:tab w:val="left" w:pos="978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«Нижегородский государственный технический университет </w:t>
      </w:r>
    </w:p>
    <w:p w14:paraId="254FA013" w14:textId="77777777" w:rsidR="00D5627A" w:rsidRDefault="00005EE2">
      <w:pPr>
        <w:tabs>
          <w:tab w:val="left" w:pos="978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 Р.Е. Алексеева» (НГТУ)</w:t>
      </w:r>
    </w:p>
    <w:p w14:paraId="7ABCC1A8" w14:textId="77777777" w:rsidR="00D5627A" w:rsidRDefault="00005EE2">
      <w:pPr>
        <w:tabs>
          <w:tab w:val="left" w:pos="9780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166726E" wp14:editId="4240C160">
                <wp:simplePos x="0" y="0"/>
                <wp:positionH relativeFrom="column">
                  <wp:posOffset>-121285</wp:posOffset>
                </wp:positionH>
                <wp:positionV relativeFrom="paragraph">
                  <wp:posOffset>22860</wp:posOffset>
                </wp:positionV>
                <wp:extent cx="6223000" cy="33655"/>
                <wp:effectExtent l="0" t="0" r="25400" b="23495"/>
                <wp:wrapNone/>
                <wp:docPr id="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23000" cy="33655"/>
                          <a:chOff x="1589" y="2190"/>
                          <a:chExt cx="9800" cy="53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 bwMode="auto">
                          <a:xfrm flipV="1">
                            <a:off x="1589" y="2190"/>
                            <a:ext cx="979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 bwMode="auto">
                          <a:xfrm flipV="1">
                            <a:off x="1593" y="2243"/>
                            <a:ext cx="979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6B359" id="Group 2" o:spid="_x0000_s1026" style="position:absolute;margin-left:-9.55pt;margin-top:1.8pt;width:490pt;height:2.65pt;z-index:251654656" coordorigin="1589,2190" coordsize="98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">
                <v:line id="Прямая соединительная линия 5" o:spid="_x0000_s1027" style="position:absolute;flip:y;visibility:visible;mso-wrap-style:square" from="1589,2190" to="11385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" strokeweight="1.25pt"/>
                <v:line id="Прямая соединительная линия 6" o:spid="_x0000_s1028" style="position:absolute;flip:y;visibility:visible;mso-wrap-style:square" from="1593,2243" to="11389,2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" strokeweight="1.25pt"/>
              </v:group>
            </w:pict>
          </mc:Fallback>
        </mc:AlternateContent>
      </w:r>
      <w:bookmarkEnd w:id="0"/>
    </w:p>
    <w:p w14:paraId="365E322F" w14:textId="77777777" w:rsidR="00D5627A" w:rsidRDefault="00005EE2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Институт </w:t>
      </w:r>
    </w:p>
    <w:p w14:paraId="56B7FB22" w14:textId="77777777" w:rsidR="00D5627A" w:rsidRDefault="00005EE2">
      <w:pPr>
        <w:pStyle w:val="ae"/>
        <w:jc w:val="center"/>
        <w:outlineLvl w:val="0"/>
        <w:rPr>
          <w:rFonts w:ascii="Times New Roman" w:eastAsia="Times New Roman" w:hAnsi="Times New Roman" w:cs="Times New Roman"/>
          <w:i/>
        </w:rPr>
      </w:pPr>
      <w:bookmarkStart w:id="1" w:name="_Toc29"/>
      <w:bookmarkStart w:id="2" w:name="_Toc89769330"/>
      <w:bookmarkStart w:id="3" w:name="_Toc89775963"/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474A6E" wp14:editId="4EFF2D89">
                <wp:simplePos x="0" y="0"/>
                <wp:positionH relativeFrom="column">
                  <wp:posOffset>734060</wp:posOffset>
                </wp:positionH>
                <wp:positionV relativeFrom="paragraph">
                  <wp:posOffset>-1270</wp:posOffset>
                </wp:positionV>
                <wp:extent cx="5164455" cy="0"/>
                <wp:effectExtent l="13970" t="8255" r="12700" b="10795"/>
                <wp:wrapNone/>
                <wp:docPr id="1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164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DD6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57.8pt;margin-top:-.1pt;width:406.6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и сокращенное название института, реализующего данное направление)</w:t>
      </w:r>
      <w:bookmarkEnd w:id="1"/>
      <w:bookmarkEnd w:id="2"/>
      <w:bookmarkEnd w:id="3"/>
    </w:p>
    <w:p w14:paraId="6B2A1AD2" w14:textId="77777777" w:rsidR="00D5627A" w:rsidRDefault="00D5627A">
      <w:pPr>
        <w:pStyle w:val="ae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879"/>
      </w:tblGrid>
      <w:tr w:rsidR="00D5627A" w14:paraId="66FD6831" w14:textId="77777777"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953D177" w14:textId="77777777" w:rsidR="00D5627A" w:rsidRDefault="00D5627A">
            <w:pPr>
              <w:widowControl w:val="0"/>
              <w:spacing w:before="60" w:after="0" w:line="26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F97A0B7" w14:textId="77777777" w:rsidR="00D5627A" w:rsidRDefault="00005EE2">
            <w:pPr>
              <w:widowControl w:val="0"/>
              <w:spacing w:before="60" w:after="0" w:line="26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«УТВЕРЖДАЮ»</w:t>
            </w:r>
          </w:p>
        </w:tc>
      </w:tr>
      <w:tr w:rsidR="00D5627A" w14:paraId="511A2045" w14:textId="77777777"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293063B" w14:textId="77777777" w:rsidR="00D5627A" w:rsidRDefault="00D5627A">
            <w:pPr>
              <w:widowControl w:val="0"/>
              <w:spacing w:before="60" w:after="0" w:line="260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D62C485" w14:textId="77777777" w:rsidR="00D5627A" w:rsidRDefault="00005EE2">
            <w:pPr>
              <w:widowControl w:val="0"/>
              <w:spacing w:before="60" w:after="0" w:line="26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Директор института</w:t>
            </w:r>
          </w:p>
        </w:tc>
      </w:tr>
      <w:tr w:rsidR="00D5627A" w14:paraId="2221136A" w14:textId="77777777"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254DDF1" w14:textId="77777777" w:rsidR="00D5627A" w:rsidRDefault="00D5627A">
            <w:pPr>
              <w:widowControl w:val="0"/>
              <w:spacing w:before="60" w:after="0" w:line="26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3CD34F73" w14:textId="77777777" w:rsidR="00D5627A" w:rsidRDefault="00005EE2">
            <w:pPr>
              <w:widowControl w:val="0"/>
              <w:spacing w:before="60" w:after="0" w:line="26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_________ ___________</w:t>
            </w:r>
          </w:p>
          <w:p w14:paraId="119BD402" w14:textId="77777777" w:rsidR="00D5627A" w:rsidRDefault="00005EE2">
            <w:pPr>
              <w:widowControl w:val="0"/>
              <w:spacing w:before="60" w:after="0" w:line="26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Подпись                         ФИО </w:t>
            </w:r>
          </w:p>
        </w:tc>
      </w:tr>
      <w:tr w:rsidR="00D5627A" w14:paraId="507A89C7" w14:textId="77777777">
        <w:trPr>
          <w:trHeight w:val="499"/>
        </w:trPr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9F2964F" w14:textId="77777777" w:rsidR="00D5627A" w:rsidRDefault="00D5627A">
            <w:pPr>
              <w:widowControl w:val="0"/>
              <w:spacing w:before="60" w:after="0" w:line="26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2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A7D3582" w14:textId="77777777" w:rsidR="00D5627A" w:rsidRDefault="00005EE2">
            <w:pPr>
              <w:widowControl w:val="0"/>
              <w:spacing w:before="60" w:after="0" w:line="26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«___» _________ 20___г.</w:t>
            </w:r>
          </w:p>
        </w:tc>
      </w:tr>
    </w:tbl>
    <w:p w14:paraId="08047110" w14:textId="77777777" w:rsidR="00D5627A" w:rsidRDefault="00D5627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721727" w14:textId="77777777" w:rsidR="00D5627A" w:rsidRDefault="00005EE2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ДИСЦИПЛИНЫ </w:t>
      </w:r>
    </w:p>
    <w:p w14:paraId="0CEF10AF" w14:textId="77777777" w:rsidR="00D5627A" w:rsidRDefault="00005EE2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</w:t>
      </w:r>
    </w:p>
    <w:p w14:paraId="4A5FB110" w14:textId="77777777" w:rsidR="00D5627A" w:rsidRDefault="00005EE2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(индекс и наименование дисциплины по учебному плану)</w:t>
      </w:r>
    </w:p>
    <w:p w14:paraId="54188216" w14:textId="77777777" w:rsidR="00D5627A" w:rsidRDefault="00D5627A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436693" w14:textId="77777777" w:rsidR="00D5627A" w:rsidRDefault="00005EE2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бакалавров/специалистов/магистров</w:t>
      </w:r>
    </w:p>
    <w:p w14:paraId="73C2F469" w14:textId="77777777" w:rsidR="00D5627A" w:rsidRDefault="00D5627A">
      <w:pPr>
        <w:widowControl w:val="0"/>
        <w:spacing w:after="0" w:line="360" w:lineRule="auto"/>
        <w:ind w:firstLine="0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14:paraId="19274646" w14:textId="77777777" w:rsidR="00D5627A" w:rsidRDefault="00005EE2">
      <w:pPr>
        <w:widowControl w:val="0"/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Направление подготовки : </w:t>
      </w:r>
    </w:p>
    <w:p w14:paraId="12BFB516" w14:textId="77777777" w:rsidR="00D5627A" w:rsidRDefault="00005EE2">
      <w:pPr>
        <w:widowControl w:val="0"/>
        <w:spacing w:after="0" w:line="360" w:lineRule="auto"/>
        <w:ind w:firstLine="0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E82B6DD" wp14:editId="67AE0ACF">
                <wp:simplePos x="0" y="0"/>
                <wp:positionH relativeFrom="column">
                  <wp:posOffset>1720215</wp:posOffset>
                </wp:positionH>
                <wp:positionV relativeFrom="paragraph">
                  <wp:posOffset>-635</wp:posOffset>
                </wp:positionV>
                <wp:extent cx="4114800" cy="9525"/>
                <wp:effectExtent l="9525" t="9525" r="9525" b="9525"/>
                <wp:wrapNone/>
                <wp:docPr id="2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114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B8B57" id="Прямая со стрелкой 8" o:spid="_x0000_s1026" type="#_x0000_t32" style="position:absolute;margin-left:135.45pt;margin-top:-.05pt;width:324pt;height: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                                                                             (код и направление подготовки, специальности) </w:t>
      </w:r>
    </w:p>
    <w:p w14:paraId="5F92D5AC" w14:textId="77777777" w:rsidR="00D5627A" w:rsidRDefault="00005EE2">
      <w:pPr>
        <w:widowControl w:val="0"/>
        <w:spacing w:after="0" w:line="360" w:lineRule="auto"/>
        <w:ind w:firstLine="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E18ED4" wp14:editId="5A311682">
                <wp:simplePos x="0" y="0"/>
                <wp:positionH relativeFrom="column">
                  <wp:posOffset>1148715</wp:posOffset>
                </wp:positionH>
                <wp:positionV relativeFrom="paragraph">
                  <wp:posOffset>227965</wp:posOffset>
                </wp:positionV>
                <wp:extent cx="4610100" cy="19050"/>
                <wp:effectExtent l="9525" t="9525" r="9525" b="9525"/>
                <wp:wrapNone/>
                <wp:docPr id="7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101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7E3D" id="Прямая со стрелкой 9" o:spid="_x0000_s1026" type="#_x0000_t32" style="position:absolute;margin-left:90.45pt;margin-top:17.95pt;width:363pt;height: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Направленность:    </w:t>
      </w:r>
    </w:p>
    <w:p w14:paraId="1F1C08AB" w14:textId="77777777" w:rsidR="00D5627A" w:rsidRDefault="00005EE2">
      <w:pPr>
        <w:widowControl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                         (наименование профиля, программы магистратуры, специализации)</w:t>
      </w:r>
    </w:p>
    <w:p w14:paraId="11855227" w14:textId="77777777" w:rsidR="00D5627A" w:rsidRDefault="00D5627A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AD6754" w14:textId="77777777" w:rsidR="00D5627A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обучения:  </w:t>
      </w:r>
    </w:p>
    <w:p w14:paraId="1161CE18" w14:textId="77777777" w:rsidR="00D5627A" w:rsidRDefault="00005EE2">
      <w:pPr>
        <w:widowControl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95B9C" wp14:editId="3B7C361B">
                <wp:simplePos x="0" y="0"/>
                <wp:positionH relativeFrom="column">
                  <wp:posOffset>1148715</wp:posOffset>
                </wp:positionH>
                <wp:positionV relativeFrom="paragraph">
                  <wp:posOffset>-4445</wp:posOffset>
                </wp:positionV>
                <wp:extent cx="4610100" cy="0"/>
                <wp:effectExtent l="0" t="0" r="19050" b="19050"/>
                <wp:wrapNone/>
                <wp:docPr id="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1A3CF" id="Прямая соединительная линия 15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-.35pt" to="453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"/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(очная, очно-заочная, заочная)</w:t>
      </w:r>
    </w:p>
    <w:p w14:paraId="702C3A9E" w14:textId="77777777" w:rsidR="00D5627A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Год начала подготовки  ________</w:t>
      </w:r>
    </w:p>
    <w:p w14:paraId="6BD1BFAC" w14:textId="77777777" w:rsidR="00D5627A" w:rsidRDefault="00D5627A">
      <w:pPr>
        <w:widowControl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14:paraId="68B3287C" w14:textId="77777777" w:rsidR="00D5627A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Выпускающая кафедра _________________</w:t>
      </w:r>
    </w:p>
    <w:p w14:paraId="3C2518C1" w14:textId="77777777" w:rsidR="00D5627A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аббревиатура кафедры</w:t>
      </w:r>
    </w:p>
    <w:p w14:paraId="763379AE" w14:textId="77777777" w:rsidR="00D5627A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Кафедра-разработчик _________________</w:t>
      </w:r>
    </w:p>
    <w:p w14:paraId="2FCFF2AF" w14:textId="77777777" w:rsidR="00D5627A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                                         аббревиатура кафедры</w:t>
      </w:r>
    </w:p>
    <w:p w14:paraId="579E01C2" w14:textId="77777777" w:rsidR="00D5627A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Объем дисциплины    _________________</w:t>
      </w:r>
    </w:p>
    <w:p w14:paraId="63B655AD" w14:textId="77777777" w:rsidR="00D5627A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                                                     часов/з.е</w:t>
      </w:r>
    </w:p>
    <w:p w14:paraId="6501C4C2" w14:textId="77777777" w:rsidR="00D5627A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Промежуточная аттестация ________________________</w:t>
      </w:r>
    </w:p>
    <w:p w14:paraId="0FE62A6F" w14:textId="77777777" w:rsidR="00D5627A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экзамен, зачет с оценкой, зачет</w:t>
      </w:r>
    </w:p>
    <w:p w14:paraId="0BF6A3A4" w14:textId="77777777" w:rsidR="00D5627A" w:rsidRDefault="00005EE2">
      <w:pPr>
        <w:spacing w:after="0" w:line="240" w:lineRule="auto"/>
        <w:ind w:firstLine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Разработчик (и): ______________________________________________________</w:t>
      </w:r>
    </w:p>
    <w:p w14:paraId="0FF090B7" w14:textId="77777777" w:rsidR="00D5627A" w:rsidRDefault="00005EE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lang w:eastAsia="ru-RU"/>
        </w:rPr>
        <w:t>(ФИО, ученая степень, ученое звание)</w:t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1AEC708F" w14:textId="77777777" w:rsidR="00D5627A" w:rsidRDefault="00D5627A">
      <w:pPr>
        <w:jc w:val="center"/>
        <w:rPr>
          <w:rFonts w:ascii="Times New Roman" w:hAnsi="Times New Roman" w:cs="Times New Roman"/>
          <w:lang w:eastAsia="ru-RU"/>
        </w:rPr>
      </w:pPr>
    </w:p>
    <w:p w14:paraId="7BA6DAA3" w14:textId="77777777" w:rsidR="00D5627A" w:rsidRDefault="00D5627A">
      <w:pPr>
        <w:jc w:val="center"/>
        <w:rPr>
          <w:rFonts w:ascii="Times New Roman" w:hAnsi="Times New Roman" w:cs="Times New Roman"/>
          <w:lang w:eastAsia="ru-RU"/>
        </w:rPr>
      </w:pPr>
    </w:p>
    <w:p w14:paraId="4B1EA45D" w14:textId="77777777" w:rsidR="00D5627A" w:rsidRDefault="00005EE2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НИЖНИЙ НОВГОРОД, 2021 год</w:t>
      </w:r>
    </w:p>
    <w:p w14:paraId="71945514" w14:textId="77777777" w:rsidR="00D5627A" w:rsidRDefault="00D5627A">
      <w:pPr>
        <w:ind w:firstLine="0"/>
        <w:rPr>
          <w:rFonts w:ascii="Times New Roman" w:hAnsi="Times New Roman" w:cs="Times New Roman"/>
          <w:lang w:eastAsia="ru-RU"/>
        </w:rPr>
      </w:pPr>
    </w:p>
    <w:p w14:paraId="6290E38A" w14:textId="77777777" w:rsidR="00D5627A" w:rsidRDefault="00005EE2">
      <w:pPr>
        <w:ind w:left="-426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Рецензент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</w:t>
      </w:r>
    </w:p>
    <w:p w14:paraId="6B7607F6" w14:textId="77777777" w:rsidR="00D5627A" w:rsidRDefault="00005EE2">
      <w:pPr>
        <w:spacing w:after="0" w:line="240" w:lineRule="auto"/>
        <w:ind w:left="1320" w:firstLine="708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(ФИО, ученая степень, ученое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звание)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(подпись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)</w:t>
      </w:r>
    </w:p>
    <w:p w14:paraId="2A1C589D" w14:textId="77777777" w:rsidR="00D5627A" w:rsidRDefault="00005EE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20___г.</w:t>
      </w:r>
    </w:p>
    <w:tbl>
      <w:tblPr>
        <w:tblStyle w:val="1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361"/>
      </w:tblGrid>
      <w:tr w:rsidR="00D5627A" w14:paraId="00D16F0C" w14:textId="77777777">
        <w:tc>
          <w:tcPr>
            <w:tcW w:w="10314" w:type="dxa"/>
            <w:gridSpan w:val="2"/>
          </w:tcPr>
          <w:p w14:paraId="1C803669" w14:textId="77777777" w:rsidR="00D5627A" w:rsidRDefault="00D562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7DB41689" w14:textId="77777777" w:rsidR="00D5627A" w:rsidRDefault="00005E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дисциплины: разработана в соответствии с Федеральным государственным</w:t>
            </w:r>
          </w:p>
        </w:tc>
      </w:tr>
      <w:tr w:rsidR="00D5627A" w14:paraId="44AF6B5B" w14:textId="77777777">
        <w:tc>
          <w:tcPr>
            <w:tcW w:w="10314" w:type="dxa"/>
            <w:gridSpan w:val="2"/>
          </w:tcPr>
          <w:p w14:paraId="7D9DDAC6" w14:textId="77777777" w:rsidR="00D5627A" w:rsidRDefault="00005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образовательным стандартом высшего образования (ФГОС ВО 3++) по направлению подготовки_____________________________________________________________________, утвержденного приказом </w:t>
            </w:r>
            <w:r>
              <w:rPr>
                <w:rFonts w:ascii="Times New Roman" w:hAnsi="Times New Roman"/>
              </w:rPr>
              <w:t>МИНОБРНАУКИ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DEDFB5" w14:textId="77777777" w:rsidR="00D5627A" w:rsidRDefault="00D562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38F8D9" w14:textId="77777777" w:rsidR="00D5627A" w:rsidRDefault="00005E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от_____________________№ ________ на основании учебного плана принятого УМС НГТУ</w:t>
            </w:r>
          </w:p>
        </w:tc>
      </w:tr>
      <w:tr w:rsidR="00D5627A" w14:paraId="30119E58" w14:textId="77777777">
        <w:tc>
          <w:tcPr>
            <w:tcW w:w="10314" w:type="dxa"/>
            <w:gridSpan w:val="2"/>
          </w:tcPr>
          <w:p w14:paraId="18B669B0" w14:textId="77777777" w:rsidR="00D5627A" w:rsidRDefault="00D562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14:paraId="2901406F" w14:textId="77777777" w:rsidR="00D5627A" w:rsidRDefault="00005E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________№______</w:t>
            </w:r>
          </w:p>
        </w:tc>
      </w:tr>
      <w:tr w:rsidR="00D5627A" w14:paraId="0F8007B9" w14:textId="77777777">
        <w:tc>
          <w:tcPr>
            <w:tcW w:w="5670" w:type="dxa"/>
          </w:tcPr>
          <w:p w14:paraId="2EF45C67" w14:textId="77777777" w:rsidR="00D5627A" w:rsidRDefault="00D562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F89AB5D" w14:textId="77777777" w:rsidR="00D5627A" w:rsidRDefault="00D5627A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27A" w14:paraId="638BBADD" w14:textId="77777777">
        <w:tc>
          <w:tcPr>
            <w:tcW w:w="10314" w:type="dxa"/>
            <w:gridSpan w:val="2"/>
          </w:tcPr>
          <w:p w14:paraId="3DB4FE47" w14:textId="77777777" w:rsidR="00D5627A" w:rsidRDefault="00005E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bookmarkStart w:id="4" w:name="_Hlk89693352"/>
            <w:r>
              <w:rPr>
                <w:rFonts w:ascii="Times New Roman" w:hAnsi="Times New Roman"/>
                <w:sz w:val="24"/>
                <w:szCs w:val="24"/>
              </w:rPr>
              <w:t xml:space="preserve">Рабочая программа одобрена на заседании кафедры разработчика программы </w:t>
            </w:r>
            <w:bookmarkEnd w:id="4"/>
            <w:r>
              <w:rPr>
                <w:rFonts w:ascii="Times New Roman" w:hAnsi="Times New Roman"/>
                <w:sz w:val="24"/>
                <w:szCs w:val="24"/>
              </w:rPr>
              <w:t>протокол от ____________№ ______</w:t>
            </w:r>
          </w:p>
        </w:tc>
      </w:tr>
      <w:tr w:rsidR="00D5627A" w14:paraId="4D63F60B" w14:textId="77777777">
        <w:tc>
          <w:tcPr>
            <w:tcW w:w="10314" w:type="dxa"/>
            <w:gridSpan w:val="2"/>
          </w:tcPr>
          <w:p w14:paraId="028C9EA9" w14:textId="77777777" w:rsidR="00D5627A" w:rsidRDefault="00005E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Зав. кафедрой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к.т.н, доцент, Сидоров А.А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 </w:t>
            </w:r>
          </w:p>
          <w:p w14:paraId="67AF5BDC" w14:textId="77777777" w:rsidR="00D5627A" w:rsidRDefault="00005EE2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D5627A" w14:paraId="2C8BED6E" w14:textId="77777777">
        <w:tc>
          <w:tcPr>
            <w:tcW w:w="10030" w:type="dxa"/>
            <w:gridSpan w:val="2"/>
          </w:tcPr>
          <w:p w14:paraId="0EE2DCCA" w14:textId="77777777" w:rsidR="00D5627A" w:rsidRDefault="00005E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bookmarkStart w:id="5" w:name="_Hlk89693454"/>
            <w:r>
              <w:rPr>
                <w:rFonts w:ascii="Times New Roman" w:hAnsi="Times New Roman"/>
                <w:sz w:val="24"/>
                <w:szCs w:val="24"/>
              </w:rPr>
              <w:t xml:space="preserve">Программа рекомендована  к утверждению ученым советом института, где реализуется данная программа </w:t>
            </w:r>
            <w:bookmarkEnd w:id="5"/>
          </w:p>
          <w:p w14:paraId="303CEE3A" w14:textId="77777777" w:rsidR="00D5627A" w:rsidRDefault="00005EE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t xml:space="preserve">, 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ротокол от__________ №_____</w:t>
            </w:r>
          </w:p>
        </w:tc>
      </w:tr>
      <w:tr w:rsidR="00D5627A" w14:paraId="01440FFC" w14:textId="77777777">
        <w:tc>
          <w:tcPr>
            <w:tcW w:w="10030" w:type="dxa"/>
            <w:gridSpan w:val="2"/>
          </w:tcPr>
          <w:p w14:paraId="0F205DF2" w14:textId="77777777" w:rsidR="00D5627A" w:rsidRDefault="00D5627A">
            <w:pPr>
              <w:tabs>
                <w:tab w:val="left" w:pos="6825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C0BD3E" w14:textId="77777777" w:rsidR="00D5627A" w:rsidRDefault="00005EE2">
            <w:pPr>
              <w:tabs>
                <w:tab w:val="left" w:pos="6825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73479C2" wp14:editId="232FDA0D">
                      <wp:simplePos x="0" y="0"/>
                      <wp:positionH relativeFrom="column">
                        <wp:posOffset>4568189</wp:posOffset>
                      </wp:positionH>
                      <wp:positionV relativeFrom="paragraph">
                        <wp:posOffset>165100</wp:posOffset>
                      </wp:positionV>
                      <wp:extent cx="1000125" cy="0"/>
                      <wp:effectExtent l="0" t="0" r="9525" b="19050"/>
                      <wp:wrapNone/>
                      <wp:docPr id="9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3BABE0" id="Прямая соединительная линия 12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7pt,13pt" to="438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"/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зарегистрирована в УМУ, регистрационный №</w:t>
            </w:r>
          </w:p>
          <w:p w14:paraId="6828D36E" w14:textId="77777777" w:rsidR="00D5627A" w:rsidRDefault="00005EE2">
            <w:pPr>
              <w:tabs>
                <w:tab w:val="left" w:pos="3398"/>
                <w:tab w:val="left" w:pos="3863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Начальник МО    ____________                                          </w:t>
            </w:r>
          </w:p>
        </w:tc>
      </w:tr>
    </w:tbl>
    <w:p w14:paraId="2B25F50A" w14:textId="77777777" w:rsidR="00D5627A" w:rsidRDefault="00D5627A">
      <w:pPr>
        <w:tabs>
          <w:tab w:val="left" w:pos="6945"/>
        </w:tabs>
        <w:spacing w:after="0" w:line="276" w:lineRule="auto"/>
        <w:ind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3646D7" w14:textId="77777777" w:rsidR="00D5627A" w:rsidRDefault="00005EE2">
      <w:pPr>
        <w:tabs>
          <w:tab w:val="left" w:pos="6945"/>
        </w:tabs>
        <w:spacing w:after="0" w:line="276" w:lineRule="auto"/>
        <w:ind w:hanging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CCDEA4" wp14:editId="37862314">
                <wp:simplePos x="0" y="0"/>
                <wp:positionH relativeFrom="column">
                  <wp:posOffset>3044190</wp:posOffset>
                </wp:positionH>
                <wp:positionV relativeFrom="paragraph">
                  <wp:posOffset>172085</wp:posOffset>
                </wp:positionV>
                <wp:extent cx="1181100" cy="0"/>
                <wp:effectExtent l="0" t="0" r="19050" b="19050"/>
                <wp:wrapNone/>
                <wp:docPr id="10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8109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34FEF" id="Прямая соединительная линия 1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7pt,13.55pt" to="332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Заведующая отделом комплектования НТБ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14:paraId="3F489304" w14:textId="77777777" w:rsidR="00D5627A" w:rsidRDefault="00005EE2">
      <w:pPr>
        <w:tabs>
          <w:tab w:val="left" w:pos="9355"/>
        </w:tabs>
        <w:spacing w:after="0" w:line="276" w:lineRule="auto"/>
        <w:ind w:firstLine="0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(подпись)</w:t>
      </w:r>
    </w:p>
    <w:p w14:paraId="5E3CC7A2" w14:textId="77777777" w:rsidR="00D5627A" w:rsidRDefault="00D5627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3811E" w14:textId="77777777" w:rsidR="00D5627A" w:rsidRDefault="00D5627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D51FC" w14:textId="77777777" w:rsidR="00D5627A" w:rsidRDefault="00D5627A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F1493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5380D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40CE2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F22DA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18DC7C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F7256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23FA8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0F7E1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26980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62997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67ABE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FB2A6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56C2A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34348" w14:textId="77777777" w:rsidR="00D5627A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00F65" w14:textId="0DF35C96" w:rsidR="00D5627A" w:rsidRPr="00252842" w:rsidRDefault="00005EE2" w:rsidP="00CA284B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</w:t>
      </w:r>
      <w:r w:rsidRPr="00252842">
        <w:rPr>
          <w:rFonts w:ascii="Times New Roman" w:eastAsia="Times New Roman" w:hAnsi="Times New Roman" w:cs="Times New Roman"/>
          <w:caps/>
          <w:sz w:val="24"/>
          <w:szCs w:val="24"/>
        </w:rPr>
        <w:fldChar w:fldCharType="begin"/>
      </w:r>
      <w:r w:rsidRPr="00252842">
        <w:rPr>
          <w:rFonts w:ascii="Times New Roman" w:hAnsi="Times New Roman" w:cs="Times New Roman"/>
          <w:sz w:val="24"/>
          <w:szCs w:val="24"/>
        </w:rPr>
        <w:instrText xml:space="preserve"> TOC \o "1-1" \h \z \u </w:instrText>
      </w:r>
      <w:r w:rsidRPr="00252842">
        <w:rPr>
          <w:rFonts w:ascii="Times New Roman" w:eastAsia="Times New Roman" w:hAnsi="Times New Roman" w:cs="Times New Roman"/>
          <w:caps/>
          <w:sz w:val="24"/>
          <w:szCs w:val="24"/>
        </w:rPr>
        <w:fldChar w:fldCharType="separate"/>
      </w:r>
    </w:p>
    <w:p w14:paraId="526B468B" w14:textId="77777777" w:rsidR="00D5627A" w:rsidRPr="00252842" w:rsidRDefault="00AE3EBA" w:rsidP="00CA284B">
      <w:pPr>
        <w:pStyle w:val="13"/>
        <w:tabs>
          <w:tab w:val="left" w:pos="480"/>
        </w:tabs>
        <w:spacing w:after="0"/>
        <w:rPr>
          <w:rFonts w:eastAsiaTheme="minorEastAsia"/>
          <w:b w:val="0"/>
          <w:bCs w:val="0"/>
          <w:caps w:val="0"/>
          <w:sz w:val="24"/>
          <w:szCs w:val="24"/>
        </w:rPr>
      </w:pPr>
      <w:hyperlink w:anchor="_Toc89775964" w:tooltip="#_Toc89775964" w:history="1">
        <w:r w:rsidR="00005EE2" w:rsidRPr="00252842">
          <w:rPr>
            <w:rStyle w:val="af8"/>
            <w:rFonts w:eastAsia="Arial"/>
            <w:b w:val="0"/>
            <w:sz w:val="24"/>
            <w:szCs w:val="24"/>
          </w:rPr>
          <w:t>1.</w:t>
        </w:r>
        <w:r w:rsidR="00005EE2" w:rsidRPr="00252842">
          <w:rPr>
            <w:rFonts w:eastAsiaTheme="minorEastAsia"/>
            <w:b w:val="0"/>
            <w:bCs w:val="0"/>
            <w:caps w:val="0"/>
            <w:sz w:val="24"/>
            <w:szCs w:val="24"/>
          </w:rPr>
          <w:tab/>
        </w:r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ЦЕЛИ И ЗАДАЧИ ОСВОЕНИЯ ДИСЦИПЛИНЫ (МОДУЛЯ)</w:t>
        </w:r>
        <w:r w:rsidR="00005EE2" w:rsidRPr="00252842">
          <w:rPr>
            <w:rFonts w:eastAsiaTheme="minorEastAsia"/>
            <w:b w:val="0"/>
            <w:sz w:val="24"/>
            <w:szCs w:val="24"/>
          </w:rPr>
          <w:tab/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begin"/>
        </w:r>
        <w:r w:rsidR="00005EE2" w:rsidRPr="00252842">
          <w:rPr>
            <w:rFonts w:eastAsiaTheme="minorEastAsia"/>
            <w:b w:val="0"/>
            <w:sz w:val="24"/>
            <w:szCs w:val="24"/>
          </w:rPr>
          <w:instrText xml:space="preserve"> PAGEREF _Toc89775964 \h </w:instrText>
        </w:r>
        <w:r w:rsidR="00005EE2" w:rsidRPr="00252842">
          <w:rPr>
            <w:rFonts w:eastAsiaTheme="minorEastAsia"/>
            <w:b w:val="0"/>
            <w:sz w:val="24"/>
            <w:szCs w:val="24"/>
          </w:rPr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separate"/>
        </w:r>
        <w:r w:rsidR="008B2BD9">
          <w:rPr>
            <w:rFonts w:eastAsiaTheme="minorEastAsia"/>
            <w:b w:val="0"/>
            <w:noProof/>
            <w:sz w:val="24"/>
            <w:szCs w:val="24"/>
          </w:rPr>
          <w:t>6</w:t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end"/>
        </w:r>
      </w:hyperlink>
    </w:p>
    <w:p w14:paraId="787E2CD1" w14:textId="77777777" w:rsidR="00D5627A" w:rsidRPr="00252842" w:rsidRDefault="00AE3EBA" w:rsidP="00CA284B">
      <w:pPr>
        <w:pStyle w:val="13"/>
        <w:tabs>
          <w:tab w:val="left" w:pos="480"/>
        </w:tabs>
        <w:spacing w:after="0"/>
        <w:rPr>
          <w:rFonts w:eastAsiaTheme="minorEastAsia"/>
          <w:b w:val="0"/>
          <w:bCs w:val="0"/>
          <w:caps w:val="0"/>
          <w:sz w:val="24"/>
          <w:szCs w:val="24"/>
        </w:rPr>
      </w:pPr>
      <w:hyperlink w:anchor="_Toc89775965" w:tooltip="#_Toc89775965" w:history="1"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2.</w:t>
        </w:r>
        <w:r w:rsidR="00005EE2" w:rsidRPr="00252842">
          <w:rPr>
            <w:rFonts w:eastAsiaTheme="minorEastAsia"/>
            <w:b w:val="0"/>
            <w:bCs w:val="0"/>
            <w:caps w:val="0"/>
            <w:sz w:val="24"/>
            <w:szCs w:val="24"/>
          </w:rPr>
          <w:tab/>
        </w:r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МЕСТО ДИСЦИПЛИНЫ В СТРУКТУРЕ ОБРАЗОВАТЕЛЬНОЙ ПРОГРАММЫ</w:t>
        </w:r>
        <w:r w:rsidR="00005EE2" w:rsidRPr="00252842">
          <w:rPr>
            <w:rFonts w:eastAsiaTheme="minorEastAsia"/>
            <w:b w:val="0"/>
            <w:sz w:val="24"/>
            <w:szCs w:val="24"/>
          </w:rPr>
          <w:tab/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begin"/>
        </w:r>
        <w:r w:rsidR="00005EE2" w:rsidRPr="00252842">
          <w:rPr>
            <w:rFonts w:eastAsiaTheme="minorEastAsia"/>
            <w:b w:val="0"/>
            <w:sz w:val="24"/>
            <w:szCs w:val="24"/>
          </w:rPr>
          <w:instrText xml:space="preserve"> PAGEREF _Toc89775965 \h </w:instrText>
        </w:r>
        <w:r w:rsidR="00005EE2" w:rsidRPr="00252842">
          <w:rPr>
            <w:rFonts w:eastAsiaTheme="minorEastAsia"/>
            <w:b w:val="0"/>
            <w:sz w:val="24"/>
            <w:szCs w:val="24"/>
          </w:rPr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separate"/>
        </w:r>
        <w:r w:rsidR="008B2BD9">
          <w:rPr>
            <w:rFonts w:eastAsiaTheme="minorEastAsia"/>
            <w:b w:val="0"/>
            <w:noProof/>
            <w:sz w:val="24"/>
            <w:szCs w:val="24"/>
          </w:rPr>
          <w:t>6</w:t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end"/>
        </w:r>
      </w:hyperlink>
    </w:p>
    <w:p w14:paraId="1B8A4477" w14:textId="77777777" w:rsidR="00D5627A" w:rsidRPr="00252842" w:rsidRDefault="00AE3EBA" w:rsidP="00CA284B">
      <w:pPr>
        <w:pStyle w:val="13"/>
        <w:tabs>
          <w:tab w:val="left" w:pos="480"/>
        </w:tabs>
        <w:spacing w:after="0"/>
        <w:rPr>
          <w:rFonts w:eastAsiaTheme="minorEastAsia"/>
          <w:b w:val="0"/>
          <w:bCs w:val="0"/>
          <w:caps w:val="0"/>
          <w:sz w:val="24"/>
          <w:szCs w:val="24"/>
        </w:rPr>
      </w:pPr>
      <w:hyperlink w:anchor="_Toc89775966" w:tooltip="#_Toc89775966" w:history="1"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3.</w:t>
        </w:r>
        <w:r w:rsidR="00005EE2" w:rsidRPr="00252842">
          <w:rPr>
            <w:rFonts w:eastAsiaTheme="minorEastAsia"/>
            <w:b w:val="0"/>
            <w:bCs w:val="0"/>
            <w:caps w:val="0"/>
            <w:sz w:val="24"/>
            <w:szCs w:val="24"/>
          </w:rPr>
          <w:tab/>
        </w:r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КОМПЕТЕНЦИИ ОБУЧАЮЩЕГОСЯ, ФОРМИРУЕМЫЕ В РЕЗУЛЬТАТЕ ОСВОЕНИЯ ДИСЦИПЛИНЫ (МОДУЛЯ)</w:t>
        </w:r>
        <w:r w:rsidR="00005EE2" w:rsidRPr="00252842">
          <w:rPr>
            <w:rFonts w:eastAsiaTheme="minorEastAsia"/>
            <w:b w:val="0"/>
            <w:sz w:val="24"/>
            <w:szCs w:val="24"/>
          </w:rPr>
          <w:tab/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begin"/>
        </w:r>
        <w:r w:rsidR="00005EE2" w:rsidRPr="00252842">
          <w:rPr>
            <w:rFonts w:eastAsiaTheme="minorEastAsia"/>
            <w:b w:val="0"/>
            <w:sz w:val="24"/>
            <w:szCs w:val="24"/>
          </w:rPr>
          <w:instrText xml:space="preserve"> PAGEREF _Toc89775966 \h </w:instrText>
        </w:r>
        <w:r w:rsidR="00005EE2" w:rsidRPr="00252842">
          <w:rPr>
            <w:rFonts w:eastAsiaTheme="minorEastAsia"/>
            <w:b w:val="0"/>
            <w:sz w:val="24"/>
            <w:szCs w:val="24"/>
          </w:rPr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separate"/>
        </w:r>
        <w:r w:rsidR="008B2BD9">
          <w:rPr>
            <w:rFonts w:eastAsiaTheme="minorEastAsia"/>
            <w:b w:val="0"/>
            <w:noProof/>
            <w:sz w:val="24"/>
            <w:szCs w:val="24"/>
          </w:rPr>
          <w:t>7</w:t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end"/>
        </w:r>
      </w:hyperlink>
    </w:p>
    <w:p w14:paraId="22714A7F" w14:textId="1BC390C1" w:rsidR="00D5627A" w:rsidRPr="00252842" w:rsidRDefault="00AE3E63" w:rsidP="00CA284B">
      <w:pPr>
        <w:pStyle w:val="13"/>
        <w:tabs>
          <w:tab w:val="left" w:pos="480"/>
        </w:tabs>
        <w:spacing w:after="0"/>
        <w:rPr>
          <w:rFonts w:eastAsiaTheme="minorEastAsia"/>
          <w:b w:val="0"/>
          <w:bCs w:val="0"/>
          <w:caps w:val="0"/>
          <w:sz w:val="24"/>
          <w:szCs w:val="24"/>
        </w:rPr>
      </w:pPr>
      <w:r>
        <w:rPr>
          <w:rFonts w:eastAsiaTheme="minorEastAsia"/>
          <w:b w:val="0"/>
          <w:bCs w:val="0"/>
          <w:caps w:val="0"/>
          <w:sz w:val="24"/>
          <w:szCs w:val="24"/>
        </w:rPr>
        <w:t xml:space="preserve">4. </w:t>
      </w:r>
      <w:r w:rsidRPr="00AE3E63">
        <w:rPr>
          <w:rFonts w:eastAsiaTheme="minorEastAsia"/>
          <w:b w:val="0"/>
          <w:bCs w:val="0"/>
          <w:caps w:val="0"/>
          <w:sz w:val="24"/>
          <w:szCs w:val="24"/>
        </w:rPr>
        <w:t>СТРУКТУРА И СОДЕРЖАНИЕ ДИСЦИПЛИНЫ</w:t>
      </w:r>
      <w:r w:rsidRPr="00AE3E63">
        <w:rPr>
          <w:rFonts w:eastAsiaTheme="minorEastAsia"/>
          <w:b w:val="0"/>
          <w:bCs w:val="0"/>
          <w:caps w:val="0"/>
          <w:sz w:val="24"/>
          <w:szCs w:val="24"/>
        </w:rPr>
        <w:tab/>
      </w:r>
      <w:r>
        <w:rPr>
          <w:rFonts w:eastAsiaTheme="minorEastAsia"/>
          <w:b w:val="0"/>
          <w:bCs w:val="0"/>
          <w:caps w:val="0"/>
          <w:sz w:val="24"/>
          <w:szCs w:val="24"/>
        </w:rPr>
        <w:t>10</w:t>
      </w:r>
    </w:p>
    <w:p w14:paraId="1135F3DF" w14:textId="1AC81D54" w:rsidR="00D5627A" w:rsidRPr="00AE3E63" w:rsidRDefault="00AE3EBA" w:rsidP="00CA284B">
      <w:pPr>
        <w:pStyle w:val="13"/>
        <w:tabs>
          <w:tab w:val="left" w:pos="480"/>
        </w:tabs>
        <w:spacing w:after="0"/>
        <w:rPr>
          <w:rFonts w:eastAsiaTheme="minorEastAsia"/>
          <w:caps w:val="0"/>
          <w:sz w:val="24"/>
          <w:szCs w:val="24"/>
        </w:rPr>
      </w:pPr>
      <w:hyperlink w:anchor="_Toc89775968" w:tooltip="#_Toc89775968" w:history="1"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5.</w:t>
        </w:r>
        <w:r w:rsidR="00005EE2" w:rsidRPr="00252842">
          <w:rPr>
            <w:rFonts w:eastAsiaTheme="minorEastAsia"/>
            <w:b w:val="0"/>
            <w:bCs w:val="0"/>
            <w:caps w:val="0"/>
            <w:sz w:val="24"/>
            <w:szCs w:val="24"/>
          </w:rPr>
          <w:tab/>
        </w:r>
      </w:hyperlink>
      <w:r w:rsidR="00AE3E63" w:rsidRPr="00AE3E63">
        <w:rPr>
          <w:rStyle w:val="10"/>
          <w:rFonts w:eastAsiaTheme="minorEastAsia"/>
          <w:sz w:val="24"/>
        </w:rPr>
        <w:t>ТЕКУЩИЙ КОНТРОЛЬ УСПЕВАЕМОСТИ И ПРОМЕЖУТОЧНАЯ АТТЕСТАЦИЯ ПО ИТОГАМ ОСВОЕНИЯ ДИСЦИПЛИНЫ</w:t>
      </w:r>
      <w:r w:rsidR="00AE3E63">
        <w:rPr>
          <w:rStyle w:val="10"/>
          <w:rFonts w:eastAsiaTheme="minorEastAsia"/>
          <w:sz w:val="24"/>
        </w:rPr>
        <w:t>………………………………………………...14</w:t>
      </w:r>
      <w:hyperlink w:anchor="_Toc89775969" w:tooltip="#_Toc89775969" w:history="1"/>
    </w:p>
    <w:p w14:paraId="5DD97885" w14:textId="2043B7F5" w:rsidR="00D5627A" w:rsidRPr="00252842" w:rsidRDefault="00AE3EBA" w:rsidP="00CA284B">
      <w:pPr>
        <w:pStyle w:val="13"/>
        <w:tabs>
          <w:tab w:val="left" w:pos="480"/>
        </w:tabs>
        <w:spacing w:after="0"/>
        <w:rPr>
          <w:rFonts w:eastAsiaTheme="minorEastAsia"/>
          <w:b w:val="0"/>
          <w:bCs w:val="0"/>
          <w:caps w:val="0"/>
          <w:sz w:val="24"/>
          <w:szCs w:val="24"/>
        </w:rPr>
      </w:pPr>
      <w:hyperlink w:anchor="_Toc89775971" w:tooltip="#_Toc89775971" w:history="1">
        <w:r w:rsidR="00AE3E63">
          <w:rPr>
            <w:rStyle w:val="af8"/>
            <w:rFonts w:eastAsiaTheme="minorEastAsia"/>
            <w:b w:val="0"/>
            <w:sz w:val="24"/>
            <w:szCs w:val="24"/>
          </w:rPr>
          <w:t>6</w:t>
        </w:r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.</w:t>
        </w:r>
        <w:r w:rsidR="00005EE2" w:rsidRPr="00252842">
          <w:rPr>
            <w:rFonts w:eastAsiaTheme="minorEastAsia"/>
            <w:b w:val="0"/>
            <w:bCs w:val="0"/>
            <w:caps w:val="0"/>
            <w:sz w:val="24"/>
            <w:szCs w:val="24"/>
          </w:rPr>
          <w:tab/>
        </w:r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УЧЕБНО-МЕТОДИЧЕСКОЕ ОБЕСПЕЧЕНИЕ ДИСЦИПЛИНЫ</w:t>
        </w:r>
        <w:r w:rsidR="00005EE2" w:rsidRPr="00252842">
          <w:rPr>
            <w:rFonts w:eastAsiaTheme="minorEastAsia"/>
            <w:b w:val="0"/>
            <w:sz w:val="24"/>
            <w:szCs w:val="24"/>
          </w:rPr>
          <w:tab/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begin"/>
        </w:r>
        <w:r w:rsidR="00005EE2" w:rsidRPr="00252842">
          <w:rPr>
            <w:rFonts w:eastAsiaTheme="minorEastAsia"/>
            <w:b w:val="0"/>
            <w:sz w:val="24"/>
            <w:szCs w:val="24"/>
          </w:rPr>
          <w:instrText xml:space="preserve"> PAGEREF _Toc89775971 \h </w:instrText>
        </w:r>
        <w:r w:rsidR="00005EE2" w:rsidRPr="00252842">
          <w:rPr>
            <w:rFonts w:eastAsiaTheme="minorEastAsia"/>
            <w:b w:val="0"/>
            <w:sz w:val="24"/>
            <w:szCs w:val="24"/>
          </w:rPr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separate"/>
        </w:r>
        <w:r w:rsidR="008B2BD9">
          <w:rPr>
            <w:rFonts w:eastAsiaTheme="minorEastAsia"/>
            <w:b w:val="0"/>
            <w:noProof/>
            <w:sz w:val="24"/>
            <w:szCs w:val="24"/>
          </w:rPr>
          <w:t>16</w:t>
        </w:r>
        <w:r w:rsidR="00005EE2" w:rsidRPr="00252842">
          <w:rPr>
            <w:rFonts w:eastAsiaTheme="minorEastAsia"/>
            <w:b w:val="0"/>
            <w:sz w:val="24"/>
            <w:szCs w:val="24"/>
          </w:rPr>
          <w:fldChar w:fldCharType="end"/>
        </w:r>
      </w:hyperlink>
    </w:p>
    <w:p w14:paraId="7AF15D3B" w14:textId="32B4BC13" w:rsidR="00D5627A" w:rsidRPr="00252842" w:rsidRDefault="00AE3EBA" w:rsidP="00CA284B">
      <w:pPr>
        <w:pStyle w:val="13"/>
        <w:tabs>
          <w:tab w:val="left" w:pos="480"/>
        </w:tabs>
        <w:spacing w:after="0"/>
        <w:rPr>
          <w:rFonts w:eastAsiaTheme="minorEastAsia"/>
          <w:b w:val="0"/>
          <w:bCs w:val="0"/>
          <w:caps w:val="0"/>
          <w:sz w:val="24"/>
          <w:szCs w:val="24"/>
        </w:rPr>
      </w:pPr>
      <w:hyperlink w:anchor="_Toc89775972" w:tooltip="#_Toc89775972" w:history="1">
        <w:r w:rsidR="00AE3E63">
          <w:rPr>
            <w:rStyle w:val="af8"/>
            <w:rFonts w:eastAsiaTheme="minorEastAsia"/>
            <w:b w:val="0"/>
            <w:sz w:val="24"/>
            <w:szCs w:val="24"/>
          </w:rPr>
          <w:t>7</w:t>
        </w:r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.</w:t>
        </w:r>
        <w:r w:rsidR="00005EE2" w:rsidRPr="00252842">
          <w:rPr>
            <w:rFonts w:eastAsiaTheme="minorEastAsia"/>
            <w:b w:val="0"/>
            <w:bCs w:val="0"/>
            <w:caps w:val="0"/>
            <w:sz w:val="24"/>
            <w:szCs w:val="24"/>
          </w:rPr>
          <w:tab/>
        </w:r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ИНФОРМАЦИОННОЕ ОБЕСПЕЦЕНИЕ ДИСЦИПЛИНЫ</w:t>
        </w:r>
        <w:r w:rsidR="00005EE2" w:rsidRPr="00252842">
          <w:rPr>
            <w:rFonts w:eastAsiaTheme="minorEastAsia"/>
            <w:b w:val="0"/>
            <w:sz w:val="24"/>
            <w:szCs w:val="24"/>
          </w:rPr>
          <w:tab/>
        </w:r>
        <w:r w:rsidR="00252842" w:rsidRPr="00252842">
          <w:rPr>
            <w:rFonts w:eastAsiaTheme="minorEastAsia"/>
            <w:b w:val="0"/>
            <w:sz w:val="24"/>
            <w:szCs w:val="24"/>
          </w:rPr>
          <w:t>17</w:t>
        </w:r>
      </w:hyperlink>
    </w:p>
    <w:p w14:paraId="18929540" w14:textId="456FE28B" w:rsidR="00D5627A" w:rsidRPr="00252842" w:rsidRDefault="00AE3EBA" w:rsidP="00CA284B">
      <w:pPr>
        <w:pStyle w:val="13"/>
        <w:tabs>
          <w:tab w:val="left" w:pos="480"/>
        </w:tabs>
        <w:spacing w:after="0"/>
        <w:rPr>
          <w:rFonts w:eastAsiaTheme="minorEastAsia"/>
          <w:b w:val="0"/>
          <w:bCs w:val="0"/>
          <w:caps w:val="0"/>
          <w:sz w:val="24"/>
          <w:szCs w:val="24"/>
        </w:rPr>
      </w:pPr>
      <w:hyperlink w:anchor="_Toc89775975" w:tooltip="#_Toc89775975" w:history="1">
        <w:r w:rsidR="00AE3E63">
          <w:rPr>
            <w:rStyle w:val="af8"/>
            <w:rFonts w:eastAsiaTheme="minorEastAsia"/>
            <w:b w:val="0"/>
            <w:sz w:val="24"/>
            <w:szCs w:val="24"/>
          </w:rPr>
          <w:t>8</w:t>
        </w:r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.</w:t>
        </w:r>
        <w:r w:rsidR="00005EE2" w:rsidRPr="00252842">
          <w:rPr>
            <w:rFonts w:eastAsiaTheme="minorEastAsia"/>
            <w:b w:val="0"/>
            <w:bCs w:val="0"/>
            <w:caps w:val="0"/>
            <w:sz w:val="24"/>
            <w:szCs w:val="24"/>
          </w:rPr>
          <w:tab/>
        </w:r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ОБРАЗОВАТЕЛЬНЫЕ РЕСУРСЫ ДЛЯ ИНВАЛИДОВ И ЛИЦ С ОВЗ</w:t>
        </w:r>
        <w:r w:rsidR="00005EE2" w:rsidRPr="00252842">
          <w:rPr>
            <w:rFonts w:eastAsiaTheme="minorEastAsia"/>
            <w:b w:val="0"/>
            <w:sz w:val="24"/>
            <w:szCs w:val="24"/>
          </w:rPr>
          <w:tab/>
        </w:r>
        <w:r w:rsidR="00252842" w:rsidRPr="00252842">
          <w:rPr>
            <w:rFonts w:eastAsiaTheme="minorEastAsia"/>
            <w:b w:val="0"/>
            <w:sz w:val="24"/>
            <w:szCs w:val="24"/>
          </w:rPr>
          <w:t>19</w:t>
        </w:r>
      </w:hyperlink>
    </w:p>
    <w:p w14:paraId="4A74729E" w14:textId="707DA10A" w:rsidR="00D5627A" w:rsidRPr="00252842" w:rsidRDefault="00AE3EBA" w:rsidP="00CA284B">
      <w:pPr>
        <w:pStyle w:val="13"/>
        <w:tabs>
          <w:tab w:val="left" w:pos="480"/>
        </w:tabs>
        <w:spacing w:after="0"/>
        <w:rPr>
          <w:rFonts w:eastAsiaTheme="minorEastAsia"/>
          <w:b w:val="0"/>
          <w:sz w:val="24"/>
          <w:szCs w:val="24"/>
        </w:rPr>
      </w:pPr>
      <w:hyperlink w:anchor="_Toc89775976" w:tooltip="#_Toc89775976" w:history="1">
        <w:r w:rsidR="00AE3E63">
          <w:rPr>
            <w:rStyle w:val="af8"/>
            <w:rFonts w:eastAsiaTheme="minorEastAsia"/>
            <w:b w:val="0"/>
            <w:sz w:val="24"/>
            <w:szCs w:val="24"/>
          </w:rPr>
          <w:t>9</w:t>
        </w:r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.</w:t>
        </w:r>
        <w:r w:rsidR="00005EE2" w:rsidRPr="00252842">
          <w:rPr>
            <w:rFonts w:eastAsiaTheme="minorEastAsia"/>
            <w:b w:val="0"/>
            <w:bCs w:val="0"/>
            <w:caps w:val="0"/>
            <w:sz w:val="24"/>
            <w:szCs w:val="24"/>
          </w:rPr>
          <w:tab/>
        </w:r>
        <w:r w:rsidR="00005EE2" w:rsidRPr="00252842">
          <w:rPr>
            <w:rStyle w:val="af8"/>
            <w:rFonts w:eastAsiaTheme="minorEastAsia"/>
            <w:b w:val="0"/>
            <w:sz w:val="24"/>
            <w:szCs w:val="24"/>
          </w:rPr>
          <w:t>МАТЕРИАЛЬНО-ТЕХНИЧЕСКОЕ ОБЕСПЕЧЕНИЕ, НЕОБХОДИМОЕ ДЛЯ ОСУЩЕСТВЛЕНИЯ ОБРАЗОВАТЕЛЬНОГО ПРОЦЕССА ПО ДИСЦИПЛИНЕ</w:t>
        </w:r>
        <w:r w:rsidR="00005EE2" w:rsidRPr="00252842">
          <w:rPr>
            <w:rFonts w:eastAsiaTheme="minorEastAsia"/>
            <w:b w:val="0"/>
            <w:sz w:val="24"/>
            <w:szCs w:val="24"/>
          </w:rPr>
          <w:tab/>
        </w:r>
        <w:r w:rsidR="00252842" w:rsidRPr="00252842">
          <w:rPr>
            <w:rFonts w:eastAsiaTheme="minorEastAsia"/>
            <w:b w:val="0"/>
            <w:sz w:val="24"/>
            <w:szCs w:val="24"/>
          </w:rPr>
          <w:t>19</w:t>
        </w:r>
      </w:hyperlink>
    </w:p>
    <w:p w14:paraId="34B76508" w14:textId="77777777" w:rsidR="00CA284B" w:rsidRDefault="00CA284B" w:rsidP="00CA284B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5E6E39" w14:textId="7597D254" w:rsidR="004B4521" w:rsidRPr="00252842" w:rsidRDefault="00CA284B" w:rsidP="00CA284B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</w:t>
      </w:r>
      <w:r w:rsidR="004B4521" w:rsidRPr="00252842">
        <w:rPr>
          <w:rFonts w:ascii="Times New Roman" w:hAnsi="Times New Roman" w:cs="Times New Roman"/>
          <w:sz w:val="24"/>
          <w:szCs w:val="24"/>
          <w:lang w:eastAsia="ru-RU"/>
        </w:rPr>
        <w:t>ПРИЛОЖЕНИЯ</w:t>
      </w:r>
    </w:p>
    <w:p w14:paraId="70C6F8DD" w14:textId="4600B544" w:rsidR="00CA284B" w:rsidRPr="00CA284B" w:rsidRDefault="00CA284B" w:rsidP="00CA284B">
      <w:pPr>
        <w:pStyle w:val="13"/>
        <w:tabs>
          <w:tab w:val="left" w:pos="480"/>
        </w:tabs>
        <w:spacing w:after="0"/>
        <w:rPr>
          <w:rFonts w:eastAsiaTheme="minorEastAsia"/>
          <w:b w:val="0"/>
          <w:bCs w:val="0"/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</w:rPr>
        <w:t xml:space="preserve">1. </w:t>
      </w:r>
      <w:r w:rsidR="004B4521" w:rsidRPr="00CA284B">
        <w:rPr>
          <w:rFonts w:eastAsiaTheme="minorEastAsia"/>
          <w:b w:val="0"/>
          <w:bCs w:val="0"/>
          <w:sz w:val="24"/>
          <w:szCs w:val="24"/>
        </w:rPr>
        <w:t xml:space="preserve">ПРИМЕРНЫЙ ПЕРЕЧЕНЬ ОЦЕНОЧНЫХ СРЕДСТВ  </w:t>
      </w:r>
      <w:hyperlink w:anchor="_Toc89775980" w:tooltip="#_Toc89775980" w:history="1">
        <w:r w:rsidRPr="00CA284B">
          <w:rPr>
            <w:rStyle w:val="af8"/>
            <w:rFonts w:eastAsiaTheme="minorEastAsia"/>
            <w:b w:val="0"/>
            <w:bCs w:val="0"/>
            <w:sz w:val="24"/>
            <w:szCs w:val="24"/>
          </w:rPr>
          <w:t>ДЛЯ КОНТРОЛЯ ОСВОЕНИЯ ДИСЦИПЛИНЫ</w:t>
        </w:r>
        <w:r w:rsidRPr="00CA284B">
          <w:rPr>
            <w:rFonts w:eastAsiaTheme="minorEastAsia"/>
            <w:b w:val="0"/>
            <w:bCs w:val="0"/>
            <w:sz w:val="24"/>
            <w:szCs w:val="24"/>
          </w:rPr>
          <w:tab/>
        </w:r>
        <w:r w:rsidRPr="00CA284B">
          <w:rPr>
            <w:rFonts w:eastAsiaTheme="minorEastAsia"/>
            <w:b w:val="0"/>
            <w:bCs w:val="0"/>
            <w:sz w:val="24"/>
            <w:szCs w:val="24"/>
          </w:rPr>
          <w:fldChar w:fldCharType="begin"/>
        </w:r>
        <w:r w:rsidRPr="00CA284B">
          <w:rPr>
            <w:rFonts w:eastAsiaTheme="minorEastAsia"/>
            <w:b w:val="0"/>
            <w:bCs w:val="0"/>
            <w:sz w:val="24"/>
            <w:szCs w:val="24"/>
          </w:rPr>
          <w:instrText xml:space="preserve"> PAGEREF _Toc89775980 \h </w:instrText>
        </w:r>
        <w:r w:rsidRPr="00CA284B">
          <w:rPr>
            <w:rFonts w:eastAsiaTheme="minorEastAsia"/>
            <w:b w:val="0"/>
            <w:bCs w:val="0"/>
            <w:sz w:val="24"/>
            <w:szCs w:val="24"/>
          </w:rPr>
        </w:r>
        <w:r w:rsidRPr="00CA284B">
          <w:rPr>
            <w:rFonts w:eastAsiaTheme="minorEastAsia"/>
            <w:b w:val="0"/>
            <w:bCs w:val="0"/>
            <w:sz w:val="24"/>
            <w:szCs w:val="24"/>
          </w:rPr>
          <w:fldChar w:fldCharType="separate"/>
        </w:r>
        <w:r w:rsidRPr="00CA284B">
          <w:rPr>
            <w:rFonts w:eastAsiaTheme="minorEastAsia"/>
            <w:b w:val="0"/>
            <w:bCs w:val="0"/>
            <w:noProof/>
            <w:sz w:val="24"/>
            <w:szCs w:val="24"/>
          </w:rPr>
          <w:t>2</w:t>
        </w:r>
        <w:r w:rsidRPr="00CA284B">
          <w:rPr>
            <w:rFonts w:eastAsiaTheme="minorEastAsia"/>
            <w:b w:val="0"/>
            <w:bCs w:val="0"/>
            <w:noProof/>
            <w:sz w:val="24"/>
            <w:szCs w:val="24"/>
          </w:rPr>
          <w:t>2</w:t>
        </w:r>
        <w:r w:rsidRPr="00CA284B">
          <w:rPr>
            <w:rFonts w:eastAsiaTheme="minorEastAsia"/>
            <w:b w:val="0"/>
            <w:bCs w:val="0"/>
            <w:sz w:val="24"/>
            <w:szCs w:val="24"/>
          </w:rPr>
          <w:fldChar w:fldCharType="end"/>
        </w:r>
      </w:hyperlink>
    </w:p>
    <w:p w14:paraId="705E0457" w14:textId="26FE774D" w:rsidR="00D5627A" w:rsidRDefault="00CA284B" w:rsidP="00CA284B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A284B">
        <w:rPr>
          <w:rFonts w:ascii="Times New Roman" w:hAnsi="Times New Roman" w:cs="Times New Roman"/>
          <w:sz w:val="24"/>
          <w:szCs w:val="24"/>
        </w:rPr>
        <w:t>МЕТОДИЧЕСКИЕ РЕКОМЕНДАЦИИ ОБУЧАЮЩИМСЯ ПО ОСВОЕНИЮ ДИСЦИПЛИНЫ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……………………………………………………………………………...…25</w:t>
      </w:r>
    </w:p>
    <w:p w14:paraId="6FDF1474" w14:textId="06C9185F" w:rsidR="00252842" w:rsidRPr="00CA284B" w:rsidRDefault="00CA284B" w:rsidP="00CA284B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</w:t>
      </w:r>
      <w:r w:rsidRPr="00CA284B">
        <w:rPr>
          <w:rFonts w:ascii="Times New Roman" w:eastAsiaTheme="minorEastAsia" w:hAnsi="Times New Roman" w:cs="Times New Roman"/>
          <w:sz w:val="24"/>
          <w:szCs w:val="24"/>
        </w:rPr>
        <w:t xml:space="preserve">ОЦЕНОЧНЫЕ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МАТЕРИАЛЫ </w:t>
      </w:r>
      <w:r w:rsidRPr="00CA284B">
        <w:rPr>
          <w:rFonts w:ascii="Times New Roman" w:eastAsiaTheme="minorEastAsia" w:hAnsi="Times New Roman" w:cs="Times New Roman"/>
          <w:sz w:val="24"/>
          <w:szCs w:val="24"/>
        </w:rPr>
        <w:t xml:space="preserve"> ДЛЯ КОНТРОЛЯ ОСВОЕНИЯ ДИСЦИПЛИНЫ</w:t>
      </w:r>
      <w:r>
        <w:rPr>
          <w:rFonts w:ascii="Times New Roman" w:eastAsiaTheme="minorEastAsia" w:hAnsi="Times New Roman" w:cs="Times New Roman"/>
          <w:sz w:val="24"/>
          <w:szCs w:val="24"/>
        </w:rPr>
        <w:t>……..28</w:t>
      </w:r>
      <w:r w:rsidRPr="00CA284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2B75424" w14:textId="63393570" w:rsidR="00252842" w:rsidRPr="00252842" w:rsidRDefault="00CA284B" w:rsidP="00CA284B">
      <w:pPr>
        <w:spacing w:after="0" w:line="240" w:lineRule="auto"/>
        <w:ind w:right="-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 </w:t>
      </w:r>
      <w:r w:rsidR="00252842" w:rsidRPr="002528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РЕЦЕНЗИЯ</w:t>
      </w:r>
      <w:r w:rsidR="00252842" w:rsidRPr="002528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52842" w:rsidRPr="002528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РАБОЧУЮ ПРОГРАММУ ДИСЦИПЛИНЫ</w:t>
      </w:r>
      <w:r w:rsidR="00FE1CDB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31</w:t>
      </w:r>
    </w:p>
    <w:p w14:paraId="705778F6" w14:textId="77777777" w:rsidR="00D5627A" w:rsidRDefault="00005EE2" w:rsidP="00CA284B">
      <w:pPr>
        <w:pStyle w:val="1"/>
        <w:numPr>
          <w:ilvl w:val="0"/>
          <w:numId w:val="0"/>
        </w:numPr>
        <w:spacing w:line="240" w:lineRule="auto"/>
        <w:jc w:val="left"/>
      </w:pPr>
      <w:r w:rsidRPr="00252842">
        <w:rPr>
          <w:rFonts w:eastAsiaTheme="minorEastAsia"/>
          <w:sz w:val="24"/>
        </w:rPr>
        <w:fldChar w:fldCharType="end"/>
      </w:r>
    </w:p>
    <w:p w14:paraId="771C0BD2" w14:textId="77777777" w:rsidR="00D5627A" w:rsidRDefault="00D5627A">
      <w:pPr>
        <w:ind w:firstLine="0"/>
        <w:rPr>
          <w:lang w:eastAsia="ru-RU"/>
        </w:rPr>
        <w:sectPr w:rsidR="00D5627A">
          <w:headerReference w:type="default" r:id="rId13"/>
          <w:footerReference w:type="default" r:id="rId14"/>
          <w:pgSz w:w="11907" w:h="16840"/>
          <w:pgMar w:top="992" w:right="850" w:bottom="1134" w:left="1701" w:header="720" w:footer="720" w:gutter="0"/>
          <w:cols w:space="720"/>
          <w:docGrid w:linePitch="360"/>
        </w:sectPr>
      </w:pPr>
    </w:p>
    <w:p w14:paraId="7F9A4CC7" w14:textId="742B0084" w:rsidR="00D5627A" w:rsidRPr="00B3467F" w:rsidRDefault="005207F7" w:rsidP="00B3467F">
      <w:pPr>
        <w:pStyle w:val="1"/>
        <w:numPr>
          <w:ilvl w:val="0"/>
          <w:numId w:val="0"/>
        </w:numPr>
        <w:jc w:val="left"/>
      </w:pPr>
      <w:bookmarkStart w:id="6" w:name="_Toc89769285"/>
      <w:bookmarkStart w:id="7" w:name="_Toc89775964"/>
      <w:r w:rsidRPr="005207F7">
        <w:rPr>
          <w:rFonts w:eastAsiaTheme="minorEastAsia"/>
        </w:rPr>
        <w:lastRenderedPageBreak/>
        <w:t xml:space="preserve">1. </w:t>
      </w:r>
      <w:r w:rsidR="00005EE2" w:rsidRPr="00B3467F">
        <w:rPr>
          <w:rFonts w:eastAsiaTheme="minorEastAsia"/>
        </w:rPr>
        <w:t>ЦЕЛИ И ЗАДАЧИ ОСВОЕНИЯ ДИСЦИПЛИНЫ (МОДУЛЯ)</w:t>
      </w:r>
      <w:bookmarkEnd w:id="6"/>
      <w:bookmarkEnd w:id="7"/>
    </w:p>
    <w:p w14:paraId="5D807A42" w14:textId="77777777" w:rsidR="00D5627A" w:rsidRPr="00B3467F" w:rsidRDefault="00005EE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 xml:space="preserve">Цель </w:t>
      </w: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определяет результаты освоения данной дисциплины</w:t>
      </w:r>
      <w:r w:rsidRPr="00B3467F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 w:themeFill="background1"/>
          <w:lang w:eastAsia="ru-RU"/>
        </w:rPr>
        <w:t>.</w:t>
      </w:r>
      <w:r w:rsidRPr="00B3467F">
        <w:rPr>
          <w:rFonts w:ascii="Times New Roman" w:eastAsiaTheme="minorEastAsia" w:hAnsi="Times New Roman" w:cs="Times New Roman"/>
          <w:i/>
          <w:sz w:val="24"/>
          <w:szCs w:val="24"/>
          <w:shd w:val="clear" w:color="auto" w:fill="FFFFFF" w:themeFill="background1"/>
        </w:rPr>
        <w:t xml:space="preserve"> Формулировка цели и задач должна быть направлена на студента, а не на преподавателя.</w:t>
      </w:r>
      <w:r w:rsidRPr="00B3467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Например: Целью освоения дисциплины является изучение конструктивных особенностей и режимов работы протяженных электропередач сверхвысокого напряжения.</w:t>
      </w:r>
    </w:p>
    <w:p w14:paraId="24DF1B82" w14:textId="77777777" w:rsidR="00D5627A" w:rsidRPr="00B3467F" w:rsidRDefault="00005EE2">
      <w:p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sz w:val="24"/>
        </w:rPr>
      </w:pPr>
      <w:r w:rsidRPr="00B346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1.1. Целью (целями) освоения дисциплины является _______________________</w:t>
      </w:r>
    </w:p>
    <w:p w14:paraId="1E2F026D" w14:textId="77777777" w:rsidR="00D5627A" w:rsidRPr="00B3467F" w:rsidRDefault="00005EE2">
      <w:p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14:paraId="0C7CCBEB" w14:textId="77777777" w:rsidR="00D5627A" w:rsidRPr="00B3467F" w:rsidRDefault="00005EE2">
      <w:pPr>
        <w:spacing w:after="0" w:line="240" w:lineRule="auto"/>
        <w:ind w:left="-284" w:firstLine="851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Недопустимо в формулировке цели применять слова (словосочетания), указывающие на конкретный результат обучения. К ним относятся: иметь представление, ознакомить, знать, уметь, владеть, навык и производные от них.</w:t>
      </w:r>
    </w:p>
    <w:p w14:paraId="2AA7B251" w14:textId="77777777" w:rsidR="00D5627A" w:rsidRPr="00B3467F" w:rsidRDefault="00005EE2">
      <w:pPr>
        <w:tabs>
          <w:tab w:val="left" w:pos="284"/>
          <w:tab w:val="num" w:pos="851"/>
          <w:tab w:val="right" w:leader="underscore" w:pos="9356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346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1.2. Задачи освоения дисциплины (модуля): _______________________________</w:t>
      </w:r>
    </w:p>
    <w:p w14:paraId="7E708CE3" w14:textId="77777777" w:rsidR="00D5627A" w:rsidRPr="00B3467F" w:rsidRDefault="00005EE2">
      <w:pPr>
        <w:tabs>
          <w:tab w:val="left" w:pos="284"/>
          <w:tab w:val="num" w:pos="851"/>
          <w:tab w:val="right" w:leader="underscore" w:pos="9356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Pr="00B3467F">
        <w:rPr>
          <w:rFonts w:ascii="Times New Roman" w:eastAsiaTheme="minorEastAsia" w:hAnsi="Times New Roman" w:cs="Times New Roman"/>
          <w:bCs/>
          <w:i/>
          <w:sz w:val="24"/>
          <w:szCs w:val="24"/>
          <w:lang w:eastAsia="ru-RU"/>
        </w:rPr>
        <w:t>Указываются задачи профессиональной деятельности, к которым готовит учебная дисциплина (модуль), соотнесенные с поставленной целью и профессиональными задачами деятельности подготавливаемого бакалавра, магистра, специалиста, указанные в описательной части ОП ВО.</w:t>
      </w:r>
    </w:p>
    <w:p w14:paraId="3ED9DAE6" w14:textId="237DFBB9" w:rsidR="00D5627A" w:rsidRPr="005207F7" w:rsidRDefault="005207F7" w:rsidP="005207F7">
      <w:pPr>
        <w:pStyle w:val="1"/>
        <w:numPr>
          <w:ilvl w:val="0"/>
          <w:numId w:val="0"/>
        </w:numPr>
        <w:ind w:left="360"/>
        <w:rPr>
          <w:sz w:val="24"/>
        </w:rPr>
      </w:pPr>
      <w:bookmarkStart w:id="8" w:name="_Toc89769286"/>
      <w:bookmarkStart w:id="9" w:name="_Toc89775965"/>
      <w:r w:rsidRPr="005207F7">
        <w:rPr>
          <w:rFonts w:eastAsiaTheme="minorEastAsia"/>
          <w:sz w:val="24"/>
        </w:rPr>
        <w:t xml:space="preserve">2. </w:t>
      </w:r>
      <w:r w:rsidR="00005EE2" w:rsidRPr="005207F7">
        <w:rPr>
          <w:rFonts w:eastAsiaTheme="minorEastAsia"/>
          <w:sz w:val="24"/>
        </w:rPr>
        <w:t>МЕСТО ДИСЦИПЛИНЫ В СТРУКТУРЕ ОБРАЗОВАТЕЛЬНОЙ ПРОГРАММЫ</w:t>
      </w:r>
      <w:bookmarkEnd w:id="8"/>
      <w:bookmarkEnd w:id="9"/>
      <w:r w:rsidR="00005EE2" w:rsidRPr="005207F7">
        <w:rPr>
          <w:rFonts w:eastAsiaTheme="minorEastAsia"/>
          <w:sz w:val="24"/>
        </w:rPr>
        <w:t> </w:t>
      </w:r>
    </w:p>
    <w:p w14:paraId="46AF7BE7" w14:textId="77777777" w:rsidR="00D5627A" w:rsidRPr="00B3467F" w:rsidRDefault="00005EE2">
      <w:pPr>
        <w:pStyle w:val="Style7"/>
        <w:widowControl/>
        <w:tabs>
          <w:tab w:val="left" w:pos="1134"/>
        </w:tabs>
        <w:spacing w:line="240" w:lineRule="auto"/>
        <w:ind w:left="-284" w:right="29" w:firstLine="851"/>
        <w:rPr>
          <w:i/>
        </w:rPr>
      </w:pPr>
      <w:r w:rsidRPr="00B3467F">
        <w:rPr>
          <w:rFonts w:eastAsiaTheme="minorEastAsia"/>
          <w:i/>
        </w:rPr>
        <w:t xml:space="preserve">В разделе даётся краткая характеристика дисциплины с точки зрения её места, значения, содержания. Дисциплина относится к обязательной части / части, формируемой участниками образовательных отношений, / элективным дисциплинам блока дисциплин (или, относится к факультативным дисциплинам) ОП ВО.  </w:t>
      </w:r>
    </w:p>
    <w:p w14:paraId="5531184B" w14:textId="77777777" w:rsidR="00D5627A" w:rsidRPr="00B3467F" w:rsidRDefault="00005EE2">
      <w:pPr>
        <w:pStyle w:val="Style7"/>
        <w:widowControl/>
        <w:tabs>
          <w:tab w:val="left" w:pos="1134"/>
        </w:tabs>
        <w:spacing w:line="240" w:lineRule="auto"/>
        <w:ind w:left="-284" w:right="29" w:firstLine="851"/>
        <w:rPr>
          <w:b/>
          <w:bCs/>
          <w:i/>
        </w:rPr>
      </w:pPr>
      <w:r w:rsidRPr="00B3467F">
        <w:rPr>
          <w:rFonts w:eastAsiaTheme="minorEastAsia"/>
          <w:b/>
          <w:bCs/>
          <w:i/>
        </w:rPr>
        <w:t>Предусмотрены 5 вариантов записи:</w:t>
      </w:r>
    </w:p>
    <w:p w14:paraId="577DEB1B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3467F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Первый вариант</w:t>
      </w:r>
      <w:r w:rsidRPr="00B3467F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записи только в отношении дисциплин (модулей) философия, история, иностранный язык, безопасность жизнедеятельности, физическая культура и спорт.</w:t>
      </w:r>
    </w:p>
    <w:p w14:paraId="14B1604D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Б1.Б.Х __________________________________ включена в обязательный перечень дисциплин в рамках базовой части Блока 1, установленного ВВО, и является обязательной для всех профилей направления подготовки _____________________________ </w:t>
      </w:r>
    </w:p>
    <w:p w14:paraId="73C81641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67F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код направления подготовки</w:t>
      </w:r>
    </w:p>
    <w:p w14:paraId="5E0AA2DD" w14:textId="77777777" w:rsidR="00D5627A" w:rsidRPr="00B3467F" w:rsidRDefault="00005EE2">
      <w:pPr>
        <w:widowControl w:val="0"/>
        <w:pBdr>
          <w:bottom w:val="single" w:sz="4" w:space="1" w:color="auto"/>
        </w:pBdr>
        <w:tabs>
          <w:tab w:val="left" w:pos="708"/>
          <w:tab w:val="right" w:leader="underscore" w:pos="9639"/>
        </w:tabs>
        <w:spacing w:before="40"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3467F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Второй вариант</w:t>
      </w:r>
      <w:r w:rsidRPr="00B3467F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записи в отношении дисциплин (модулей)</w:t>
      </w:r>
      <w:r w:rsidRPr="00B3467F">
        <w:rPr>
          <w:rFonts w:ascii="Times New Roman" w:eastAsiaTheme="minorEastAsia" w:hAnsi="Times New Roman" w:cs="Times New Roman"/>
          <w:sz w:val="24"/>
        </w:rPr>
        <w:t xml:space="preserve"> </w:t>
      </w:r>
      <w:r w:rsidRPr="00B3467F">
        <w:rPr>
          <w:rFonts w:ascii="Times New Roman" w:eastAsiaTheme="minorEastAsia" w:hAnsi="Times New Roman" w:cs="Times New Roman"/>
          <w:sz w:val="24"/>
          <w:szCs w:val="20"/>
          <w:lang w:eastAsia="ru-RU"/>
        </w:rPr>
        <w:t>относящихся к обязательной части образовательной программы, которая организация определяет самостоятельно в объеме, установленном конкретным ФГОС высшего образования.</w:t>
      </w:r>
    </w:p>
    <w:p w14:paraId="5916DDD0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(модуль) Б1.Б.Х ______________________</w:t>
      </w:r>
      <w:r w:rsidRPr="00B3467F">
        <w:rPr>
          <w:rFonts w:ascii="Times New Roman" w:eastAsiaTheme="minorEastAsia" w:hAnsi="Times New Roman" w:cs="Times New Roman"/>
          <w:sz w:val="24"/>
        </w:rPr>
        <w:t xml:space="preserve"> </w:t>
      </w: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включена в обязательный перечень дисциплин обязательной части образовательной программы вне зависимости от ее направленности (профиля).</w:t>
      </w:r>
      <w:r w:rsidRPr="00B3467F">
        <w:rPr>
          <w:rFonts w:ascii="Times New Roman" w:eastAsiaTheme="minorEastAsia" w:hAnsi="Times New Roman" w:cs="Times New Roman"/>
          <w:sz w:val="24"/>
        </w:rPr>
        <w:t xml:space="preserve"> </w:t>
      </w: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Дисциплина реализуется в соответствии с требованиями ФГОС, ОП ВО и УП, по направлению  подготовки _______________________</w:t>
      </w:r>
    </w:p>
    <w:p w14:paraId="5D48531F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к</w:t>
      </w:r>
      <w:r w:rsidRPr="00B3467F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од направления подготовки</w:t>
      </w:r>
    </w:p>
    <w:p w14:paraId="3AA9AEF1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Третий вариант</w:t>
      </w:r>
      <w:r w:rsidRPr="00B3467F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записи в отношении дисциплин (модулей) вариативной части (части, формируемой участниками образовательных отношений),</w:t>
      </w:r>
      <w:r w:rsidRPr="00B3467F">
        <w:rPr>
          <w:rFonts w:ascii="Times New Roman" w:eastAsiaTheme="minorEastAsia" w:hAnsi="Times New Roman" w:cs="Times New Roman"/>
          <w:sz w:val="24"/>
        </w:rPr>
        <w:t xml:space="preserve"> </w:t>
      </w:r>
      <w:r w:rsidRPr="00B3467F">
        <w:rPr>
          <w:rFonts w:ascii="Times New Roman" w:eastAsiaTheme="minorEastAsia" w:hAnsi="Times New Roman" w:cs="Times New Roman"/>
          <w:sz w:val="24"/>
          <w:szCs w:val="20"/>
          <w:lang w:eastAsia="ru-RU"/>
        </w:rPr>
        <w:t>определяющие направленность (профиль) или специализацию ОП</w:t>
      </w:r>
    </w:p>
    <w:p w14:paraId="1AA935DC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Учебная дисциплина (модуль) Б1.В.ОД.Х________________________ включена в перечень дисциплин вариативной части (формируемой участниками образовательных отношений), определяющий направленность ОП. Дисциплина реализуется в соответствии с требованиями ФГОС, ОП ВО и УП.                                                                                                     </w:t>
      </w:r>
    </w:p>
    <w:p w14:paraId="6883F862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lastRenderedPageBreak/>
        <w:t>Четвертый  вариант</w:t>
      </w:r>
      <w:r w:rsidRPr="00B3467F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записи в отношении дисциплин (модулей) вариативной части (к части, формируемой участниками образовательных отношений),</w:t>
      </w:r>
      <w:r w:rsidRPr="00B3467F">
        <w:rPr>
          <w:rFonts w:ascii="Times New Roman" w:eastAsiaTheme="minorEastAsia" w:hAnsi="Times New Roman" w:cs="Times New Roman"/>
          <w:sz w:val="24"/>
        </w:rPr>
        <w:t xml:space="preserve"> </w:t>
      </w:r>
      <w:r w:rsidRPr="00B3467F">
        <w:rPr>
          <w:rFonts w:ascii="Times New Roman" w:eastAsiaTheme="minorEastAsia" w:hAnsi="Times New Roman" w:cs="Times New Roman"/>
          <w:sz w:val="24"/>
          <w:szCs w:val="20"/>
          <w:lang w:eastAsia="ru-RU"/>
        </w:rPr>
        <w:t>углубляющих  формирование компетенций по направленности (профилю) или специализации ОП ВО</w:t>
      </w:r>
    </w:p>
    <w:p w14:paraId="29DCC209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(модуль) Б1.В.ДВ.Х ________________________ включена в перечень, вариативной части дисциплин</w:t>
      </w:r>
      <w:r w:rsidRPr="00B3467F">
        <w:rPr>
          <w:rFonts w:ascii="Times New Roman" w:eastAsiaTheme="minorEastAsia" w:hAnsi="Times New Roman" w:cs="Times New Roman"/>
          <w:sz w:val="24"/>
        </w:rPr>
        <w:t xml:space="preserve"> (</w:t>
      </w: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формируемой участниками образовательных отношений) по выбору (запросу студентов), направленный на углубление уровня освоения компетенций.  Дисциплина реализуется в соответствии с требованиями ФГОС, ОП ВО и УП. </w:t>
      </w:r>
    </w:p>
    <w:p w14:paraId="150CA578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3467F">
        <w:rPr>
          <w:rFonts w:ascii="Times New Roman" w:eastAsiaTheme="minorEastAsia" w:hAnsi="Times New Roman" w:cs="Times New Roman"/>
          <w:b/>
          <w:bCs/>
          <w:sz w:val="24"/>
          <w:szCs w:val="20"/>
          <w:lang w:eastAsia="ru-RU"/>
        </w:rPr>
        <w:t>Пятый  вариант</w:t>
      </w:r>
      <w:r w:rsidRPr="00B3467F">
        <w:rPr>
          <w:rFonts w:ascii="Times New Roman" w:eastAsiaTheme="minorEastAsia" w:hAnsi="Times New Roman" w:cs="Times New Roman"/>
          <w:sz w:val="24"/>
          <w:szCs w:val="20"/>
          <w:lang w:eastAsia="ru-RU"/>
        </w:rPr>
        <w:t xml:space="preserve"> записи в отношении факультативных дисциплин.</w:t>
      </w:r>
    </w:p>
    <w:p w14:paraId="2134AA0A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Учебная дисциплина (модуль) ФТД.Х________________________ включена в перечень факультативных дисциплин.</w:t>
      </w:r>
    </w:p>
    <w:p w14:paraId="7C6BF302" w14:textId="77777777" w:rsidR="00D5627A" w:rsidRPr="00B3467F" w:rsidRDefault="00005EE2">
      <w:pPr>
        <w:widowControl w:val="0"/>
        <w:tabs>
          <w:tab w:val="left" w:pos="708"/>
          <w:tab w:val="right" w:leader="underscore" w:pos="9639"/>
        </w:tabs>
        <w:spacing w:before="40"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Далее в разделе указываются место дисциплины среди других, т.е. указываются те теоретические дисциплины и практики, на которых непосредственно </w:t>
      </w:r>
      <w:r w:rsidRPr="00B3467F">
        <w:rPr>
          <w:rFonts w:ascii="Times New Roman" w:eastAsiaTheme="minorEastAsia" w:hAnsi="Times New Roman" w:cs="Times New Roman"/>
          <w:b/>
          <w:i/>
          <w:color w:val="000000"/>
          <w:sz w:val="24"/>
          <w:szCs w:val="24"/>
          <w:lang w:eastAsia="ru-RU"/>
        </w:rPr>
        <w:t>базируется</w:t>
      </w:r>
      <w:r w:rsidRPr="00B3467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данная дисциплина. Для дисциплин первого семестра рекомендуется указывать:</w:t>
      </w:r>
    </w:p>
    <w:p w14:paraId="54568877" w14:textId="77777777" w:rsidR="00D5627A" w:rsidRPr="00B3467F" w:rsidRDefault="00005EE2">
      <w:pPr>
        <w:widowControl w:val="0"/>
        <w:shd w:val="clear" w:color="auto" w:fill="FFFFFF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Дисциплина базируется на следующих дисциплинах: … в объёме курса средней школы / программы бакалавриата./ </w:t>
      </w: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Предшествующими курсами</w:t>
      </w:r>
      <w:r w:rsidRPr="00B3467F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на которых непосредственно базируется дисциплина «____________________________» являются …, …, …, … .</w:t>
      </w:r>
    </w:p>
    <w:p w14:paraId="16BE1713" w14:textId="77777777" w:rsidR="00D5627A" w:rsidRPr="00B3467F" w:rsidRDefault="00005EE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Затем указываются дисциплины и практики, для которых данная дисциплина является основополагающей</w:t>
      </w: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1587DF37" w14:textId="77777777" w:rsidR="00D5627A" w:rsidRPr="00B3467F" w:rsidRDefault="00005EE2">
      <w:pPr>
        <w:shd w:val="clear" w:color="auto" w:fill="FFFFFF" w:themeFill="background1"/>
        <w:tabs>
          <w:tab w:val="left" w:pos="0"/>
          <w:tab w:val="right" w:leader="underscore" w:pos="9356"/>
        </w:tabs>
        <w:spacing w:after="0" w:line="240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обучения, полученные при освоении дисциплины, необходимы при изучении следующих дисциплин … и </w:t>
      </w: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(если применимо)</w:t>
      </w: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 выполнении выпускной квалификационной работы. </w:t>
      </w:r>
    </w:p>
    <w:p w14:paraId="188AF402" w14:textId="77777777" w:rsidR="00D5627A" w:rsidRPr="00B3467F" w:rsidRDefault="00005EE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Особенностью дисциплины является ….</w:t>
      </w:r>
    </w:p>
    <w:p w14:paraId="25BFBEF4" w14:textId="77777777" w:rsidR="00D5627A" w:rsidRPr="00B3467F" w:rsidRDefault="00005EE2">
      <w:pPr>
        <w:spacing w:before="120" w:after="120" w:line="120" w:lineRule="atLeast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дисциплины «______________» для инвалидов и лиц с ограниченными возможностями здоровья разрабатывается индивидуально с учетом особенностей психофизического развития, индивидуальных возможностей и состояния здоровья таких обучающихся, по их личному заявлению</w:t>
      </w:r>
    </w:p>
    <w:p w14:paraId="480D6265" w14:textId="7ADBF8C3" w:rsidR="00D5627A" w:rsidRPr="005207F7" w:rsidRDefault="005207F7" w:rsidP="005207F7">
      <w:pPr>
        <w:pStyle w:val="1"/>
        <w:numPr>
          <w:ilvl w:val="0"/>
          <w:numId w:val="0"/>
        </w:numPr>
        <w:ind w:left="360"/>
        <w:rPr>
          <w:sz w:val="24"/>
        </w:rPr>
      </w:pPr>
      <w:bookmarkStart w:id="10" w:name="_Toc89769287"/>
      <w:bookmarkStart w:id="11" w:name="_Toc89775966"/>
      <w:r w:rsidRPr="005207F7">
        <w:rPr>
          <w:rFonts w:eastAsiaTheme="minorEastAsia"/>
        </w:rPr>
        <w:t xml:space="preserve">3. </w:t>
      </w:r>
      <w:r w:rsidR="00005EE2" w:rsidRPr="005207F7">
        <w:rPr>
          <w:rFonts w:eastAsiaTheme="minorEastAsia"/>
          <w:sz w:val="24"/>
        </w:rPr>
        <w:t>КОМПЕТЕНЦИИ ОБУЧАЮЩЕГОСЯ, ФОРМИРУЕМЫЕ В РЕЗУЛЬТАТЕ ОСВОЕНИЯ ДИСЦИПЛИНЫ (МОДУЛЯ)</w:t>
      </w:r>
      <w:bookmarkEnd w:id="10"/>
      <w:bookmarkEnd w:id="11"/>
    </w:p>
    <w:p w14:paraId="448488AB" w14:textId="77777777" w:rsidR="00D5627A" w:rsidRPr="00B3467F" w:rsidRDefault="00005EE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В разделе указываются компетенции</w:t>
      </w:r>
      <w:r w:rsidRPr="00B3467F">
        <w:rPr>
          <w:rFonts w:ascii="Times New Roman" w:eastAsiaTheme="minorEastAsia" w:hAnsi="Times New Roman" w:cs="Times New Roman"/>
          <w:i/>
          <w:color w:val="000000"/>
          <w:sz w:val="24"/>
          <w:szCs w:val="24"/>
          <w:vertAlign w:val="superscript"/>
          <w:lang w:eastAsia="ru-RU"/>
        </w:rPr>
        <w:footnoteReference w:id="3"/>
      </w:r>
      <w:r w:rsidRPr="00B3467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 (или их части), к</w:t>
      </w:r>
      <w:r w:rsidRPr="00B3467F">
        <w:rPr>
          <w:rFonts w:ascii="Times New Roman" w:eastAsiaTheme="minorEastAsia" w:hAnsi="Times New Roman" w:cs="Times New Roman"/>
          <w:iCs/>
          <w:sz w:val="24"/>
          <w:szCs w:val="24"/>
        </w:rPr>
        <w:t xml:space="preserve">оды и наименования индикаторов достижения компетенции </w:t>
      </w:r>
      <w:r w:rsidRPr="00B3467F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через знания, умения, навыки (дескрипторы), формируемые (осваиваемые) в результате изучения дисциплины.</w:t>
      </w:r>
    </w:p>
    <w:p w14:paraId="2B7BE901" w14:textId="77777777" w:rsidR="00D5627A" w:rsidRPr="00B3467F" w:rsidRDefault="00005EE2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B3467F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Рекомендации по формулировке результатов обучения</w:t>
      </w:r>
    </w:p>
    <w:p w14:paraId="4BA69FE2" w14:textId="77777777" w:rsidR="00D5627A" w:rsidRPr="00B3467F" w:rsidRDefault="00005EE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Совсем не обязательно, чтоб для любой дисциплины были выделены все предложенные категории: и знания, и умения, и владения. Базовые, теоретические дисциплины могут не содержать в качестве результатов «владения».</w:t>
      </w:r>
    </w:p>
    <w:p w14:paraId="525076BE" w14:textId="77777777" w:rsidR="00D5627A" w:rsidRPr="00B3467F" w:rsidRDefault="00005EE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Терминология:</w:t>
      </w:r>
    </w:p>
    <w:p w14:paraId="73E84876" w14:textId="77777777" w:rsidR="00D5627A" w:rsidRPr="00B3467F" w:rsidRDefault="00005EE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Знание</w:t>
      </w:r>
      <w:r w:rsidRPr="00B346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– это сохранение в памяти и воспроизведение полученной информации (учебного материала) с требуемой степенью точности и полноты. </w:t>
      </w:r>
    </w:p>
    <w:p w14:paraId="3130D738" w14:textId="77777777" w:rsidR="00D5627A" w:rsidRPr="00B3467F" w:rsidRDefault="00005EE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Умение</w:t>
      </w:r>
      <w:r w:rsidRPr="00B346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– это применение полученных знаний в практической деятельности, как правило, для решения типовых задач на основе воспроизведения стандартных алгоритмов решения.</w:t>
      </w:r>
    </w:p>
    <w:p w14:paraId="39BD5F07" w14:textId="77777777" w:rsidR="00D5627A" w:rsidRPr="00B3467F" w:rsidRDefault="00005EE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Владение (опытом, навыком,</w:t>
      </w:r>
      <w:r w:rsidRPr="00B346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методом, спо собом, технологией и т.п.) – с одной стороны, это умение, доведенное до значительной степени совершенства (путем </w:t>
      </w:r>
      <w:r w:rsidRPr="00B346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lastRenderedPageBreak/>
        <w:t>неоднократного повторения), с другой стороны, это способность решать усложненные задачи на основе приобретенных знаний, умений и навыков, с их применением в нетиповых условиях; формируется в процессе получения опыта деятельности.</w:t>
      </w:r>
    </w:p>
    <w:p w14:paraId="30F367A9" w14:textId="77777777" w:rsidR="00D5627A" w:rsidRPr="00B3467F" w:rsidRDefault="00005EE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b/>
          <w:iCs/>
          <w:color w:val="000000"/>
          <w:sz w:val="24"/>
          <w:szCs w:val="24"/>
          <w:lang w:eastAsia="ru-RU"/>
        </w:rPr>
        <w:t>Индикаторы достижения компетенций</w:t>
      </w:r>
      <w:r w:rsidRPr="00B3467F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 являются обобщенными характеристиками, уточняющими и раскрывающими формулировку компетенции. Индикатор:</w:t>
      </w:r>
      <w:r w:rsidRPr="00B3467F">
        <w:rPr>
          <w:rFonts w:ascii="Times New Roman" w:eastAsiaTheme="minorEastAsia" w:hAnsi="Times New Roman" w:cs="Times New Roman"/>
          <w:iCs/>
        </w:rPr>
        <w:t xml:space="preserve"> </w:t>
      </w:r>
      <w:r w:rsidRPr="00B3467F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что делает  человек, обладающий компетенций, когда ее применяет?</w:t>
      </w:r>
    </w:p>
    <w:p w14:paraId="04DC8940" w14:textId="77777777" w:rsidR="00D5627A" w:rsidRPr="00B3467F" w:rsidRDefault="00005EE2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Индикаторы достижения компетенций должны быть измеряемы </w:t>
      </w:r>
      <w:r w:rsidRPr="00B3467F">
        <w:rPr>
          <w:rFonts w:ascii="Times New Roman" w:eastAsiaTheme="minorEastAsia" w:hAnsi="Times New Roman" w:cs="Times New Roman"/>
          <w:b/>
          <w:iCs/>
          <w:color w:val="000000"/>
          <w:sz w:val="24"/>
          <w:szCs w:val="24"/>
          <w:lang w:eastAsia="ru-RU"/>
        </w:rPr>
        <w:t>с помощью средств, доступных в образовательном процессе</w:t>
      </w:r>
    </w:p>
    <w:p w14:paraId="1B8A2156" w14:textId="77777777" w:rsidR="00D5627A" w:rsidRPr="00B3467F" w:rsidRDefault="00005EE2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Процесс изучения дисциплины (модуля) направлен на: </w:t>
      </w:r>
    </w:p>
    <w:p w14:paraId="1D2DA5DA" w14:textId="77777777" w:rsidR="00D5627A" w:rsidRPr="00B3467F" w:rsidRDefault="00005EE2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формирование компетенций в соответствии с ФГОС ВО и ОП ВО по направлению подготовки (специальности):</w:t>
      </w:r>
    </w:p>
    <w:p w14:paraId="7B406C37" w14:textId="77777777" w:rsidR="00D5627A" w:rsidRPr="00B3467F" w:rsidRDefault="00005EE2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а) универсальных (УК): </w:t>
      </w:r>
    </w:p>
    <w:p w14:paraId="718479E1" w14:textId="77777777" w:rsidR="00D5627A" w:rsidRPr="00B3467F" w:rsidRDefault="00005EE2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б) общепрофессиональных (ОПК): </w:t>
      </w:r>
    </w:p>
    <w:p w14:paraId="0244AF58" w14:textId="77777777" w:rsidR="00D5627A" w:rsidRPr="00B3467F" w:rsidRDefault="00005EE2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профессиональных (ПК):</w:t>
      </w: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14:paraId="20076729" w14:textId="77777777" w:rsidR="00D5627A" w:rsidRPr="00B3467F" w:rsidRDefault="00005EE2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если компетенции полностью формируются данной дисциплиной.  Указываются компетенции и их коды.</w:t>
      </w:r>
    </w:p>
    <w:p w14:paraId="570D5F78" w14:textId="77777777" w:rsidR="00D5627A" w:rsidRPr="00B3467F" w:rsidRDefault="00005EE2">
      <w:pPr>
        <w:widowControl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элементов следующих компетенций в соответствии с ОП ВО по направлению подготовки (специальности):</w:t>
      </w:r>
    </w:p>
    <w:p w14:paraId="37146BB1" w14:textId="77777777" w:rsidR="00D5627A" w:rsidRPr="00B3467F" w:rsidRDefault="00005EE2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а) универсальных (УК): </w:t>
      </w:r>
    </w:p>
    <w:p w14:paraId="25742AC3" w14:textId="77777777" w:rsidR="00D5627A" w:rsidRPr="00B3467F" w:rsidRDefault="00005EE2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б) общепрофессиональных (ОПК): </w:t>
      </w:r>
    </w:p>
    <w:p w14:paraId="74993CEC" w14:textId="77777777" w:rsidR="00D5627A" w:rsidRPr="00B3467F" w:rsidRDefault="00005EE2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профессиональных (ПК):</w:t>
      </w: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</w:p>
    <w:p w14:paraId="35C331E1" w14:textId="77777777" w:rsidR="00D5627A" w:rsidRPr="00B3467F" w:rsidRDefault="00005EE2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если компетенции частично формируются данной дисциплиной.  Указываются компетенции и их коды.</w:t>
      </w:r>
    </w:p>
    <w:p w14:paraId="1C5D603A" w14:textId="77777777" w:rsidR="00D5627A" w:rsidRPr="00B3467F" w:rsidRDefault="00005EE2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Если в рамках дисциплины формируется часть компетенции, указывают другие дисциплины, формирующие эту компетенцию. Для таких компетенций оценочные средства формируются совместно. Ответственной является выпускающая кафедра, разработавшая УП.</w:t>
      </w:r>
    </w:p>
    <w:p w14:paraId="45416298" w14:textId="77777777" w:rsidR="00D5627A" w:rsidRPr="00B3467F" w:rsidRDefault="00D5627A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8702CAB" w14:textId="77777777" w:rsidR="00D5627A" w:rsidRPr="00B3467F" w:rsidRDefault="00005EE2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1- Формирование компетенций дисциплинами</w:t>
      </w:r>
    </w:p>
    <w:p w14:paraId="026E98F5" w14:textId="77777777" w:rsidR="00D5627A" w:rsidRPr="00B3467F" w:rsidRDefault="00D5627A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2093"/>
        <w:gridCol w:w="934"/>
        <w:gridCol w:w="935"/>
        <w:gridCol w:w="935"/>
        <w:gridCol w:w="935"/>
        <w:gridCol w:w="935"/>
        <w:gridCol w:w="935"/>
        <w:gridCol w:w="935"/>
        <w:gridCol w:w="935"/>
      </w:tblGrid>
      <w:tr w:rsidR="00D5627A" w:rsidRPr="00B3467F" w14:paraId="792C908E" w14:textId="77777777">
        <w:tc>
          <w:tcPr>
            <w:tcW w:w="2093" w:type="dxa"/>
          </w:tcPr>
          <w:p w14:paraId="67EE93CB" w14:textId="77777777" w:rsidR="00D5627A" w:rsidRPr="00B3467F" w:rsidRDefault="00005EE2">
            <w:pPr>
              <w:widowControl w:val="0"/>
              <w:ind w:right="-50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Наименование дисциплин, формирующих компетенции совместно</w:t>
            </w:r>
          </w:p>
        </w:tc>
        <w:tc>
          <w:tcPr>
            <w:tcW w:w="7479" w:type="dxa"/>
            <w:gridSpan w:val="8"/>
          </w:tcPr>
          <w:p w14:paraId="46A8B3B5" w14:textId="77777777" w:rsidR="00D5627A" w:rsidRPr="00B3467F" w:rsidRDefault="00005EE2">
            <w:pPr>
              <w:widowControl w:val="0"/>
              <w:tabs>
                <w:tab w:val="left" w:pos="1200"/>
              </w:tabs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Семестры, формирования дисциплины</w:t>
            </w:r>
          </w:p>
          <w:p w14:paraId="5102F2E1" w14:textId="77777777" w:rsidR="00D5627A" w:rsidRPr="00B3467F" w:rsidRDefault="00005EE2">
            <w:pPr>
              <w:widowControl w:val="0"/>
              <w:tabs>
                <w:tab w:val="left" w:pos="1200"/>
              </w:tabs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Компетенции берутся из Учебного плана по направлению подготовки бакалавра /специалиста/магистра»</w:t>
            </w:r>
          </w:p>
        </w:tc>
      </w:tr>
      <w:tr w:rsidR="00D5627A" w:rsidRPr="00B3467F" w14:paraId="513F1D2C" w14:textId="77777777">
        <w:tc>
          <w:tcPr>
            <w:tcW w:w="2093" w:type="dxa"/>
          </w:tcPr>
          <w:p w14:paraId="3DB28A3A" w14:textId="77777777" w:rsidR="00D5627A" w:rsidRPr="00B3467F" w:rsidRDefault="00005EE2">
            <w:pPr>
              <w:widowControl w:val="0"/>
              <w:ind w:right="-3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Код компетенции</w:t>
            </w:r>
          </w:p>
          <w:p w14:paraId="056DA99E" w14:textId="77777777" w:rsidR="00D5627A" w:rsidRPr="00B3467F" w:rsidRDefault="00005EE2">
            <w:pPr>
              <w:widowControl w:val="0"/>
              <w:ind w:left="-284" w:right="-3" w:firstLine="851"/>
              <w:jc w:val="center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ХХ-1</w:t>
            </w:r>
          </w:p>
        </w:tc>
        <w:tc>
          <w:tcPr>
            <w:tcW w:w="934" w:type="dxa"/>
          </w:tcPr>
          <w:p w14:paraId="5B10BE01" w14:textId="77777777" w:rsidR="00D5627A" w:rsidRPr="00B3467F" w:rsidRDefault="00005EE2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14:paraId="2C5621A1" w14:textId="77777777" w:rsidR="00D5627A" w:rsidRPr="00B3467F" w:rsidRDefault="00005EE2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14:paraId="7F54DB3A" w14:textId="77777777" w:rsidR="00D5627A" w:rsidRPr="00B3467F" w:rsidRDefault="00005EE2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14:paraId="756B33AF" w14:textId="77777777" w:rsidR="00D5627A" w:rsidRPr="00B3467F" w:rsidRDefault="00005EE2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35" w:type="dxa"/>
          </w:tcPr>
          <w:p w14:paraId="2CAAA4E8" w14:textId="77777777" w:rsidR="00D5627A" w:rsidRPr="00B3467F" w:rsidRDefault="00005EE2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935" w:type="dxa"/>
          </w:tcPr>
          <w:p w14:paraId="29851427" w14:textId="77777777" w:rsidR="00D5627A" w:rsidRPr="00B3467F" w:rsidRDefault="00005EE2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935" w:type="dxa"/>
          </w:tcPr>
          <w:p w14:paraId="7162D4A9" w14:textId="77777777" w:rsidR="00D5627A" w:rsidRPr="00B3467F" w:rsidRDefault="00005EE2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935" w:type="dxa"/>
          </w:tcPr>
          <w:p w14:paraId="778555F2" w14:textId="77777777" w:rsidR="00D5627A" w:rsidRPr="00B3467F" w:rsidRDefault="00005EE2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8</w:t>
            </w:r>
          </w:p>
        </w:tc>
      </w:tr>
      <w:tr w:rsidR="00D5627A" w:rsidRPr="00B3467F" w14:paraId="727459DB" w14:textId="77777777">
        <w:tc>
          <w:tcPr>
            <w:tcW w:w="2093" w:type="dxa"/>
          </w:tcPr>
          <w:p w14:paraId="7D4F0F5A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14:paraId="5D0CDEE3" w14:textId="77777777" w:rsidR="00D5627A" w:rsidRPr="00B3467F" w:rsidRDefault="00D5627A">
            <w:pPr>
              <w:pStyle w:val="af"/>
              <w:widowControl w:val="0"/>
              <w:numPr>
                <w:ilvl w:val="0"/>
                <w:numId w:val="6"/>
              </w:numPr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51CF9995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2443D148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58C07D10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6B8ABAB5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4429A12C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0C18F2B9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34245F9A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</w:tr>
      <w:tr w:rsidR="00D5627A" w:rsidRPr="00B3467F" w14:paraId="358F5041" w14:textId="77777777">
        <w:tc>
          <w:tcPr>
            <w:tcW w:w="2093" w:type="dxa"/>
          </w:tcPr>
          <w:p w14:paraId="74A80843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14:paraId="6D51ED25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7B03998D" w14:textId="77777777" w:rsidR="00D5627A" w:rsidRPr="00B3467F" w:rsidRDefault="00D5627A">
            <w:pPr>
              <w:pStyle w:val="af"/>
              <w:widowControl w:val="0"/>
              <w:numPr>
                <w:ilvl w:val="0"/>
                <w:numId w:val="6"/>
              </w:numPr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5426B2D4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6BA74B8D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0C0A4694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0142540A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689EC6EB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2E42038F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</w:tr>
      <w:tr w:rsidR="00D5627A" w:rsidRPr="00B3467F" w14:paraId="2CD7B968" w14:textId="77777777">
        <w:tc>
          <w:tcPr>
            <w:tcW w:w="2093" w:type="dxa"/>
          </w:tcPr>
          <w:p w14:paraId="56069625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14:paraId="55BADCB0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7CB11E35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31E0C207" w14:textId="77777777" w:rsidR="00D5627A" w:rsidRPr="00B3467F" w:rsidRDefault="00D5627A">
            <w:pPr>
              <w:pStyle w:val="af"/>
              <w:widowControl w:val="0"/>
              <w:numPr>
                <w:ilvl w:val="0"/>
                <w:numId w:val="6"/>
              </w:numPr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16805A3E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5512ABE1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4858A8C9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0C4FFCE4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73A57072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</w:tr>
      <w:tr w:rsidR="00D5627A" w:rsidRPr="00B3467F" w14:paraId="63A70260" w14:textId="77777777">
        <w:tc>
          <w:tcPr>
            <w:tcW w:w="2093" w:type="dxa"/>
          </w:tcPr>
          <w:p w14:paraId="6AF08526" w14:textId="77777777" w:rsidR="00D5627A" w:rsidRPr="00B3467F" w:rsidRDefault="00005EE2">
            <w:pPr>
              <w:widowControl w:val="0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Код компетенции</w:t>
            </w:r>
          </w:p>
          <w:p w14:paraId="2830EFC1" w14:textId="77777777" w:rsidR="00D5627A" w:rsidRPr="00B3467F" w:rsidRDefault="00005EE2">
            <w:pPr>
              <w:widowControl w:val="0"/>
              <w:ind w:left="-284" w:firstLine="851"/>
              <w:jc w:val="center"/>
              <w:rPr>
                <w:iCs/>
                <w:sz w:val="24"/>
                <w:szCs w:val="24"/>
              </w:rPr>
            </w:pPr>
            <w:r w:rsidRPr="00B3467F">
              <w:rPr>
                <w:iCs/>
                <w:sz w:val="24"/>
                <w:szCs w:val="24"/>
              </w:rPr>
              <w:t>ХХ-2</w:t>
            </w:r>
          </w:p>
        </w:tc>
        <w:tc>
          <w:tcPr>
            <w:tcW w:w="934" w:type="dxa"/>
          </w:tcPr>
          <w:p w14:paraId="786A76C8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275BD549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09122A77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18F3BBA6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59728D6B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1AA831F7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4191A061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0AC2864E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</w:tr>
      <w:tr w:rsidR="00D5627A" w:rsidRPr="00B3467F" w14:paraId="0974F951" w14:textId="77777777">
        <w:tc>
          <w:tcPr>
            <w:tcW w:w="2093" w:type="dxa"/>
          </w:tcPr>
          <w:p w14:paraId="191304E1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4" w:type="dxa"/>
          </w:tcPr>
          <w:p w14:paraId="09AEE3B7" w14:textId="77777777" w:rsidR="00D5627A" w:rsidRPr="00B3467F" w:rsidRDefault="00D5627A">
            <w:pPr>
              <w:pStyle w:val="af"/>
              <w:widowControl w:val="0"/>
              <w:numPr>
                <w:ilvl w:val="0"/>
                <w:numId w:val="6"/>
              </w:numPr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15628AE5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00773B80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79325BD6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1BFA25BE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6686B8EC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597119D6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  <w:tc>
          <w:tcPr>
            <w:tcW w:w="935" w:type="dxa"/>
          </w:tcPr>
          <w:p w14:paraId="62F91A5B" w14:textId="77777777" w:rsidR="00D5627A" w:rsidRPr="00B3467F" w:rsidRDefault="00D5627A">
            <w:pPr>
              <w:widowControl w:val="0"/>
              <w:ind w:left="-284" w:firstLine="851"/>
              <w:rPr>
                <w:iCs/>
                <w:sz w:val="24"/>
                <w:szCs w:val="24"/>
              </w:rPr>
            </w:pPr>
          </w:p>
        </w:tc>
      </w:tr>
    </w:tbl>
    <w:p w14:paraId="678D4D40" w14:textId="77777777" w:rsidR="00D5627A" w:rsidRPr="00B3467F" w:rsidRDefault="00D5627A">
      <w:pPr>
        <w:widowControl w:val="0"/>
        <w:spacing w:after="0" w:line="240" w:lineRule="auto"/>
        <w:ind w:left="-284" w:firstLine="85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2D96C43" w14:textId="77777777" w:rsidR="00D5627A" w:rsidRPr="00B3467F" w:rsidRDefault="00005EE2">
      <w:pPr>
        <w:tabs>
          <w:tab w:val="right" w:leader="underscore" w:pos="9639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467F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Далее оформляется таблица 2, в которой перечисляются знания, умения, навыки и (или) опыт деятельности, характеризующие процесс формирования компетенций и обеспечивающие достижение планируемых результатов освоения дисциплины (модуля)</w:t>
      </w:r>
    </w:p>
    <w:p w14:paraId="5A1B2247" w14:textId="77777777" w:rsidR="00D5627A" w:rsidRPr="00B3467F" w:rsidRDefault="00005EE2">
      <w:pPr>
        <w:tabs>
          <w:tab w:val="right" w:leader="underscore" w:pos="9639"/>
        </w:tabs>
        <w:spacing w:after="0" w:line="240" w:lineRule="auto"/>
        <w:ind w:left="-284" w:firstLine="85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D5627A" w:rsidRPr="00B3467F">
          <w:pgSz w:w="11907" w:h="16840"/>
          <w:pgMar w:top="992" w:right="850" w:bottom="1134" w:left="1701" w:header="720" w:footer="720" w:gutter="0"/>
          <w:cols w:space="720"/>
          <w:docGrid w:linePitch="360"/>
        </w:sectPr>
      </w:pPr>
      <w:r w:rsidRPr="00B346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Изучение данной учебной дисциплины направлено на формирование у обучающихся компетенций, представленных в таблице 2</w:t>
      </w:r>
    </w:p>
    <w:p w14:paraId="5DFED2C3" w14:textId="69312A8A" w:rsidR="00D5627A" w:rsidRPr="0091786B" w:rsidRDefault="00005EE2" w:rsidP="0091786B">
      <w:pPr>
        <w:pStyle w:val="1"/>
        <w:numPr>
          <w:ilvl w:val="0"/>
          <w:numId w:val="0"/>
        </w:numPr>
        <w:ind w:left="360"/>
        <w:jc w:val="left"/>
        <w:rPr>
          <w:iCs w:val="0"/>
          <w:sz w:val="24"/>
        </w:rPr>
      </w:pPr>
      <w:bookmarkStart w:id="12" w:name="_Hlk69127928"/>
      <w:bookmarkStart w:id="13" w:name="_Toc89769288"/>
      <w:bookmarkStart w:id="14" w:name="_Toc89775967"/>
      <w:r w:rsidRPr="0091786B">
        <w:rPr>
          <w:rStyle w:val="10"/>
          <w:rFonts w:eastAsiaTheme="minorEastAsia"/>
          <w:b/>
          <w:bCs/>
          <w:iCs/>
          <w:sz w:val="24"/>
        </w:rPr>
        <w:lastRenderedPageBreak/>
        <w:t>ПЕРЕЧЕНЬ ПЛАНИРУЕМЫХ РЕЗУЛЬТАТОВ ОБУЧЕНИЯ ПО ДИСЦИПЛИНЕ, СООТНЕСЕННЫХ С ПЛАНИРУЕМЫМИ РЕЗУЛЬТАТАМИ ОСВОЕНИЯ ОП</w:t>
      </w:r>
      <w:bookmarkEnd w:id="12"/>
      <w:r w:rsidRPr="0091786B">
        <w:rPr>
          <w:rStyle w:val="10"/>
          <w:rFonts w:eastAsiaTheme="minorEastAsia"/>
          <w:b/>
          <w:bCs/>
          <w:iCs/>
          <w:sz w:val="24"/>
        </w:rPr>
        <w:t xml:space="preserve"> ВО</w:t>
      </w:r>
      <w:bookmarkEnd w:id="13"/>
      <w:bookmarkEnd w:id="14"/>
    </w:p>
    <w:p w14:paraId="13E85BEF" w14:textId="77777777" w:rsidR="00D5627A" w:rsidRPr="00B3467F" w:rsidRDefault="00005E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 разделе указываются компетенции  (или их части), коды и наименования индикаторов достижения компетенции через знания, умения, навыки, формируемые (осваиваемые) в результате изучения дисциплины.</w:t>
      </w:r>
    </w:p>
    <w:p w14:paraId="541B922D" w14:textId="77777777" w:rsidR="00D5627A" w:rsidRPr="00B3467F" w:rsidRDefault="00005E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3467F">
        <w:rPr>
          <w:rFonts w:ascii="Times New Roman" w:eastAsiaTheme="minorEastAsia" w:hAnsi="Times New Roman" w:cs="Times New Roman"/>
          <w:b/>
          <w:bCs/>
          <w:iCs/>
          <w:sz w:val="24"/>
          <w:szCs w:val="24"/>
          <w:u w:val="single"/>
          <w:lang w:eastAsia="ru-RU"/>
        </w:rPr>
        <w:t>При наличиии ПК необходимо указать Трудовую функцию и вид Трудовой  деятельности к которой причастна дисциплина</w:t>
      </w:r>
    </w:p>
    <w:p w14:paraId="40C3A496" w14:textId="77777777" w:rsidR="00D5627A" w:rsidRPr="00B3467F" w:rsidRDefault="00D5627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C8DD8F9" w14:textId="77777777" w:rsidR="00D5627A" w:rsidRPr="00B3467F" w:rsidRDefault="00005EE2">
      <w:pPr>
        <w:spacing w:after="120" w:line="240" w:lineRule="auto"/>
        <w:ind w:firstLine="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3467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Таблица 2- Перечень планируемых результатов обучения по дисциплине, соотнесенных с планируемыми результатами освоения</w:t>
      </w:r>
    </w:p>
    <w:tbl>
      <w:tblPr>
        <w:tblStyle w:val="afff2"/>
        <w:tblW w:w="15735" w:type="dxa"/>
        <w:tblInd w:w="-601" w:type="dxa"/>
        <w:tblLook w:val="04A0" w:firstRow="1" w:lastRow="0" w:firstColumn="1" w:lastColumn="0" w:noHBand="0" w:noVBand="1"/>
      </w:tblPr>
      <w:tblGrid>
        <w:gridCol w:w="1390"/>
        <w:gridCol w:w="2987"/>
        <w:gridCol w:w="2520"/>
        <w:gridCol w:w="24"/>
        <w:gridCol w:w="2846"/>
        <w:gridCol w:w="39"/>
        <w:gridCol w:w="2085"/>
        <w:gridCol w:w="2122"/>
        <w:gridCol w:w="1722"/>
      </w:tblGrid>
      <w:tr w:rsidR="00D5627A" w14:paraId="32FEE8F5" w14:textId="77777777" w:rsidTr="0091786B">
        <w:tc>
          <w:tcPr>
            <w:tcW w:w="1390" w:type="dxa"/>
            <w:vMerge w:val="restart"/>
          </w:tcPr>
          <w:p w14:paraId="58C99110" w14:textId="4AE9F5F1" w:rsidR="00D5627A" w:rsidRDefault="00005EE2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Код и компетен-ции</w:t>
            </w:r>
          </w:p>
        </w:tc>
        <w:tc>
          <w:tcPr>
            <w:tcW w:w="2987" w:type="dxa"/>
            <w:vMerge w:val="restart"/>
          </w:tcPr>
          <w:p w14:paraId="47CEED07" w14:textId="77777777" w:rsidR="00D5627A" w:rsidRDefault="00005EE2">
            <w:pPr>
              <w:ind w:right="-217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Код и наименование </w:t>
            </w:r>
          </w:p>
          <w:p w14:paraId="6867F3B1" w14:textId="77777777" w:rsidR="00D5627A" w:rsidRDefault="00005EE2">
            <w:pPr>
              <w:ind w:right="-217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индикатора достижения компетенции</w:t>
            </w:r>
          </w:p>
        </w:tc>
        <w:tc>
          <w:tcPr>
            <w:tcW w:w="7514" w:type="dxa"/>
            <w:gridSpan w:val="5"/>
            <w:vMerge w:val="restart"/>
          </w:tcPr>
          <w:p w14:paraId="76FCB872" w14:textId="77777777" w:rsidR="00D5627A" w:rsidRDefault="00005EE2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rFonts w:eastAsia="Calibri"/>
                <w:bCs/>
                <w:sz w:val="22"/>
                <w:szCs w:val="24"/>
                <w:lang w:eastAsia="en-US"/>
              </w:rPr>
              <w:t>Планируемые результаты обучения по дисциплине (дескрипторы)</w:t>
            </w:r>
          </w:p>
        </w:tc>
        <w:tc>
          <w:tcPr>
            <w:tcW w:w="3844" w:type="dxa"/>
            <w:gridSpan w:val="2"/>
          </w:tcPr>
          <w:p w14:paraId="583CE3E0" w14:textId="77777777" w:rsidR="00D5627A" w:rsidRDefault="00005EE2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Оценочные материалы (ОМ) </w:t>
            </w:r>
          </w:p>
        </w:tc>
      </w:tr>
      <w:tr w:rsidR="00D5627A" w14:paraId="21DB147A" w14:textId="77777777" w:rsidTr="0091786B">
        <w:tc>
          <w:tcPr>
            <w:tcW w:w="1390" w:type="dxa"/>
            <w:vMerge/>
          </w:tcPr>
          <w:p w14:paraId="783BDE03" w14:textId="77777777" w:rsidR="00D5627A" w:rsidRDefault="00D5627A">
            <w:pPr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14:paraId="2BC0FF38" w14:textId="77777777" w:rsidR="00D5627A" w:rsidRDefault="00D5627A">
            <w:pPr>
              <w:rPr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5"/>
            <w:vMerge/>
          </w:tcPr>
          <w:p w14:paraId="260BD100" w14:textId="77777777" w:rsidR="00D5627A" w:rsidRDefault="00D5627A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2E5DB5AF" w14:textId="77777777" w:rsidR="00D5627A" w:rsidRDefault="00005EE2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текущего</w:t>
            </w:r>
          </w:p>
          <w:p w14:paraId="5C0FB564" w14:textId="77777777" w:rsidR="00D5627A" w:rsidRDefault="00005EE2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контроля</w:t>
            </w:r>
          </w:p>
        </w:tc>
        <w:tc>
          <w:tcPr>
            <w:tcW w:w="1722" w:type="dxa"/>
          </w:tcPr>
          <w:p w14:paraId="61AEADB8" w14:textId="77777777" w:rsidR="00D5627A" w:rsidRDefault="00005EE2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промежуточной</w:t>
            </w:r>
          </w:p>
          <w:p w14:paraId="054B575F" w14:textId="77777777" w:rsidR="00D5627A" w:rsidRDefault="00005EE2">
            <w:pPr>
              <w:jc w:val="center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аттестации</w:t>
            </w:r>
          </w:p>
          <w:p w14:paraId="36637DBA" w14:textId="77777777" w:rsidR="00D5627A" w:rsidRDefault="00005EE2">
            <w:pPr>
              <w:jc w:val="center"/>
              <w:rPr>
                <w:bCs/>
                <w:sz w:val="22"/>
                <w:szCs w:val="24"/>
              </w:rPr>
            </w:pPr>
            <w:r>
              <w:t>вопросы</w:t>
            </w:r>
          </w:p>
        </w:tc>
      </w:tr>
      <w:tr w:rsidR="00D5627A" w14:paraId="302B94CA" w14:textId="77777777" w:rsidTr="0091786B">
        <w:tc>
          <w:tcPr>
            <w:tcW w:w="1390" w:type="dxa"/>
            <w:vMerge w:val="restart"/>
          </w:tcPr>
          <w:p w14:paraId="6CAD3FDE" w14:textId="77777777" w:rsidR="00D5627A" w:rsidRDefault="00005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 2.</w:t>
            </w:r>
          </w:p>
          <w:p w14:paraId="4D7826A7" w14:textId="77777777" w:rsidR="00D5627A" w:rsidRDefault="00005EE2">
            <w:pPr>
              <w:jc w:val="center"/>
            </w:pPr>
            <w:r>
              <w:t>Способен</w:t>
            </w:r>
          </w:p>
          <w:p w14:paraId="156FAA04" w14:textId="77777777" w:rsidR="00D5627A" w:rsidRDefault="00005EE2">
            <w:pPr>
              <w:jc w:val="center"/>
            </w:pPr>
            <w:r>
              <w:t>управлять</w:t>
            </w:r>
          </w:p>
          <w:p w14:paraId="77DA0AA8" w14:textId="77777777" w:rsidR="00D5627A" w:rsidRDefault="00005EE2">
            <w:pPr>
              <w:jc w:val="center"/>
            </w:pPr>
            <w:r>
              <w:t>проектом</w:t>
            </w:r>
          </w:p>
          <w:p w14:paraId="02D7B982" w14:textId="77777777" w:rsidR="00D5627A" w:rsidRDefault="00005EE2">
            <w:pPr>
              <w:jc w:val="center"/>
            </w:pPr>
            <w:r>
              <w:t>на всех</w:t>
            </w:r>
          </w:p>
          <w:p w14:paraId="28F4680D" w14:textId="77777777" w:rsidR="00D5627A" w:rsidRDefault="00005EE2">
            <w:pPr>
              <w:jc w:val="center"/>
            </w:pPr>
            <w:r>
              <w:t>этапах его жизнен-ного</w:t>
            </w:r>
          </w:p>
          <w:p w14:paraId="43487A90" w14:textId="77777777" w:rsidR="00D5627A" w:rsidRDefault="00005EE2">
            <w:pPr>
              <w:jc w:val="center"/>
              <w:rPr>
                <w:b/>
                <w:sz w:val="24"/>
                <w:szCs w:val="24"/>
              </w:rPr>
            </w:pPr>
            <w:r>
              <w:t>цикла</w:t>
            </w:r>
          </w:p>
        </w:tc>
        <w:tc>
          <w:tcPr>
            <w:tcW w:w="2987" w:type="dxa"/>
          </w:tcPr>
          <w:p w14:paraId="4E92CDDD" w14:textId="77777777" w:rsidR="00D5627A" w:rsidRDefault="00005EE2">
            <w:pPr>
              <w:rPr>
                <w:rStyle w:val="fontstyle01"/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eastAsia="Lucida Sans Unicode" w:hAnsi="Times New Roman"/>
                <w:sz w:val="20"/>
                <w:szCs w:val="20"/>
              </w:rPr>
              <w:t xml:space="preserve">ИУК-2.1. </w:t>
            </w:r>
          </w:p>
          <w:p w14:paraId="70F0722C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eastAsia="Lucida Sans Unicode" w:hAnsi="Times New Roman"/>
                <w:sz w:val="20"/>
                <w:szCs w:val="20"/>
              </w:rPr>
              <w:t>Определяет круг задач в рамках поставленной цели, определяет связи между ними и ожидаемые результаты их решения</w:t>
            </w:r>
          </w:p>
        </w:tc>
        <w:tc>
          <w:tcPr>
            <w:tcW w:w="2544" w:type="dxa"/>
            <w:gridSpan w:val="2"/>
          </w:tcPr>
          <w:p w14:paraId="5358E87C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Знать:</w:t>
            </w:r>
            <w:r>
              <w:t xml:space="preserve"> правовые нормы принятия управленческого решения, необходимые для осуществления профессиональной деятельности</w:t>
            </w:r>
          </w:p>
        </w:tc>
        <w:tc>
          <w:tcPr>
            <w:tcW w:w="2846" w:type="dxa"/>
          </w:tcPr>
          <w:p w14:paraId="14DBC979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lang w:eastAsia="en-US"/>
              </w:rPr>
              <w:t>Уметь:</w:t>
            </w:r>
            <w:r>
              <w:rPr>
                <w:rFonts w:eastAsia="Calibri"/>
                <w:lang w:eastAsia="en-US"/>
              </w:rPr>
              <w:t xml:space="preserve"> использовать нормативно-правовую документацию для определения круга задач </w:t>
            </w:r>
            <w:r>
              <w:rPr>
                <w:rFonts w:eastAsia="Calibri"/>
                <w:color w:val="000000"/>
                <w:lang w:eastAsia="en-US"/>
              </w:rPr>
              <w:t xml:space="preserve">в рамках поставленной цели </w:t>
            </w:r>
            <w:r>
              <w:rPr>
                <w:rFonts w:eastAsia="Calibri"/>
                <w:lang w:eastAsia="en-US"/>
              </w:rPr>
              <w:t>в сфере ПД</w:t>
            </w:r>
          </w:p>
        </w:tc>
        <w:tc>
          <w:tcPr>
            <w:tcW w:w="2124" w:type="dxa"/>
            <w:gridSpan w:val="2"/>
          </w:tcPr>
          <w:p w14:paraId="4ECCD410" w14:textId="77777777" w:rsidR="00D5627A" w:rsidRDefault="00005E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Владеть:</w:t>
            </w:r>
            <w:r>
              <w:rPr>
                <w:rFonts w:eastAsia="Calibri"/>
                <w:lang w:eastAsia="en-US"/>
              </w:rPr>
              <w:t xml:space="preserve"> навыками работы с </w:t>
            </w:r>
          </w:p>
          <w:p w14:paraId="22F050FE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нормативно-правовой документацией</w:t>
            </w:r>
          </w:p>
        </w:tc>
        <w:tc>
          <w:tcPr>
            <w:tcW w:w="2122" w:type="dxa"/>
          </w:tcPr>
          <w:p w14:paraId="785FD851" w14:textId="77777777" w:rsidR="00D5627A" w:rsidRDefault="00005EE2">
            <w:pPr>
              <w:ind w:right="-125"/>
            </w:pPr>
            <w:r>
              <w:t xml:space="preserve">Вопросы для письмен-ного опроса. </w:t>
            </w:r>
          </w:p>
          <w:p w14:paraId="0FFA9689" w14:textId="77777777" w:rsidR="00D5627A" w:rsidRDefault="00005EE2">
            <w:r>
              <w:t xml:space="preserve">Тест № 1-2 </w:t>
            </w:r>
          </w:p>
          <w:p w14:paraId="1B6DCA08" w14:textId="77777777" w:rsidR="00D5627A" w:rsidRDefault="00005EE2">
            <w:r>
              <w:t>Пакет кейсов</w:t>
            </w:r>
          </w:p>
          <w:p w14:paraId="5DEC5A97" w14:textId="77777777" w:rsidR="00D5627A" w:rsidRDefault="00005EE2">
            <w:r>
              <w:t xml:space="preserve"> (1-10)</w:t>
            </w:r>
          </w:p>
        </w:tc>
        <w:tc>
          <w:tcPr>
            <w:tcW w:w="1722" w:type="dxa"/>
            <w:vMerge w:val="restart"/>
          </w:tcPr>
          <w:p w14:paraId="4F5C29D9" w14:textId="77777777" w:rsidR="00D5627A" w:rsidRDefault="00005EE2">
            <w:r>
              <w:t xml:space="preserve">Вопросы для </w:t>
            </w:r>
          </w:p>
          <w:p w14:paraId="1DBE3F41" w14:textId="77777777" w:rsidR="00D5627A" w:rsidRDefault="00005EE2">
            <w:r>
              <w:t>письменного</w:t>
            </w:r>
          </w:p>
          <w:p w14:paraId="268D56CA" w14:textId="77777777" w:rsidR="00D5627A" w:rsidRDefault="00005EE2">
            <w:r>
              <w:t xml:space="preserve">опроса. </w:t>
            </w:r>
          </w:p>
          <w:p w14:paraId="17474360" w14:textId="77777777" w:rsidR="00D5627A" w:rsidRDefault="00005EE2">
            <w:r>
              <w:t>Тест № 7</w:t>
            </w:r>
          </w:p>
          <w:p w14:paraId="23F07200" w14:textId="77777777" w:rsidR="00D5627A" w:rsidRDefault="00005EE2">
            <w:r>
              <w:t xml:space="preserve">Вопросы для устного собеседования: билеты </w:t>
            </w:r>
          </w:p>
          <w:p w14:paraId="5A521F59" w14:textId="77777777" w:rsidR="00D5627A" w:rsidRDefault="00005EE2">
            <w:r>
              <w:t>(20 билетов)</w:t>
            </w:r>
          </w:p>
          <w:p w14:paraId="1B897FC3" w14:textId="77777777" w:rsidR="00D5627A" w:rsidRDefault="00D5627A"/>
          <w:p w14:paraId="04F71AEF" w14:textId="77777777" w:rsidR="00D5627A" w:rsidRDefault="00D5627A"/>
          <w:p w14:paraId="16D0F40E" w14:textId="77777777" w:rsidR="00D5627A" w:rsidRDefault="00D5627A"/>
          <w:p w14:paraId="692F7D86" w14:textId="77777777" w:rsidR="00D5627A" w:rsidRDefault="00D5627A"/>
          <w:p w14:paraId="5DEF5F9C" w14:textId="77777777" w:rsidR="00D5627A" w:rsidRDefault="00D5627A"/>
          <w:p w14:paraId="4333CD05" w14:textId="77777777" w:rsidR="00D5627A" w:rsidRDefault="00D5627A"/>
          <w:p w14:paraId="354D217E" w14:textId="77777777" w:rsidR="00D5627A" w:rsidRDefault="00D5627A"/>
          <w:p w14:paraId="6B0AAF18" w14:textId="77777777" w:rsidR="00D5627A" w:rsidRDefault="00D5627A"/>
          <w:p w14:paraId="13EC2122" w14:textId="77777777" w:rsidR="00D5627A" w:rsidRDefault="00D5627A"/>
          <w:p w14:paraId="64BFE11A" w14:textId="77777777" w:rsidR="00D5627A" w:rsidRDefault="00D5627A"/>
        </w:tc>
      </w:tr>
      <w:tr w:rsidR="00D5627A" w14:paraId="09DFE7B2" w14:textId="77777777" w:rsidTr="0091786B">
        <w:tc>
          <w:tcPr>
            <w:tcW w:w="1390" w:type="dxa"/>
            <w:vMerge/>
          </w:tcPr>
          <w:p w14:paraId="12F7C3E8" w14:textId="77777777" w:rsidR="00D5627A" w:rsidRDefault="00D5627A">
            <w:pPr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46234970" w14:textId="77777777" w:rsidR="00D5627A" w:rsidRDefault="00005EE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ИУК-2.2. </w:t>
            </w:r>
          </w:p>
          <w:p w14:paraId="52C52354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В рамках поставленных задач определяет имеющиеся ресурсы и ограничения, действующие правовые нормы</w:t>
            </w:r>
          </w:p>
        </w:tc>
        <w:tc>
          <w:tcPr>
            <w:tcW w:w="2544" w:type="dxa"/>
            <w:gridSpan w:val="2"/>
          </w:tcPr>
          <w:p w14:paraId="6FE93EF4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Знать:</w:t>
            </w:r>
            <w:r>
              <w:t xml:space="preserve"> виды ресурсов и ограничений для решения профессиональных задач</w:t>
            </w:r>
          </w:p>
        </w:tc>
        <w:tc>
          <w:tcPr>
            <w:tcW w:w="2846" w:type="dxa"/>
          </w:tcPr>
          <w:p w14:paraId="622116FE" w14:textId="77777777" w:rsidR="00D5627A" w:rsidRDefault="00005EE2">
            <w:pPr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осуществлять поиск правовых и нормативных документов, регламентирующих решение поставленной задачи</w:t>
            </w:r>
          </w:p>
        </w:tc>
        <w:tc>
          <w:tcPr>
            <w:tcW w:w="2124" w:type="dxa"/>
            <w:gridSpan w:val="2"/>
          </w:tcPr>
          <w:p w14:paraId="2A7BEDF5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Владеть: </w:t>
            </w:r>
            <w:r>
              <w:t>навыками работы с нормативно-правовой документацией</w:t>
            </w:r>
          </w:p>
        </w:tc>
        <w:tc>
          <w:tcPr>
            <w:tcW w:w="2122" w:type="dxa"/>
          </w:tcPr>
          <w:p w14:paraId="6F64A81E" w14:textId="77777777" w:rsidR="00D5627A" w:rsidRDefault="00005EE2">
            <w:r>
              <w:t xml:space="preserve">Вопросы для </w:t>
            </w:r>
          </w:p>
          <w:p w14:paraId="0392781E" w14:textId="77777777" w:rsidR="00D5627A" w:rsidRDefault="00005EE2">
            <w:r>
              <w:t>письменного</w:t>
            </w:r>
          </w:p>
          <w:p w14:paraId="2516DC0F" w14:textId="77777777" w:rsidR="00D5627A" w:rsidRDefault="00005EE2">
            <w:r>
              <w:t xml:space="preserve">опроса. </w:t>
            </w:r>
          </w:p>
          <w:p w14:paraId="7904F806" w14:textId="77777777" w:rsidR="00D5627A" w:rsidRDefault="00005EE2">
            <w:r>
              <w:t xml:space="preserve">Тест № 3-4 </w:t>
            </w:r>
          </w:p>
          <w:p w14:paraId="4EABF072" w14:textId="77777777" w:rsidR="00D5627A" w:rsidRDefault="00005EE2">
            <w:r>
              <w:t xml:space="preserve">Пакет кейсов </w:t>
            </w:r>
          </w:p>
          <w:p w14:paraId="35341F67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t>(1-10)</w:t>
            </w:r>
          </w:p>
        </w:tc>
        <w:tc>
          <w:tcPr>
            <w:tcW w:w="1722" w:type="dxa"/>
            <w:vMerge/>
          </w:tcPr>
          <w:p w14:paraId="2BA59207" w14:textId="77777777" w:rsidR="00D5627A" w:rsidRDefault="00D5627A">
            <w:pPr>
              <w:rPr>
                <w:b/>
                <w:sz w:val="24"/>
                <w:szCs w:val="24"/>
              </w:rPr>
            </w:pPr>
          </w:p>
        </w:tc>
      </w:tr>
      <w:tr w:rsidR="00D5627A" w14:paraId="1EDE00D1" w14:textId="77777777" w:rsidTr="0091786B">
        <w:tc>
          <w:tcPr>
            <w:tcW w:w="1390" w:type="dxa"/>
            <w:vMerge/>
          </w:tcPr>
          <w:p w14:paraId="6DC84046" w14:textId="77777777" w:rsidR="00D5627A" w:rsidRDefault="00D5627A">
            <w:pPr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  <w:tcBorders>
              <w:right w:val="single" w:sz="4" w:space="0" w:color="auto"/>
            </w:tcBorders>
          </w:tcPr>
          <w:p w14:paraId="3656A881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color w:val="000000"/>
                <w:lang w:eastAsia="en-US"/>
              </w:rPr>
              <w:t>ИУК-2.3. 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8B2612" w14:textId="77777777" w:rsidR="00D5627A" w:rsidRDefault="00005EE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Знать:</w:t>
            </w:r>
            <w:r>
              <w:rPr>
                <w:rFonts w:eastAsia="Calibri"/>
              </w:rPr>
              <w:t xml:space="preserve"> </w:t>
            </w:r>
          </w:p>
          <w:p w14:paraId="364045C6" w14:textId="77777777" w:rsidR="00D5627A" w:rsidRDefault="00005EE2">
            <w:pPr>
              <w:rPr>
                <w:rFonts w:eastAsia="Calibri"/>
              </w:rPr>
            </w:pPr>
            <w:r>
              <w:rPr>
                <w:rFonts w:eastAsia="Calibri"/>
              </w:rPr>
              <w:t>механизмы применения основных нормативно-правовых актов; тенденции законотворчества и судебной практики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</w:tcPr>
          <w:p w14:paraId="5AC19079" w14:textId="77777777" w:rsidR="00D5627A" w:rsidRDefault="00005EE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Уметь:</w:t>
            </w:r>
            <w:r>
              <w:rPr>
                <w:rFonts w:eastAsia="Calibri"/>
              </w:rPr>
              <w:t xml:space="preserve"> анализировать правовые и нормативные документы, выявлять правила и алгоритмы решения поставленной задачи</w:t>
            </w:r>
          </w:p>
          <w:p w14:paraId="4ED0601A" w14:textId="77777777" w:rsidR="00D5627A" w:rsidRDefault="00D5627A">
            <w:pPr>
              <w:rPr>
                <w:b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039FBC" w14:textId="77777777" w:rsidR="00D5627A" w:rsidRDefault="00005E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Владеть: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4513C46A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навыками работы с нормативно-правовой документацией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14:paraId="2262FD89" w14:textId="77777777" w:rsidR="00D5627A" w:rsidRDefault="00005EE2">
            <w:r>
              <w:t xml:space="preserve">Вопросы для </w:t>
            </w:r>
          </w:p>
          <w:p w14:paraId="4AA5413E" w14:textId="77777777" w:rsidR="00D5627A" w:rsidRDefault="00005EE2">
            <w:r>
              <w:t>Письмен-ного</w:t>
            </w:r>
          </w:p>
          <w:p w14:paraId="40C4C482" w14:textId="77777777" w:rsidR="00D5627A" w:rsidRDefault="00005EE2">
            <w:r>
              <w:t xml:space="preserve">опроса. </w:t>
            </w:r>
          </w:p>
          <w:p w14:paraId="57B39906" w14:textId="77777777" w:rsidR="00D5627A" w:rsidRDefault="00005EE2">
            <w:r>
              <w:t xml:space="preserve">Тест № 5-6 </w:t>
            </w:r>
          </w:p>
          <w:p w14:paraId="2002674E" w14:textId="77777777" w:rsidR="00D5627A" w:rsidRDefault="00005EE2">
            <w:r>
              <w:t xml:space="preserve">Пакет кейсов </w:t>
            </w:r>
          </w:p>
          <w:p w14:paraId="1741D2EF" w14:textId="77777777" w:rsidR="00D5627A" w:rsidRDefault="00005EE2">
            <w:r>
              <w:t>(1-10)</w:t>
            </w:r>
          </w:p>
          <w:p w14:paraId="5345EC1F" w14:textId="77777777" w:rsidR="00D5627A" w:rsidRDefault="00D5627A">
            <w:pPr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</w:tcPr>
          <w:p w14:paraId="3C803E2C" w14:textId="77777777" w:rsidR="00D5627A" w:rsidRDefault="00D5627A">
            <w:pPr>
              <w:rPr>
                <w:b/>
                <w:sz w:val="24"/>
                <w:szCs w:val="24"/>
              </w:rPr>
            </w:pPr>
          </w:p>
        </w:tc>
      </w:tr>
      <w:tr w:rsidR="0091786B" w14:paraId="0CCE830F" w14:textId="6FA37A93" w:rsidTr="005D63FD">
        <w:tc>
          <w:tcPr>
            <w:tcW w:w="1390" w:type="dxa"/>
          </w:tcPr>
          <w:p w14:paraId="45D21BCE" w14:textId="77777777" w:rsidR="0091786B" w:rsidRDefault="009178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-4</w:t>
            </w:r>
          </w:p>
        </w:tc>
        <w:tc>
          <w:tcPr>
            <w:tcW w:w="14345" w:type="dxa"/>
            <w:gridSpan w:val="8"/>
          </w:tcPr>
          <w:p w14:paraId="6DA240E0" w14:textId="33A0DA40" w:rsidR="0091786B" w:rsidRDefault="0091786B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Пример: Освоение дисциплины  причастно к ТФ Д/01.6 (ПС  06.001 «Программист)», решает задачу</w:t>
            </w:r>
            <w:r>
              <w:rPr>
                <w:rFonts w:eastAsia="Calibri" w:cs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Calibri"/>
                <w:bCs/>
                <w:i/>
                <w:iCs/>
                <w:sz w:val="22"/>
                <w:szCs w:val="22"/>
                <w:lang w:eastAsia="en-US"/>
              </w:rPr>
              <w:t>эффективного проведения анализа исполнения требований в рамках принятия организационно-управленческого решения (ОУР)</w:t>
            </w:r>
          </w:p>
        </w:tc>
      </w:tr>
      <w:tr w:rsidR="0091786B" w14:paraId="3D5DC296" w14:textId="4B657D3A" w:rsidTr="00A97A3B">
        <w:tc>
          <w:tcPr>
            <w:tcW w:w="1390" w:type="dxa"/>
          </w:tcPr>
          <w:p w14:paraId="70AFCC98" w14:textId="7E33EDB1" w:rsidR="0091786B" w:rsidRPr="0091786B" w:rsidRDefault="0091786B" w:rsidP="0091786B">
            <w:pPr>
              <w:rPr>
                <w:b/>
                <w:sz w:val="24"/>
                <w:szCs w:val="24"/>
              </w:rPr>
            </w:pPr>
          </w:p>
        </w:tc>
        <w:tc>
          <w:tcPr>
            <w:tcW w:w="2987" w:type="dxa"/>
          </w:tcPr>
          <w:p w14:paraId="2348DD47" w14:textId="6B4091EA" w:rsidR="0091786B" w:rsidRPr="0091786B" w:rsidRDefault="0091786B" w:rsidP="0091786B">
            <w:pPr>
              <w:rPr>
                <w:b/>
                <w:sz w:val="24"/>
                <w:szCs w:val="24"/>
              </w:rPr>
            </w:pPr>
            <w:r w:rsidRPr="0091786B">
              <w:rPr>
                <w:b/>
              </w:rPr>
              <w:t>ИУК</w:t>
            </w:r>
          </w:p>
        </w:tc>
        <w:tc>
          <w:tcPr>
            <w:tcW w:w="2520" w:type="dxa"/>
          </w:tcPr>
          <w:p w14:paraId="745FC13D" w14:textId="0398B605" w:rsidR="0091786B" w:rsidRDefault="0091786B" w:rsidP="0091786B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</w:rPr>
              <w:t>Знать</w:t>
            </w:r>
          </w:p>
        </w:tc>
        <w:tc>
          <w:tcPr>
            <w:tcW w:w="2909" w:type="dxa"/>
            <w:gridSpan w:val="3"/>
          </w:tcPr>
          <w:p w14:paraId="2DFDC29B" w14:textId="4BB8E03E" w:rsidR="0091786B" w:rsidRDefault="0091786B" w:rsidP="0091786B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</w:rPr>
              <w:t xml:space="preserve">Уметь </w:t>
            </w:r>
          </w:p>
        </w:tc>
        <w:tc>
          <w:tcPr>
            <w:tcW w:w="2085" w:type="dxa"/>
          </w:tcPr>
          <w:p w14:paraId="0AF317C2" w14:textId="0E7F845E" w:rsidR="0091786B" w:rsidRDefault="0091786B" w:rsidP="0091786B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</w:rPr>
              <w:t>Владеть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1E9DF" w14:textId="3871CB81" w:rsidR="0091786B" w:rsidRDefault="0091786B" w:rsidP="0091786B">
            <w:pPr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sz w:val="22"/>
                <w:szCs w:val="24"/>
              </w:rPr>
              <w:t>Оценочные материалы (ОМ)</w:t>
            </w:r>
          </w:p>
        </w:tc>
      </w:tr>
    </w:tbl>
    <w:p w14:paraId="65DE742A" w14:textId="77777777" w:rsidR="0091786B" w:rsidRDefault="0091786B"/>
    <w:p w14:paraId="334DB061" w14:textId="5D924BC0" w:rsidR="00584140" w:rsidRPr="00D939D6" w:rsidRDefault="00584140" w:rsidP="00584140">
      <w:pPr>
        <w:pStyle w:val="1"/>
        <w:numPr>
          <w:ilvl w:val="0"/>
          <w:numId w:val="0"/>
        </w:numPr>
        <w:spacing w:before="0"/>
        <w:jc w:val="left"/>
        <w:rPr>
          <w:sz w:val="24"/>
        </w:rPr>
      </w:pPr>
      <w:r>
        <w:rPr>
          <w:rFonts w:eastAsiaTheme="minorEastAsia"/>
        </w:rPr>
        <w:lastRenderedPageBreak/>
        <w:t>4</w:t>
      </w:r>
      <w:r w:rsidRPr="00584140">
        <w:rPr>
          <w:rFonts w:eastAsiaTheme="minorEastAsia"/>
        </w:rPr>
        <w:t xml:space="preserve">. </w:t>
      </w:r>
      <w:r w:rsidRPr="00D939D6">
        <w:rPr>
          <w:rFonts w:eastAsiaTheme="minorEastAsia"/>
          <w:sz w:val="24"/>
        </w:rPr>
        <w:t>СТРУКТУРА И СОДЕРЖАНИЕ ДИСЦИПЛИНЫ</w:t>
      </w:r>
    </w:p>
    <w:p w14:paraId="46744451" w14:textId="77777777" w:rsidR="00584140" w:rsidRPr="00D939D6" w:rsidRDefault="00584140" w:rsidP="00584140">
      <w:pPr>
        <w:shd w:val="clear" w:color="auto" w:fill="FFFFFF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D939D6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разделе указывается общий объём всех видов учебных занятий по дисциплине в часах по семестрам. Исходным материалом для заполнения таблицы является Учебный план. </w:t>
      </w:r>
      <w:r w:rsidRPr="00D939D6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Видами промежуточной аттестации могут быть: зачёт, зачёт с оценкой, экзамен, защита КР/КП.</w:t>
      </w:r>
    </w:p>
    <w:p w14:paraId="756DB169" w14:textId="19E3814F" w:rsidR="00584140" w:rsidRPr="00D939D6" w:rsidRDefault="00584140" w:rsidP="00584140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4</w:t>
      </w:r>
      <w:r w:rsidRPr="00F448A9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.1 Распределение трудоёмкости дисциплины по видам работ по семестрам</w:t>
      </w:r>
      <w:r w:rsidRPr="00D939D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</w:t>
      </w:r>
      <w:r w:rsidRPr="00D939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Общая трудоёмкость дисциплины составляет </w:t>
      </w:r>
      <w:r w:rsidRPr="00D939D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___ зач.ед. __ часов, </w:t>
      </w:r>
      <w:r w:rsidRPr="00D939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распределение часов по видам работ семестра представлено в таблице 3. </w:t>
      </w:r>
    </w:p>
    <w:p w14:paraId="0C3C0F1F" w14:textId="77777777" w:rsidR="00584140" w:rsidRPr="00D939D6" w:rsidRDefault="00584140" w:rsidP="005841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3</w:t>
      </w:r>
      <w:r w:rsidRPr="00D939D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D939D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Распределение трудоёмкости дисциплины</w:t>
      </w:r>
      <w:r w:rsidRPr="00D939D6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D939D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видам работ по семестрам</w:t>
      </w:r>
    </w:p>
    <w:tbl>
      <w:tblPr>
        <w:tblW w:w="540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2"/>
        <w:gridCol w:w="1535"/>
        <w:gridCol w:w="1749"/>
        <w:gridCol w:w="2190"/>
      </w:tblGrid>
      <w:tr w:rsidR="00584140" w14:paraId="7B567407" w14:textId="77777777" w:rsidTr="003B5372">
        <w:trPr>
          <w:tblHeader/>
        </w:trPr>
        <w:tc>
          <w:tcPr>
            <w:tcW w:w="3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9CFECB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E773E8" w14:textId="77777777" w:rsidR="00584140" w:rsidRDefault="00584140" w:rsidP="003B5372">
            <w:pPr>
              <w:widowControl w:val="0"/>
              <w:spacing w:after="0" w:line="240" w:lineRule="auto"/>
              <w:ind w:left="-158" w:right="-13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Трудоёмкость в час</w:t>
            </w:r>
          </w:p>
        </w:tc>
      </w:tr>
      <w:tr w:rsidR="00584140" w14:paraId="6376A949" w14:textId="77777777" w:rsidTr="003B5372">
        <w:trPr>
          <w:tblHeader/>
        </w:trPr>
        <w:tc>
          <w:tcPr>
            <w:tcW w:w="3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E33" w14:textId="77777777" w:rsidR="00584140" w:rsidRDefault="00584140" w:rsidP="003B537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2F2588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1ABFA56E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3A2A54" w14:textId="77777777" w:rsidR="00584140" w:rsidRDefault="00584140" w:rsidP="003B5372">
            <w:pPr>
              <w:widowControl w:val="0"/>
              <w:spacing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т.ч. по семестрам  </w:t>
            </w:r>
          </w:p>
        </w:tc>
      </w:tr>
      <w:tr w:rsidR="00584140" w14:paraId="39BE4792" w14:textId="77777777" w:rsidTr="003B5372">
        <w:trPr>
          <w:tblHeader/>
        </w:trPr>
        <w:tc>
          <w:tcPr>
            <w:tcW w:w="3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4E61" w14:textId="77777777" w:rsidR="00584140" w:rsidRDefault="00584140" w:rsidP="003B537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B88D" w14:textId="77777777" w:rsidR="00584140" w:rsidRDefault="00584140" w:rsidP="003B537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8C4E6D8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сем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D8BC57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сем</w:t>
            </w:r>
          </w:p>
        </w:tc>
      </w:tr>
      <w:tr w:rsidR="00584140" w14:paraId="132E8403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9084" w14:textId="77777777" w:rsidR="00584140" w:rsidRDefault="00584140" w:rsidP="003B5372">
            <w:pPr>
              <w:widowControl w:val="0"/>
              <w:spacing w:after="0" w:line="240" w:lineRule="auto"/>
              <w:ind w:right="-178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Формат изучения дисциплины 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080B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элементов электронного обучения</w:t>
            </w:r>
          </w:p>
        </w:tc>
      </w:tr>
      <w:tr w:rsidR="00584140" w14:paraId="617FECD5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DC9" w14:textId="77777777" w:rsidR="00584140" w:rsidRDefault="00584140" w:rsidP="003B5372">
            <w:pPr>
              <w:widowControl w:val="0"/>
              <w:spacing w:after="0" w:line="240" w:lineRule="auto"/>
              <w:ind w:right="-178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трудоёмкость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 по учебному плану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8C9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3F18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6106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4140" w14:paraId="46C66AD8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66D" w14:textId="77777777" w:rsidR="00584140" w:rsidRDefault="00584140" w:rsidP="003B5372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Контактная работа: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8E6B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8E7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2B14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4140" w14:paraId="11F2B790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FDAC5F" w14:textId="77777777" w:rsidR="00584140" w:rsidRDefault="00584140" w:rsidP="003B5372">
            <w:pPr>
              <w:pStyle w:val="af"/>
              <w:widowControl w:val="0"/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Аудиторная работа,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26D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178/ 26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83D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86/ 12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16E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92 / 14</w:t>
            </w:r>
          </w:p>
        </w:tc>
      </w:tr>
      <w:tr w:rsidR="00584140" w14:paraId="4A93A4D3" w14:textId="77777777" w:rsidTr="003B5372">
        <w:tc>
          <w:tcPr>
            <w:tcW w:w="3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78C" w14:textId="77777777" w:rsidR="00584140" w:rsidRDefault="00584140" w:rsidP="003B537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лекционного типа (Л)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CD3B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56 / 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3331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28/4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1B7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28 / 4</w:t>
            </w:r>
          </w:p>
        </w:tc>
      </w:tr>
      <w:tr w:rsidR="00584140" w14:paraId="64C280DE" w14:textId="77777777" w:rsidTr="003B5372">
        <w:tc>
          <w:tcPr>
            <w:tcW w:w="3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270719" w14:textId="77777777" w:rsidR="00584140" w:rsidRDefault="00584140" w:rsidP="003B537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семинарского типа (ПЗ-семинары, практ. занятия и др.)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18C1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82 / 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9AD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38 /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B8A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44/ 6</w:t>
            </w:r>
          </w:p>
        </w:tc>
      </w:tr>
      <w:tr w:rsidR="00584140" w14:paraId="74C77C1F" w14:textId="77777777" w:rsidTr="003B5372">
        <w:tc>
          <w:tcPr>
            <w:tcW w:w="3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D6A648" w14:textId="77777777" w:rsidR="00584140" w:rsidRDefault="00584140" w:rsidP="003B537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B5E5A3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40/ 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74AA6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20 / 4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379121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20 / 4</w:t>
            </w:r>
          </w:p>
        </w:tc>
      </w:tr>
      <w:tr w:rsidR="00584140" w14:paraId="6306A18F" w14:textId="77777777" w:rsidTr="003B5372">
        <w:tc>
          <w:tcPr>
            <w:tcW w:w="32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F1A900" w14:textId="77777777" w:rsidR="00584140" w:rsidRDefault="00584140" w:rsidP="003B5372">
            <w:pPr>
              <w:pStyle w:val="af"/>
              <w:widowControl w:val="0"/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Внеаудиторная, в том числе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ED22AB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7C068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7D17CC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584140" w14:paraId="51922DA8" w14:textId="77777777" w:rsidTr="003B5372">
        <w:tc>
          <w:tcPr>
            <w:tcW w:w="3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A7C" w14:textId="77777777" w:rsidR="00584140" w:rsidRDefault="00584140" w:rsidP="003B537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(КР/КП) (консультация, защита)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6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14C13A" w14:textId="77777777" w:rsidR="00584140" w:rsidRDefault="00584140" w:rsidP="003B5372">
            <w:pPr>
              <w:widowControl w:val="0"/>
              <w:spacing w:after="0" w:line="240" w:lineRule="auto"/>
              <w:ind w:left="-107" w:firstLine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45A12C" w14:textId="77777777" w:rsidR="00584140" w:rsidRDefault="00584140" w:rsidP="003B5372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44B2F4" w14:textId="77777777" w:rsidR="00584140" w:rsidRDefault="00584140" w:rsidP="003B5372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84140" w14:paraId="28229AD4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45D" w14:textId="77777777" w:rsidR="00584140" w:rsidRDefault="00584140" w:rsidP="003B537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контроль, консультации  по дисциплине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7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8D37ED" w14:textId="77777777" w:rsidR="00584140" w:rsidRDefault="00584140" w:rsidP="003B5372">
            <w:pPr>
              <w:widowControl w:val="0"/>
              <w:spacing w:after="0" w:line="240" w:lineRule="auto"/>
              <w:ind w:left="-10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7478D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0DEDC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140" w14:paraId="2055301E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8910" w14:textId="77777777" w:rsidR="00584140" w:rsidRDefault="00584140" w:rsidP="003B5372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работа на промежуточной аттестации (КРА)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8900AF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BF331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2CB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140" w14:paraId="473D700F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57A" w14:textId="77777777" w:rsidR="00584140" w:rsidRDefault="00584140" w:rsidP="003B5372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Самостоятельная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(СРС)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D92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36471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2B0D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4140" w14:paraId="100DF7B5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D3A" w14:textId="77777777" w:rsidR="00584140" w:rsidRDefault="00584140" w:rsidP="003B5372">
            <w:pPr>
              <w:widowControl w:val="0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реферат/эссе (подготовка)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261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A194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8966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140" w14:paraId="62E96D90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9294" w14:textId="77777777" w:rsidR="00584140" w:rsidRDefault="00584140" w:rsidP="003B5372">
            <w:pPr>
              <w:widowControl w:val="0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расчётно-графическая работа (РГР) (подготовка)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F79C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5DD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5D84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140" w14:paraId="71A29279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AA2" w14:textId="77777777" w:rsidR="00584140" w:rsidRDefault="00584140" w:rsidP="003B5372">
            <w:pPr>
              <w:widowControl w:val="0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9337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8112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4C16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140" w14:paraId="354B46BB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2BCA" w14:textId="589231E9" w:rsidR="00584140" w:rsidRDefault="00584140" w:rsidP="003B5372">
            <w:pPr>
              <w:widowControl w:val="0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работа/проект (КР/КП) (подготовка)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изучение разделов, самоподготовка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(проработка и повторение лекционного материала и материала учебников и учебных пособий, подготовка к лабораторным и практическим занятиям, коллоквиум и т.д.)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935D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2C5A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32A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140" w14:paraId="39D009EA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32B" w14:textId="77777777" w:rsidR="00584140" w:rsidRDefault="00584140" w:rsidP="003B5372">
            <w:pPr>
              <w:widowControl w:val="0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самостоятельное изучение разделов, самоподготовка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(проработка и повторение лекционного материала и материала учебников и учебных пособий, подготовка к лабораторным и практическим занятиям, коллоквиум и т.д.)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6D4B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9377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FF10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140" w14:paraId="4B830ECD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EA5" w14:textId="77777777" w:rsidR="00584140" w:rsidRDefault="00584140" w:rsidP="003B5372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экзамену, зачету с оценкой (контроль)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  <w:p w14:paraId="4A1F6B93" w14:textId="77777777" w:rsidR="00584140" w:rsidRDefault="00584140" w:rsidP="003B5372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B527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6F56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0BBD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140" w14:paraId="364ED4FE" w14:textId="77777777" w:rsidTr="003B5372"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0B3" w14:textId="77777777" w:rsidR="00584140" w:rsidRDefault="00584140" w:rsidP="003B5372">
            <w:pPr>
              <w:widowControl w:val="0"/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зачёту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C83F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1797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DBB0" w14:textId="77777777" w:rsidR="00584140" w:rsidRDefault="00584140" w:rsidP="003B5372">
            <w:pPr>
              <w:widowControl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020653" w14:textId="77777777" w:rsidR="00584140" w:rsidRDefault="00584140">
      <w:pPr>
        <w:keepNext/>
        <w:spacing w:after="0" w:line="240" w:lineRule="auto"/>
        <w:ind w:right="-238" w:firstLine="0"/>
        <w:jc w:val="both"/>
        <w:outlineLvl w:val="1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bookmarkStart w:id="15" w:name="_Toc36"/>
    </w:p>
    <w:p w14:paraId="64AC601F" w14:textId="3D4B8389" w:rsidR="00D5627A" w:rsidRPr="00D939D6" w:rsidRDefault="00005EE2">
      <w:pPr>
        <w:keepNext/>
        <w:spacing w:after="0" w:line="240" w:lineRule="auto"/>
        <w:ind w:right="-238" w:firstLine="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</w:rPr>
      </w:pPr>
      <w:r w:rsidRPr="00D939D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Контактная работа может быть аудиторной, внеаудиторной, а также проводиться в электронной информационно-образовательной среде университета (далее - ЭИОС). В случае проведения части контактной работы по дисциплине в ЭИОС (в соответствии с расписанием учебных занятий), трудоемкость контактной работы в ЭИОС эквивалентна аудиторной работе. </w:t>
      </w:r>
      <w:bookmarkEnd w:id="15"/>
    </w:p>
    <w:p w14:paraId="43F07CEC" w14:textId="77777777" w:rsidR="00D5627A" w:rsidRPr="00D939D6" w:rsidRDefault="00005EE2">
      <w:pPr>
        <w:shd w:val="clear" w:color="auto" w:fill="FFFFFF" w:themeFill="background1"/>
        <w:tabs>
          <w:tab w:val="left" w:pos="284"/>
          <w:tab w:val="right" w:leader="underscore" w:pos="935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D939D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Рекомендуется, чтобы в объем самостоятельной работы по дисциплине включались: не менее 1 часа самостоятельной работы на каждый час лабораторных занятий, не менее 0,75 часа самостоятельной работы на каждый час практических занятий, не менее 0,25 часа самостоятельной работы на каждый час лекционных занятий.</w:t>
      </w:r>
    </w:p>
    <w:p w14:paraId="7BF546A4" w14:textId="09B952AE" w:rsidR="00D5627A" w:rsidRPr="00D939D6" w:rsidRDefault="00005EE2">
      <w:pPr>
        <w:shd w:val="clear" w:color="auto" w:fill="FFFFFF" w:themeFill="background1"/>
        <w:tabs>
          <w:tab w:val="left" w:pos="0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D939D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В разделе 2 таблицы 3 указываются все виды самостоятельной работы (СРС), указанные в рабочей программе. Все виды самостоятельной работы должны быть конкретизированы. </w:t>
      </w:r>
    </w:p>
    <w:p w14:paraId="0BA40AC6" w14:textId="77777777" w:rsidR="00D5627A" w:rsidRPr="00D939D6" w:rsidRDefault="00005EE2">
      <w:pPr>
        <w:shd w:val="clear" w:color="auto" w:fill="FFFFFF" w:themeFill="background1"/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D939D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Количество часов самостоятельной работы (СРС) распределяется по темам по усмотрению преподавателя, но с учетом необходимости подготовки к различным видам текущего контроля, выполнения расчетного задания и курсового проектирования. Объем самостоятельной работы, указанный в разделе 2, должен быть реализуем во время, указанное в графе СРС.</w:t>
      </w:r>
    </w:p>
    <w:p w14:paraId="2F3E17E3" w14:textId="77777777" w:rsidR="00D5627A" w:rsidRPr="00D939D6" w:rsidRDefault="00005EE2">
      <w:pPr>
        <w:shd w:val="clear" w:color="auto" w:fill="FFFFFF" w:themeFill="background1"/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D939D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На выполнение курсовой работы, курсового проекта студенту (в рамках изучения дисциплины) отводится не менее одной зачетной единицы. На индивидуальное консультирование курсовых проектов/работ ППС отводится соответственно 3/2 часа контактной работы на каждого студента. Допускается выполнение не более двух курсовых работ (проектов) в семестре.</w:t>
      </w:r>
    </w:p>
    <w:p w14:paraId="7C271DA7" w14:textId="426BD511" w:rsidR="00D5627A" w:rsidRPr="00D939D6" w:rsidRDefault="00005EE2">
      <w:pPr>
        <w:shd w:val="clear" w:color="auto" w:fill="FFFFFF" w:themeFill="background1"/>
        <w:tabs>
          <w:tab w:val="left" w:pos="0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 w:rsidRPr="00D939D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На подготовку к экзамену студенту отводится 36 часов, включая 34 часа самостоятельной работы студента и 2 часа контактной работы (на консультацию перед экзаменом).</w:t>
      </w:r>
    </w:p>
    <w:p w14:paraId="03A986BC" w14:textId="30453551" w:rsidR="00D5627A" w:rsidRPr="00D939D6" w:rsidRDefault="00005EE2">
      <w:pPr>
        <w:shd w:val="clear" w:color="auto" w:fill="FFFFFF" w:themeFill="background1"/>
        <w:tabs>
          <w:tab w:val="left" w:pos="298"/>
          <w:tab w:val="left" w:pos="357"/>
          <w:tab w:val="left" w:pos="90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Cs/>
          <w:sz w:val="24"/>
        </w:rPr>
      </w:pPr>
      <w:r>
        <w:rPr>
          <w:rFonts w:asciiTheme="minorHAnsi" w:eastAsiaTheme="minorEastAsia" w:hAnsiTheme="minorHAnsi" w:cstheme="minorBidi"/>
          <w:bCs/>
          <w:iCs/>
          <w:sz w:val="24"/>
          <w:szCs w:val="24"/>
          <w:lang w:eastAsia="ru-RU"/>
        </w:rPr>
        <w:tab/>
      </w:r>
      <w:r w:rsidRPr="00D939D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ab/>
        <w:t>Промежуточная аттестация в форме зачета (</w:t>
      </w:r>
      <w:r w:rsidR="00584140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с оценкой и без оценки)</w:t>
      </w:r>
      <w:r w:rsidRPr="00D939D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может проводиться как письменный или устный зачет по билетам, при этом на подготовку к зачету и сдачу зачета отводится 18 часов, включая 17,65 часа самостоятельной работы студента и 0,35 часа контактной работы (на прием зачета). Оценка по промежуточной аттестации в форме зачета также может определяться по совокупности результатов текущего контроля успеваемости по дисциплине, в этом случае отдельные часы на подготовку к зачету и сдачу зачета не выделяются.</w:t>
      </w:r>
    </w:p>
    <w:p w14:paraId="4598741C" w14:textId="7F3617DC" w:rsidR="00D5627A" w:rsidRPr="00584140" w:rsidRDefault="00005EE2" w:rsidP="00584140">
      <w:pPr>
        <w:shd w:val="clear" w:color="auto" w:fill="FFFFFF" w:themeFill="background1"/>
        <w:tabs>
          <w:tab w:val="left" w:pos="0"/>
          <w:tab w:val="right" w:leader="underscore" w:pos="9639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iCs/>
          <w:sz w:val="24"/>
        </w:rPr>
      </w:pPr>
      <w:r w:rsidRPr="00D939D6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lastRenderedPageBreak/>
        <w:t xml:space="preserve"> </w:t>
      </w:r>
      <w:bookmarkStart w:id="16" w:name="_Toc37"/>
      <w:r w:rsidR="00E3692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584140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.2. Содержание дисциплины, структурированное по темам</w:t>
      </w:r>
      <w:bookmarkEnd w:id="16"/>
    </w:p>
    <w:p w14:paraId="04AB29F2" w14:textId="77777777" w:rsidR="00D5627A" w:rsidRPr="00584140" w:rsidRDefault="00005EE2">
      <w:pPr>
        <w:jc w:val="center"/>
        <w:outlineLvl w:val="1"/>
        <w:rPr>
          <w:rFonts w:ascii="Times New Roman" w:eastAsia="Times New Roman" w:hAnsi="Times New Roman" w:cs="Times New Roman"/>
          <w:b/>
          <w:sz w:val="24"/>
        </w:rPr>
      </w:pPr>
      <w:bookmarkStart w:id="17" w:name="_Toc38"/>
      <w:r w:rsidRPr="00584140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Содержание дисциплины</w:t>
      </w:r>
      <w:bookmarkEnd w:id="17"/>
    </w:p>
    <w:p w14:paraId="3574DF3D" w14:textId="77777777" w:rsidR="00D5627A" w:rsidRPr="00584140" w:rsidRDefault="00005EE2">
      <w:pPr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414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 подразделе приводится тематический план, детализируется расширенное содержание дисциплины по разделам и тема.. Если дисциплина более одного семестра, то изучаемые разделы должны быть разбиты по семестрам (по модулям обучения). Содержание дисциплины должно определяться целью курса.  Структурировано по разделам, темам и рассматриваемым вопросам.</w:t>
      </w:r>
    </w:p>
    <w:p w14:paraId="5FA4F515" w14:textId="7FC2F6F1" w:rsidR="00D5627A" w:rsidRDefault="00005EE2">
      <w:pPr>
        <w:spacing w:before="120" w:after="0" w:line="240" w:lineRule="auto"/>
        <w:ind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4140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4 -</w:t>
      </w:r>
      <w:r w:rsidRPr="00584140">
        <w:rPr>
          <w:rFonts w:ascii="Times New Roman" w:eastAsiaTheme="minorEastAsia" w:hAnsi="Times New Roman" w:cs="Times New Roman"/>
        </w:rPr>
        <w:t xml:space="preserve"> </w:t>
      </w:r>
      <w:r w:rsidRPr="0058414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дисциплины, структурированное по темам</w:t>
      </w:r>
    </w:p>
    <w:p w14:paraId="758876F4" w14:textId="77777777" w:rsidR="00584140" w:rsidRPr="00584140" w:rsidRDefault="00584140">
      <w:pPr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567"/>
        <w:gridCol w:w="567"/>
        <w:gridCol w:w="567"/>
        <w:gridCol w:w="850"/>
        <w:gridCol w:w="1985"/>
        <w:gridCol w:w="1984"/>
        <w:gridCol w:w="1701"/>
        <w:gridCol w:w="1701"/>
      </w:tblGrid>
      <w:tr w:rsidR="00D5627A" w14:paraId="1626E854" w14:textId="77777777">
        <w:trPr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5B233C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Планируемые (контролируемые) результаты </w:t>
            </w:r>
          </w:p>
          <w:p w14:paraId="01639143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освоения: </w:t>
            </w:r>
          </w:p>
          <w:p w14:paraId="63C8705C" w14:textId="77777777" w:rsidR="00D5627A" w:rsidRDefault="00005EE2">
            <w:pPr>
              <w:widowControl w:val="0"/>
              <w:tabs>
                <w:tab w:val="left" w:pos="1843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код УК; ОПК; ПК</w:t>
            </w:r>
          </w:p>
          <w:p w14:paraId="1B8B5C08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и индикаторы достижения компетенций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565F58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Наименование разделов, тем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494E7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20"/>
              </w:rPr>
              <w:t>Виды учебной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124E7" w14:textId="77777777" w:rsidR="00D5627A" w:rsidRDefault="00005EE2">
            <w:pPr>
              <w:widowControl w:val="0"/>
              <w:tabs>
                <w:tab w:val="left" w:pos="1701"/>
              </w:tabs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Вид СРС</w:t>
            </w:r>
            <w:r>
              <w:rPr>
                <w:rStyle w:val="afff0"/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footnoteReference w:id="10"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919A97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Наименование </w:t>
            </w:r>
          </w:p>
          <w:p w14:paraId="55E4898A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используемых                                                                                                                                                                                      активных и </w:t>
            </w:r>
          </w:p>
          <w:p w14:paraId="3B7D688C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интерактивных </w:t>
            </w:r>
          </w:p>
          <w:p w14:paraId="55208E89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образовательных </w:t>
            </w:r>
          </w:p>
          <w:p w14:paraId="5D090924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технологий</w:t>
            </w:r>
            <w:r>
              <w:rPr>
                <w:rStyle w:val="aff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1"/>
            </w:r>
          </w:p>
          <w:p w14:paraId="3EB08F15" w14:textId="77777777" w:rsidR="00D5627A" w:rsidRDefault="00D5627A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6DECC7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 xml:space="preserve">Реализация </w:t>
            </w:r>
          </w:p>
          <w:p w14:paraId="12214119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в рамках</w:t>
            </w:r>
          </w:p>
          <w:p w14:paraId="20CB1568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Практической подготовки</w:t>
            </w:r>
          </w:p>
          <w:p w14:paraId="2A00E889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(трудоемкость в часах)</w:t>
            </w:r>
            <w:r>
              <w:rPr>
                <w:rStyle w:val="afff0"/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footnoteReference w:id="12"/>
            </w:r>
          </w:p>
          <w:p w14:paraId="7FE59A9F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(при наличии)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69B136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Наименование</w:t>
            </w:r>
          </w:p>
          <w:p w14:paraId="3FC02A60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разработанного</w:t>
            </w:r>
          </w:p>
          <w:p w14:paraId="4A2682D6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Электронного курса</w:t>
            </w:r>
          </w:p>
          <w:p w14:paraId="42761D0A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(трудоемкость в часах)</w:t>
            </w:r>
            <w:r>
              <w:rPr>
                <w:rStyle w:val="aff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3"/>
            </w:r>
          </w:p>
          <w:p w14:paraId="4844E58B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(при наличии)</w:t>
            </w:r>
          </w:p>
        </w:tc>
      </w:tr>
      <w:tr w:rsidR="00D5627A" w14:paraId="1725FD34" w14:textId="77777777">
        <w:trPr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A864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0846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260B0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Контактная работа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B141223" w14:textId="77777777" w:rsidR="00D5627A" w:rsidRDefault="00005EE2">
            <w:pPr>
              <w:widowControl w:val="0"/>
              <w:tabs>
                <w:tab w:val="left" w:pos="1701"/>
              </w:tabs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студентов </w:t>
            </w:r>
          </w:p>
          <w:p w14:paraId="6C088627" w14:textId="77777777" w:rsidR="00D5627A" w:rsidRDefault="00005EE2">
            <w:pPr>
              <w:widowControl w:val="0"/>
              <w:tabs>
                <w:tab w:val="left" w:pos="1701"/>
              </w:tabs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Arial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(СРС), час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8446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23FE1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7B65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B7AB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627A" w14:paraId="1E3BA765" w14:textId="77777777">
        <w:trPr>
          <w:trHeight w:val="1633"/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84D1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FFFE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AD7AAB5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Лекции,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EBCD046" w14:textId="77777777" w:rsidR="00D5627A" w:rsidRDefault="00005EE2">
            <w:pPr>
              <w:widowControl w:val="0"/>
              <w:tabs>
                <w:tab w:val="left" w:pos="1701"/>
              </w:tabs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Лабораторные работы, час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3C8EE432" w14:textId="77777777" w:rsidR="00D5627A" w:rsidRDefault="00005EE2">
            <w:pPr>
              <w:widowControl w:val="0"/>
              <w:tabs>
                <w:tab w:val="left" w:pos="1701"/>
              </w:tabs>
              <w:spacing w:after="0" w:line="240" w:lineRule="auto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Практические  занятия, час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390A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1D89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BCFA2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2E8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04DE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5627A" w14:paraId="3950AC04" w14:textId="77777777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1919326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>1 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2D69B"/>
          </w:tcPr>
          <w:p w14:paraId="78C70140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587FC8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CF049E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</w:p>
        </w:tc>
      </w:tr>
      <w:tr w:rsidR="00D5627A" w14:paraId="540CB7F7" w14:textId="77777777">
        <w:trPr>
          <w:trHeight w:val="26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3E1A7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УК-4:</w:t>
            </w:r>
          </w:p>
          <w:p w14:paraId="4F54B974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ИУК-4.1</w:t>
            </w:r>
          </w:p>
          <w:p w14:paraId="005B85AA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ИУК-4.2</w:t>
            </w:r>
          </w:p>
          <w:p w14:paraId="52237B29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ИУК-4.3</w:t>
            </w:r>
          </w:p>
          <w:p w14:paraId="3638BAC6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9620ED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A1A2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(название)</w:t>
            </w:r>
            <w:r>
              <w:rPr>
                <w:rStyle w:val="afff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5252" w14:textId="3297F70D" w:rsidR="00D5627A" w:rsidRDefault="00005EE2" w:rsidP="00E36929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подготовка  к лекциям 2.1(ст.8-15)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5F3A0" w14:textId="24F5ED06" w:rsidR="00D5627A" w:rsidRDefault="002518BC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251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Видео-лекция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000D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48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</w:tr>
      <w:tr w:rsidR="00D5627A" w14:paraId="0705585F" w14:textId="77777777">
        <w:trPr>
          <w:trHeight w:val="3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A63A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792" w14:textId="77777777" w:rsidR="00D5627A" w:rsidRDefault="00005EE2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(тема)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953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6476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DE8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DA52" w14:textId="77777777" w:rsidR="00D5627A" w:rsidRDefault="00D5627A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6583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E437BE" w14:textId="2C2F01C2" w:rsidR="00D5627A" w:rsidRDefault="002518BC" w:rsidP="002518BC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251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Видео-лекция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B561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AB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</w:tr>
      <w:tr w:rsidR="00D5627A" w14:paraId="0ED7177C" w14:textId="777777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DF38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55B7" w14:textId="77777777" w:rsidR="00D5627A" w:rsidRDefault="00005EE2">
            <w:pPr>
              <w:shd w:val="clear" w:color="auto" w:fill="FFFFFF"/>
              <w:tabs>
                <w:tab w:val="left" w:pos="281"/>
                <w:tab w:val="left" w:pos="709"/>
                <w:tab w:val="left" w:pos="85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(тема)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166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3B0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7AF7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274" w14:textId="77777777" w:rsidR="00D5627A" w:rsidRDefault="00D5627A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531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подготовка  к ПЗ</w:t>
            </w:r>
          </w:p>
          <w:p w14:paraId="53D6CCD3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[Х] стр 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7C9696" w14:textId="4BE37B4F" w:rsidR="00D5627A" w:rsidRPr="002518BC" w:rsidRDefault="002518BC" w:rsidP="002518BC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bCs/>
                <w:sz w:val="18"/>
                <w:szCs w:val="18"/>
              </w:rPr>
            </w:pPr>
            <w:r w:rsidRPr="00251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Метод Сократа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A9F3D3" w14:textId="77777777" w:rsidR="00D5627A" w:rsidRDefault="00D5627A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EE5" w14:textId="77777777" w:rsidR="00D5627A" w:rsidRDefault="00D5627A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</w:tr>
      <w:tr w:rsidR="00D5627A" w14:paraId="57888C11" w14:textId="77777777">
        <w:trPr>
          <w:trHeight w:val="179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C9DAE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FE71" w14:textId="77777777" w:rsidR="00D5627A" w:rsidRDefault="00005EE2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1. 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(тема)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13FD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9B5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B274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F3D7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67EF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1F3B8" w14:textId="5F331C81" w:rsidR="00D5627A" w:rsidRPr="002518BC" w:rsidRDefault="002518BC" w:rsidP="002518BC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bCs/>
              </w:rPr>
            </w:pPr>
            <w:r w:rsidRPr="00251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Интерактивная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 </w:t>
            </w:r>
            <w:r w:rsidRPr="00251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(проблемная) </w:t>
            </w:r>
            <w:r w:rsidRPr="002518BC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lastRenderedPageBreak/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BFC704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B0E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</w:tr>
      <w:tr w:rsidR="00D5627A" w14:paraId="7BC7EC74" w14:textId="777777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24A55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76C5" w14:textId="77777777" w:rsidR="00D5627A" w:rsidRDefault="00005EE2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Лабораторная работа №1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(название)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FE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6C2F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1E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057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CB86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подготовка  к ЛР</w:t>
            </w:r>
          </w:p>
          <w:p w14:paraId="5007A1FB" w14:textId="77777777" w:rsidR="00D5627A" w:rsidRDefault="00005EE2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[Х] стр 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DDECE7" w14:textId="77777777" w:rsidR="00D5627A" w:rsidRDefault="00D5627A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D64824" w14:textId="77777777" w:rsidR="00D5627A" w:rsidRDefault="00D5627A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47F9" w14:textId="77777777" w:rsidR="00D5627A" w:rsidRDefault="00D5627A">
            <w:pPr>
              <w:widowControl w:val="0"/>
              <w:tabs>
                <w:tab w:val="num" w:pos="0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</w:tr>
      <w:tr w:rsidR="00D5627A" w14:paraId="3C2BC15C" w14:textId="777777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7058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7272" w14:textId="77777777" w:rsidR="00D5627A" w:rsidRDefault="00005EE2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1. 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(тема)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6E29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E035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0567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A70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BC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1D06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A34486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9E3F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</w:tr>
      <w:tr w:rsidR="00D5627A" w14:paraId="2E8EA947" w14:textId="777777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5C487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74A3" w14:textId="77777777" w:rsidR="00D5627A" w:rsidRDefault="00005EE2">
            <w:pPr>
              <w:shd w:val="clear" w:color="auto" w:fill="FFFFFF"/>
              <w:tabs>
                <w:tab w:val="left" w:pos="281"/>
                <w:tab w:val="left" w:pos="709"/>
                <w:tab w:val="left" w:pos="851"/>
              </w:tabs>
              <w:spacing w:after="0" w:line="276" w:lineRule="auto"/>
              <w:ind w:firstLine="0"/>
              <w:rPr>
                <w:rFonts w:ascii="Times New Roman" w:eastAsia="TimesNewRomanPS-Bold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Лабораторная работа №2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(название)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8C5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069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783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6F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99EEE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F0E93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8F0480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04E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555591F0" w14:textId="777777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0D393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6C84" w14:textId="77777777" w:rsidR="00D5627A" w:rsidRDefault="00005EE2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(тема)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40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00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69DC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14A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2550F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F60D19" w14:textId="53CDBE86" w:rsidR="00D5627A" w:rsidRPr="002518BC" w:rsidRDefault="002518BC" w:rsidP="002518BC">
            <w:pPr>
              <w:keepNext/>
              <w:keepLines/>
              <w:widowControl w:val="0"/>
              <w:spacing w:after="0" w:line="274" w:lineRule="exact"/>
              <w:ind w:firstLine="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51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Кейс-метод (анализ конкрет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 w:rsidRPr="00251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ных ситуаций)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613A18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858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767745A3" w14:textId="777777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C94BB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D08" w14:textId="77777777" w:rsidR="00D5627A" w:rsidRDefault="00005EE2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03D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172D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EC3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F624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375B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A8642E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1827C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F84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26E5F075" w14:textId="777777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69BC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4451" w14:textId="77777777" w:rsidR="00D5627A" w:rsidRDefault="00005EE2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по</w:t>
            </w:r>
          </w:p>
          <w:p w14:paraId="7B2983EE" w14:textId="77777777" w:rsidR="00D5627A" w:rsidRDefault="00005EE2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освоению 1 раздела: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D9F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AF7D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720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9DD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6DAB10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484E3E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EE7AA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92F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12F152FF" w14:textId="777777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6883A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FD19" w14:textId="77777777" w:rsidR="00D5627A" w:rsidRDefault="00005EE2">
            <w:pPr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реферат, эссе (тема)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4B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8BF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DB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C81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657DF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F260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81DF2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555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28F9A86F" w14:textId="777777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9B071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48B" w14:textId="77777777" w:rsidR="00D5627A" w:rsidRDefault="00005EE2">
            <w:pPr>
              <w:shd w:val="clear" w:color="auto" w:fill="FFFFFF"/>
              <w:tabs>
                <w:tab w:val="left" w:pos="281"/>
                <w:tab w:val="left" w:pos="709"/>
                <w:tab w:val="left" w:pos="85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расчётно-графическая работа (РГР)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C00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E3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CC4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317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5678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D0CD8E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6A869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5B8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0D1DD344" w14:textId="777777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F6200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BE7" w14:textId="77777777" w:rsidR="00D5627A" w:rsidRDefault="00005EE2">
            <w:pPr>
              <w:shd w:val="clear" w:color="auto" w:fill="FFFFFF"/>
              <w:tabs>
                <w:tab w:val="left" w:pos="281"/>
                <w:tab w:val="left" w:pos="709"/>
                <w:tab w:val="left" w:pos="85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5B5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3F6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7AB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A8D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C4C9E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82F5E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0FF08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9465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6029B358" w14:textId="77777777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E92BF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853" w14:textId="77777777" w:rsidR="00D5627A" w:rsidRDefault="00005EE2">
            <w:pPr>
              <w:shd w:val="clear" w:color="auto" w:fill="FFFFFF"/>
              <w:tabs>
                <w:tab w:val="left" w:pos="281"/>
                <w:tab w:val="left" w:pos="709"/>
                <w:tab w:val="left" w:pos="85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1 разделу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0F3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7F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985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FC24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19CF6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36E348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BA2FF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62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41F463C2" w14:textId="77777777">
        <w:trPr>
          <w:trHeight w:val="24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1D3F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D168" w14:textId="77777777" w:rsidR="00D5627A" w:rsidRDefault="00D5627A">
            <w:pPr>
              <w:shd w:val="clear" w:color="auto" w:fill="FFFFFF"/>
              <w:tabs>
                <w:tab w:val="left" w:pos="281"/>
                <w:tab w:val="left" w:pos="709"/>
                <w:tab w:val="left" w:pos="85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C4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94D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7F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EB1D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FE761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05909F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A010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08A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4D496534" w14:textId="77777777">
        <w:trPr>
          <w:trHeight w:val="257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3E8EF" w14:textId="77777777" w:rsidR="00D5627A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ОПК-3:</w:t>
            </w:r>
          </w:p>
          <w:p w14:paraId="462C0266" w14:textId="77777777" w:rsidR="00D5627A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ИПК-3.1</w:t>
            </w:r>
          </w:p>
          <w:p w14:paraId="2164DA46" w14:textId="77777777" w:rsidR="00D5627A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</w:rPr>
              <w:t>ИПК-3.2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364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 xml:space="preserve">Раздел 2 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(название)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5938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087CF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F56BE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7B4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7FF80F80" w14:textId="77777777">
        <w:trPr>
          <w:trHeight w:val="25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C52E3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7D85" w14:textId="77777777" w:rsidR="00D5627A" w:rsidRDefault="00005EE2">
            <w:pPr>
              <w:shd w:val="clear" w:color="auto" w:fill="FFFFFF"/>
              <w:tabs>
                <w:tab w:val="left" w:pos="281"/>
                <w:tab w:val="left" w:pos="709"/>
                <w:tab w:val="left" w:pos="85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3D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88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15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B8AE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1D1A3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043FBE" w14:textId="2440EF07" w:rsidR="00D5627A" w:rsidRPr="002518BC" w:rsidRDefault="002518BC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bCs/>
                <w:sz w:val="20"/>
                <w:szCs w:val="20"/>
              </w:rPr>
            </w:pPr>
            <w:r w:rsidRPr="002518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Брифинг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0E3A96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48CF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574C5103" w14:textId="77777777">
        <w:trPr>
          <w:trHeight w:val="25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7ADB0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373" w14:textId="77777777" w:rsidR="00D5627A" w:rsidRDefault="00005EE2">
            <w:pPr>
              <w:shd w:val="clear" w:color="auto" w:fill="FFFFFF"/>
              <w:tabs>
                <w:tab w:val="left" w:pos="281"/>
                <w:tab w:val="left" w:pos="709"/>
                <w:tab w:val="left" w:pos="85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7594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E74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9E5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10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66E7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87D107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6AA347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BB4E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11EE0E77" w14:textId="77777777">
        <w:trPr>
          <w:trHeight w:val="25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CCA58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4BD0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sz w:val="20"/>
                <w:szCs w:val="20"/>
              </w:rPr>
              <w:t xml:space="preserve">Раздел 3 </w:t>
            </w:r>
            <w:r>
              <w:rPr>
                <w:rFonts w:ascii="Times New Roman" w:eastAsia="Times New Roman" w:hAnsi="Times New Roman" w:cs="Arial"/>
                <w:sz w:val="20"/>
                <w:szCs w:val="20"/>
              </w:rPr>
              <w:t>(название)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84D17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526616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23481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135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5B04E758" w14:textId="77777777">
        <w:trPr>
          <w:trHeight w:val="25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B5C8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F98" w14:textId="77777777" w:rsidR="00D5627A" w:rsidRDefault="00005EE2">
            <w:pPr>
              <w:shd w:val="clear" w:color="auto" w:fill="FFFFFF"/>
              <w:tabs>
                <w:tab w:val="left" w:pos="281"/>
                <w:tab w:val="left" w:pos="709"/>
                <w:tab w:val="left" w:pos="851"/>
              </w:tabs>
              <w:spacing w:after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………………….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076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FB55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A4E6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EE29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C763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509F6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FF4673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712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3C533D7A" w14:textId="77777777">
        <w:trPr>
          <w:trHeight w:val="257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F195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06F" w14:textId="77777777" w:rsidR="00D5627A" w:rsidRDefault="00005EE2">
            <w:pPr>
              <w:widowControl w:val="0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Курсовая работа (КР)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CD1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42ED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47D5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FA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4D9D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F517B1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9AC94D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6D4E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1CCC193A" w14:textId="77777777">
        <w:trPr>
          <w:trHeight w:val="257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39A0" w14:textId="77777777" w:rsidR="00D5627A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3D4" w14:textId="77777777" w:rsidR="00D5627A" w:rsidRDefault="00005EE2">
            <w:pPr>
              <w:widowControl w:val="0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Курсовой проект (КП)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AA7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BF5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DD3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7DD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9B0B1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05EEC4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A5A2E8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F9E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069A8CA0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7DF7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59E7" w14:textId="77777777" w:rsidR="00D5627A" w:rsidRDefault="00005EE2">
            <w:pPr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F59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774D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80C4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718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94F008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9345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EA4B8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EE16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rPr>
                <w:rFonts w:ascii="Times New Roman" w:eastAsia="Times New Roman" w:hAnsi="Times New Roman" w:cs="Arial"/>
                <w:sz w:val="20"/>
                <w:szCs w:val="20"/>
              </w:rPr>
            </w:pPr>
          </w:p>
        </w:tc>
      </w:tr>
      <w:tr w:rsidR="00D5627A" w14:paraId="08C86854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864D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04F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right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15C0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326D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6AF7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911A" w14:textId="77777777" w:rsidR="00D5627A" w:rsidRDefault="00005EE2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Arial"/>
                <w:b/>
                <w:sz w:val="18"/>
                <w:szCs w:val="18"/>
              </w:rPr>
              <w:t>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09403A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F1CA3C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83F7B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9CD" w14:textId="77777777" w:rsidR="00D5627A" w:rsidRDefault="00D5627A">
            <w:pPr>
              <w:widowControl w:val="0"/>
              <w:tabs>
                <w:tab w:val="left" w:pos="1701"/>
              </w:tabs>
              <w:spacing w:after="0" w:line="276" w:lineRule="auto"/>
              <w:ind w:firstLine="0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</w:rPr>
            </w:pPr>
          </w:p>
        </w:tc>
      </w:tr>
    </w:tbl>
    <w:p w14:paraId="0B57239A" w14:textId="77777777" w:rsidR="00D5627A" w:rsidRDefault="00D5627A">
      <w:pPr>
        <w:pStyle w:val="11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FD908E" w14:textId="77777777" w:rsidR="00D5627A" w:rsidRDefault="00D5627A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D5627A">
          <w:pgSz w:w="16840" w:h="11907" w:orient="landscape"/>
          <w:pgMar w:top="993" w:right="1134" w:bottom="426" w:left="1134" w:header="720" w:footer="720" w:gutter="0"/>
          <w:cols w:space="720"/>
          <w:docGrid w:linePitch="360"/>
        </w:sectPr>
      </w:pPr>
    </w:p>
    <w:p w14:paraId="229F679D" w14:textId="6C53EA6F" w:rsidR="00D5627A" w:rsidRPr="00E36929" w:rsidRDefault="00E36929" w:rsidP="00E36929">
      <w:pPr>
        <w:pStyle w:val="1"/>
        <w:numPr>
          <w:ilvl w:val="0"/>
          <w:numId w:val="0"/>
        </w:numPr>
        <w:ind w:left="360"/>
        <w:rPr>
          <w:sz w:val="24"/>
        </w:rPr>
      </w:pPr>
      <w:bookmarkStart w:id="18" w:name="_Toc89769290"/>
      <w:bookmarkStart w:id="19" w:name="_Toc89775969"/>
      <w:r>
        <w:rPr>
          <w:rStyle w:val="10"/>
          <w:rFonts w:eastAsiaTheme="minorEastAsia"/>
          <w:b/>
          <w:bCs/>
          <w:iCs/>
          <w:sz w:val="24"/>
        </w:rPr>
        <w:lastRenderedPageBreak/>
        <w:t xml:space="preserve">5. </w:t>
      </w:r>
      <w:r w:rsidR="00005EE2" w:rsidRPr="00E36929">
        <w:rPr>
          <w:rStyle w:val="10"/>
          <w:rFonts w:eastAsiaTheme="minorEastAsia"/>
          <w:b/>
          <w:bCs/>
          <w:iCs/>
          <w:sz w:val="24"/>
        </w:rPr>
        <w:t>ТЕКУЩИЙ КОНТРОЛЬ УСПЕВАЕМОСТИ И ПРОМЕЖУТОЧНАЯ АТТЕСТАЦИЯ ПО ИТОГАМ ОСВОЕНИЯ ДИСЦИПЛИНЫ</w:t>
      </w:r>
      <w:bookmarkEnd w:id="18"/>
      <w:bookmarkEnd w:id="19"/>
    </w:p>
    <w:p w14:paraId="5856A536" w14:textId="77777777" w:rsidR="00D5627A" w:rsidRPr="00E36929" w:rsidRDefault="00005EE2">
      <w:pPr>
        <w:keepNext/>
        <w:spacing w:before="240" w:after="120" w:line="240" w:lineRule="auto"/>
        <w:ind w:firstLine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0" w:name="_Toc40"/>
      <w:bookmarkStart w:id="21" w:name="_Toc89775970"/>
      <w:r w:rsidRPr="00E369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Текущий контроль осуществляется по всем видам учебного процесса: тестирование по темам лекционных занятий, решение практических задач,  расчетно-графические работы, контрольные работы.</w:t>
      </w:r>
      <w:bookmarkEnd w:id="20"/>
      <w:bookmarkEnd w:id="21"/>
    </w:p>
    <w:p w14:paraId="0F0CE4C8" w14:textId="77777777" w:rsidR="00D5627A" w:rsidRPr="00E36929" w:rsidRDefault="00005EE2">
      <w:pPr>
        <w:widowControl w:val="0"/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разделе указывается перечень типовых контрольных заданий или иных материалов, необходимых для оценки знаний, умений и навыков и (или) опыта деятельности, характеризующих этапы формирования компетенции в процессе освоения дисциплины; описание шкал оценивания; методические материалы, определяющие процедуры оценивания знаний, умений, навыков и (или) опыта деятельности. </w:t>
      </w:r>
      <w:r w:rsidRPr="00E3692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Представленные контрольные мероприятия должны соответствовать таблицам 2 и  4.   </w:t>
      </w:r>
      <w:r w:rsidRPr="00E36929">
        <w:rPr>
          <w:rFonts w:ascii="Times New Roman" w:eastAsiaTheme="minorEastAsia" w:hAnsi="Times New Roman" w:cs="Times New Roman"/>
          <w:i/>
          <w:color w:val="FF0000"/>
          <w:sz w:val="24"/>
          <w:szCs w:val="24"/>
          <w:lang w:eastAsia="ru-RU"/>
        </w:rPr>
        <w:t xml:space="preserve"> </w:t>
      </w:r>
    </w:p>
    <w:p w14:paraId="7CB1902A" w14:textId="71E368CE" w:rsidR="00D5627A" w:rsidRPr="00E36929" w:rsidRDefault="00E36929">
      <w:pPr>
        <w:spacing w:line="28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</w:rPr>
      </w:pPr>
      <w:bookmarkStart w:id="22" w:name="_Toc41"/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005EE2" w:rsidRPr="00E3692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.1. Типовые контрольные задания или иные материалы, необходимые для оценки знаний, умений и навыков и (или) опыта деятельности </w:t>
      </w:r>
      <w:bookmarkEnd w:id="22"/>
    </w:p>
    <w:p w14:paraId="42F48E59" w14:textId="77777777" w:rsidR="00D5627A" w:rsidRPr="00E36929" w:rsidRDefault="00005EE2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Примерная тематика курсовых работ/проектов, РГР, рефератов/эссе</w:t>
      </w:r>
    </w:p>
    <w:p w14:paraId="3B05C62C" w14:textId="77777777" w:rsidR="00D5627A" w:rsidRPr="00E36929" w:rsidRDefault="00005EE2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Тесты для текущего контроля и промежуточной аттестации знаний обучающихся</w:t>
      </w:r>
    </w:p>
    <w:p w14:paraId="679057A7" w14:textId="77777777" w:rsidR="00D5627A" w:rsidRPr="00E36929" w:rsidRDefault="00005EE2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Вопросы для подготовки к контрольным мероприятиям (текущий контроль)</w:t>
      </w:r>
    </w:p>
    <w:p w14:paraId="277FA16C" w14:textId="77777777" w:rsidR="00D5627A" w:rsidRPr="00E36929" w:rsidRDefault="00005EE2">
      <w:pPr>
        <w:keepNext/>
        <w:numPr>
          <w:ilvl w:val="0"/>
          <w:numId w:val="1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Перечень вопросов, выносимых на промежуточную атте</w:t>
      </w:r>
      <w:r w:rsidRPr="00E36929">
        <w:rPr>
          <w:rFonts w:ascii="Times New Roman" w:eastAsiaTheme="minorEastAsia" w:hAnsi="Times New Roman" w:cs="Times New Roman"/>
          <w:bCs/>
          <w:sz w:val="24"/>
          <w:szCs w:val="24"/>
          <w:lang w:val="en-US" w:eastAsia="ru-RU"/>
        </w:rPr>
        <w:t>c</w:t>
      </w:r>
      <w:r w:rsidRPr="00E369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-                                   стацию (зачет/зачет с оценкой/экзамен)                       </w:t>
      </w:r>
    </w:p>
    <w:p w14:paraId="66607A75" w14:textId="77777777" w:rsidR="00D5627A" w:rsidRPr="00E36929" w:rsidRDefault="00D5627A">
      <w:pPr>
        <w:keepNext/>
        <w:spacing w:after="0" w:line="240" w:lineRule="auto"/>
        <w:ind w:left="720" w:firstLine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6CC9F" w14:textId="6372E78E" w:rsidR="00D5627A" w:rsidRPr="00E36929" w:rsidRDefault="00E36929">
      <w:pPr>
        <w:spacing w:line="283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  <w:r w:rsidR="00005EE2" w:rsidRPr="00E369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.2 Описание показателей и критериев контроля успеваемости, описание шкал оценивания   </w:t>
      </w:r>
      <w:r w:rsidR="00005EE2" w:rsidRPr="00E369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14:paraId="1D24BBBE" w14:textId="77777777" w:rsidR="00D5627A" w:rsidRPr="00E36929" w:rsidRDefault="00005EE2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зависимости от вида промежуточной аттестации (экзамен/зачет с оценкой/зачет/защита КР/КП) и формы его организации могут быть использованы различные критерии оценки знаний, умений и навыков. </w:t>
      </w:r>
    </w:p>
    <w:p w14:paraId="2543228B" w14:textId="77777777" w:rsidR="00D5627A" w:rsidRPr="00E36929" w:rsidRDefault="00005E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оценки знаний, умений, навыков и формирования компетенции по дисциплине может применяться </w:t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балльно-рейтинговая/традиционная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система контроля и оценки успеваемости студентов. </w:t>
      </w:r>
    </w:p>
    <w:p w14:paraId="1B910305" w14:textId="77777777" w:rsidR="00D5627A" w:rsidRPr="00E36929" w:rsidRDefault="00005E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основу балльно-рейтинговой системы  положены принципы, в соответствии с которыми формирование рейтинга студента осуществляется в ходе текущего контроля и промежуточной аттестации знаний. </w:t>
      </w:r>
    </w:p>
    <w:p w14:paraId="252D8619" w14:textId="77777777" w:rsidR="00D5627A" w:rsidRPr="00E36929" w:rsidRDefault="00D5627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7E3829" w14:textId="77777777" w:rsidR="00D5627A" w:rsidRPr="00E36929" w:rsidRDefault="00005EE2">
      <w:pPr>
        <w:spacing w:after="0" w:line="240" w:lineRule="auto"/>
        <w:ind w:firstLine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Например, допустим следующий вариант:</w:t>
      </w:r>
    </w:p>
    <w:p w14:paraId="2B3D56E3" w14:textId="77777777" w:rsidR="00D5627A" w:rsidRPr="00E36929" w:rsidRDefault="00005EE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5                                                                                                                                                                   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3545"/>
        <w:gridCol w:w="2537"/>
      </w:tblGrid>
      <w:tr w:rsidR="00D5627A" w:rsidRPr="00E36929" w14:paraId="1470D0F0" w14:textId="77777777">
        <w:trPr>
          <w:trHeight w:val="276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BB5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Шкала </w:t>
            </w:r>
          </w:p>
          <w:p w14:paraId="50D74644" w14:textId="77777777" w:rsidR="00D5627A" w:rsidRPr="00E36929" w:rsidRDefault="00005EE2">
            <w:pPr>
              <w:spacing w:after="0" w:line="240" w:lineRule="auto"/>
              <w:ind w:right="-9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DC0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Экзамен/</w:t>
            </w:r>
          </w:p>
          <w:p w14:paraId="7E1250CA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 с оценкой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40E8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  <w:tr w:rsidR="00D5627A" w:rsidRPr="00E36929" w14:paraId="66A40E10" w14:textId="77777777">
        <w:trPr>
          <w:trHeight w:val="3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33B2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0975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A685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D5627A" w:rsidRPr="00E36929" w14:paraId="3E59A181" w14:textId="77777777">
        <w:trPr>
          <w:trHeight w:val="3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C2C" w14:textId="77777777" w:rsidR="00D5627A" w:rsidRPr="00E36929" w:rsidRDefault="00005EE2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70-84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E16" w14:textId="77777777" w:rsidR="00D5627A" w:rsidRPr="00E36929" w:rsidRDefault="00005EE2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147C" w14:textId="77777777" w:rsidR="00D5627A" w:rsidRPr="00E36929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27A" w:rsidRPr="00E36929" w14:paraId="32A5816B" w14:textId="77777777">
        <w:trPr>
          <w:trHeight w:val="3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9E25" w14:textId="77777777" w:rsidR="00D5627A" w:rsidRPr="00E36929" w:rsidRDefault="00005EE2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178" w14:textId="77777777" w:rsidR="00D5627A" w:rsidRPr="00E36929" w:rsidRDefault="00005EE2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62FE" w14:textId="77777777" w:rsidR="00D5627A" w:rsidRPr="00E36929" w:rsidRDefault="00D5627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627A" w:rsidRPr="00E36929" w14:paraId="6D1E8C16" w14:textId="77777777">
        <w:trPr>
          <w:trHeight w:val="31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A2DE" w14:textId="77777777" w:rsidR="00D5627A" w:rsidRPr="00E36929" w:rsidRDefault="00005EE2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CC94" w14:textId="77777777" w:rsidR="00D5627A" w:rsidRPr="00E36929" w:rsidRDefault="00005EE2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30DD" w14:textId="77777777" w:rsidR="00D5627A" w:rsidRPr="00E36929" w:rsidRDefault="00005EE2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незачет</w:t>
            </w:r>
          </w:p>
        </w:tc>
      </w:tr>
    </w:tbl>
    <w:p w14:paraId="47F1274C" w14:textId="77777777" w:rsidR="00D5627A" w:rsidRPr="00E36929" w:rsidRDefault="00D5627A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97D5977" w14:textId="77777777" w:rsidR="00D5627A" w:rsidRPr="00E36929" w:rsidRDefault="00005E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использовании традиционной системы контроля и оценки успеваемости студентов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должны быть представлены критерии выставления оценок по пятибалльной системе «отлично», «хорошо», «удовлетворительно», «неудовлетворительно» либо  «зачет», «незачет».</w:t>
      </w:r>
    </w:p>
    <w:p w14:paraId="28DDEF51" w14:textId="77777777" w:rsidR="00D5627A" w:rsidRPr="00E36929" w:rsidRDefault="00005EE2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Например, допустим следующий вариант (приведен пример для направления подготовки магистратуры). Критерии оценивания результата приводятся по каждому индикатору. </w:t>
      </w:r>
    </w:p>
    <w:p w14:paraId="6532BC08" w14:textId="77777777" w:rsidR="00D5627A" w:rsidRDefault="00D5627A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562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64754A" w14:textId="77777777" w:rsidR="00D5627A" w:rsidRPr="00E36929" w:rsidRDefault="00D5627A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6F497C9" w14:textId="77777777" w:rsidR="00D5627A" w:rsidRPr="00E36929" w:rsidRDefault="00005EE2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Таблица 6 - Критерии оценивания результата обучения по дисциплине и шкала оценивания</w:t>
      </w:r>
    </w:p>
    <w:p w14:paraId="606FD62E" w14:textId="77777777" w:rsidR="00D5627A" w:rsidRDefault="00D5627A">
      <w:pPr>
        <w:spacing w:after="0" w:line="240" w:lineRule="auto"/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fff2"/>
        <w:tblW w:w="14992" w:type="dxa"/>
        <w:tblLook w:val="04A0" w:firstRow="1" w:lastRow="0" w:firstColumn="1" w:lastColumn="0" w:noHBand="0" w:noVBand="1"/>
      </w:tblPr>
      <w:tblGrid>
        <w:gridCol w:w="1776"/>
        <w:gridCol w:w="2763"/>
        <w:gridCol w:w="2817"/>
        <w:gridCol w:w="2572"/>
        <w:gridCol w:w="2422"/>
        <w:gridCol w:w="2642"/>
      </w:tblGrid>
      <w:tr w:rsidR="00D5627A" w14:paraId="30D7DDBF" w14:textId="77777777">
        <w:trPr>
          <w:trHeight w:val="306"/>
        </w:trPr>
        <w:tc>
          <w:tcPr>
            <w:tcW w:w="1776" w:type="dxa"/>
            <w:vMerge w:val="restart"/>
          </w:tcPr>
          <w:p w14:paraId="3D788C96" w14:textId="77777777" w:rsidR="00D5627A" w:rsidRDefault="00005E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63" w:type="dxa"/>
            <w:vMerge w:val="restart"/>
          </w:tcPr>
          <w:p w14:paraId="54B62338" w14:textId="77777777" w:rsidR="00D5627A" w:rsidRDefault="00005EE2">
            <w:pPr>
              <w:ind w:right="-21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и наименование индикатора достижения компетенции</w:t>
            </w:r>
          </w:p>
        </w:tc>
        <w:tc>
          <w:tcPr>
            <w:tcW w:w="10453" w:type="dxa"/>
            <w:gridSpan w:val="4"/>
          </w:tcPr>
          <w:p w14:paraId="6A71F52E" w14:textId="77777777" w:rsidR="00D5627A" w:rsidRDefault="00005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Критерии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оценивания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результатов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обучения</w:t>
            </w:r>
          </w:p>
        </w:tc>
      </w:tr>
      <w:tr w:rsidR="00D5627A" w14:paraId="784F0901" w14:textId="77777777">
        <w:trPr>
          <w:trHeight w:val="459"/>
        </w:trPr>
        <w:tc>
          <w:tcPr>
            <w:tcW w:w="1776" w:type="dxa"/>
            <w:vMerge/>
          </w:tcPr>
          <w:p w14:paraId="6462C1C6" w14:textId="77777777" w:rsidR="00D5627A" w:rsidRDefault="00D5627A">
            <w:pPr>
              <w:rPr>
                <w:b/>
                <w:sz w:val="22"/>
                <w:szCs w:val="22"/>
              </w:rPr>
            </w:pPr>
          </w:p>
        </w:tc>
        <w:tc>
          <w:tcPr>
            <w:tcW w:w="2763" w:type="dxa"/>
            <w:vMerge/>
          </w:tcPr>
          <w:p w14:paraId="3BB0BD85" w14:textId="77777777" w:rsidR="00D5627A" w:rsidRDefault="00D5627A">
            <w:pPr>
              <w:ind w:right="-217"/>
              <w:rPr>
                <w:b/>
                <w:sz w:val="22"/>
                <w:szCs w:val="22"/>
              </w:rPr>
            </w:pP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06636313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  <w:p w14:paraId="2DDC7585" w14:textId="77777777" w:rsidR="00D5627A" w:rsidRDefault="00005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«неудовлетворительно»</w:t>
            </w:r>
          </w:p>
          <w:p w14:paraId="7D9529D5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 «не зачтено»</w:t>
            </w:r>
          </w:p>
          <w:p w14:paraId="5E72CB43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0-59%</w:t>
            </w:r>
          </w:p>
          <w:p w14:paraId="74EC9EFB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max рейтинговой</w:t>
            </w:r>
          </w:p>
          <w:p w14:paraId="349BF4A0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оценки контроля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</w:tcPr>
          <w:p w14:paraId="5E047843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  <w:p w14:paraId="6C868FE2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«удовлетворительно»</w:t>
            </w:r>
            <w:r>
              <w:rPr>
                <w:sz w:val="22"/>
                <w:szCs w:val="22"/>
              </w:rPr>
              <w:t xml:space="preserve"> / «зачтено»</w:t>
            </w:r>
          </w:p>
          <w:p w14:paraId="014AC060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60-74%</w:t>
            </w:r>
          </w:p>
          <w:p w14:paraId="2BC2CC50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max рейтинговой оценки контроля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6B24DDB2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  <w:p w14:paraId="0059E9B2" w14:textId="77777777" w:rsidR="00D5627A" w:rsidRDefault="00005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«хорошо» / </w:t>
            </w:r>
          </w:p>
          <w:p w14:paraId="1466FC73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«зачтено»</w:t>
            </w:r>
          </w:p>
          <w:p w14:paraId="4DEF96C1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75-89%</w:t>
            </w:r>
          </w:p>
          <w:p w14:paraId="7B773D30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max рейтинговой</w:t>
            </w:r>
          </w:p>
          <w:p w14:paraId="28734D01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оценки контроля</w:t>
            </w:r>
          </w:p>
        </w:tc>
        <w:tc>
          <w:tcPr>
            <w:tcW w:w="2642" w:type="dxa"/>
          </w:tcPr>
          <w:p w14:paraId="6A5DEEDC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</w:t>
            </w:r>
          </w:p>
          <w:p w14:paraId="30A16369" w14:textId="77777777" w:rsidR="00D5627A" w:rsidRDefault="00005E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«отлично» /</w:t>
            </w:r>
          </w:p>
          <w:p w14:paraId="3A6F85CB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«зачтено»</w:t>
            </w:r>
          </w:p>
          <w:p w14:paraId="636C7DA2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90-100%</w:t>
            </w:r>
          </w:p>
          <w:p w14:paraId="541C953B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max рейтинговой</w:t>
            </w:r>
          </w:p>
          <w:p w14:paraId="6795C90E" w14:textId="77777777" w:rsidR="00D5627A" w:rsidRDefault="00005E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оценки контроля</w:t>
            </w:r>
          </w:p>
        </w:tc>
      </w:tr>
      <w:tr w:rsidR="00D5627A" w14:paraId="14F97FA7" w14:textId="77777777">
        <w:tc>
          <w:tcPr>
            <w:tcW w:w="1776" w:type="dxa"/>
          </w:tcPr>
          <w:p w14:paraId="0B197349" w14:textId="77777777" w:rsidR="00D5627A" w:rsidRDefault="00005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 2.</w:t>
            </w:r>
          </w:p>
          <w:p w14:paraId="6A687E2D" w14:textId="77777777" w:rsidR="00D5627A" w:rsidRDefault="00005EE2">
            <w:pPr>
              <w:jc w:val="center"/>
            </w:pPr>
            <w:r>
              <w:t>Способен</w:t>
            </w:r>
          </w:p>
          <w:p w14:paraId="45BD6933" w14:textId="77777777" w:rsidR="00D5627A" w:rsidRDefault="00005EE2">
            <w:pPr>
              <w:jc w:val="center"/>
            </w:pPr>
            <w:r>
              <w:t>управлять</w:t>
            </w:r>
          </w:p>
          <w:p w14:paraId="0E79B61A" w14:textId="77777777" w:rsidR="00D5627A" w:rsidRDefault="00005EE2">
            <w:pPr>
              <w:jc w:val="center"/>
            </w:pPr>
            <w:r>
              <w:t>проектом</w:t>
            </w:r>
          </w:p>
          <w:p w14:paraId="6E4BBE7C" w14:textId="77777777" w:rsidR="00D5627A" w:rsidRDefault="00005EE2">
            <w:pPr>
              <w:jc w:val="center"/>
            </w:pPr>
            <w:r>
              <w:t>на всех</w:t>
            </w:r>
          </w:p>
          <w:p w14:paraId="6AD7A058" w14:textId="77777777" w:rsidR="00D5627A" w:rsidRDefault="00005EE2">
            <w:pPr>
              <w:jc w:val="center"/>
            </w:pPr>
            <w:r>
              <w:t>этапах его жизненного</w:t>
            </w:r>
          </w:p>
          <w:p w14:paraId="6D2F2F33" w14:textId="77777777" w:rsidR="00D5627A" w:rsidRDefault="00005EE2">
            <w:pPr>
              <w:jc w:val="center"/>
              <w:rPr>
                <w:b/>
                <w:sz w:val="24"/>
                <w:szCs w:val="24"/>
              </w:rPr>
            </w:pPr>
            <w:r>
              <w:t>цикла</w:t>
            </w:r>
          </w:p>
        </w:tc>
        <w:tc>
          <w:tcPr>
            <w:tcW w:w="2763" w:type="dxa"/>
          </w:tcPr>
          <w:p w14:paraId="4632B2A2" w14:textId="77777777" w:rsidR="00D5627A" w:rsidRDefault="00005EE2">
            <w:pPr>
              <w:jc w:val="center"/>
              <w:rPr>
                <w:rStyle w:val="fontstyle01"/>
                <w:rFonts w:ascii="Times New Roman" w:eastAsia="Lucida Sans Unicode" w:hAnsi="Times New Roman"/>
                <w:sz w:val="20"/>
                <w:szCs w:val="20"/>
              </w:rPr>
            </w:pPr>
            <w:r>
              <w:rPr>
                <w:rStyle w:val="fontstyle01"/>
                <w:rFonts w:ascii="Times New Roman" w:eastAsia="Lucida Sans Unicode" w:hAnsi="Times New Roman"/>
                <w:sz w:val="20"/>
                <w:szCs w:val="20"/>
              </w:rPr>
              <w:t>ИУК-2.1.</w:t>
            </w:r>
          </w:p>
          <w:p w14:paraId="21FBDB7A" w14:textId="77777777" w:rsidR="00D5627A" w:rsidRDefault="00005E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eastAsia="Lucida Sans Unicode" w:hAnsi="Times New Roman"/>
                <w:sz w:val="20"/>
                <w:szCs w:val="20"/>
              </w:rPr>
              <w:t>Определяет круг задач в рамках поставленной цели, определяет связи между ними и ожидаемые результаты их решения</w:t>
            </w:r>
          </w:p>
        </w:tc>
        <w:tc>
          <w:tcPr>
            <w:tcW w:w="2817" w:type="dxa"/>
            <w:tcBorders>
              <w:right w:val="single" w:sz="4" w:space="0" w:color="auto"/>
            </w:tcBorders>
          </w:tcPr>
          <w:p w14:paraId="561F9D01" w14:textId="77777777" w:rsidR="00D5627A" w:rsidRDefault="00005EE2">
            <w:r>
              <w:t>Изложение учебного</w:t>
            </w:r>
          </w:p>
          <w:p w14:paraId="15D7065C" w14:textId="77777777" w:rsidR="00D5627A" w:rsidRDefault="00005EE2">
            <w:r>
              <w:t xml:space="preserve">материала  бессистемное, неполное, не освоены правовые нормы принятия управленческого решения, </w:t>
            </w:r>
          </w:p>
          <w:p w14:paraId="751BA679" w14:textId="77777777" w:rsidR="00D5627A" w:rsidRDefault="00005EE2">
            <w:r>
              <w:t>непонимание их использования в рамках поставленных целей и задач;  неумение делать обобщения, выводы, что препятствует усвоению последующего</w:t>
            </w:r>
          </w:p>
          <w:p w14:paraId="40CE72DB" w14:textId="77777777" w:rsidR="00D5627A" w:rsidRDefault="00005EE2">
            <w:r>
              <w:t>материала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</w:tcPr>
          <w:p w14:paraId="4B1921FC" w14:textId="77777777" w:rsidR="00D5627A" w:rsidRDefault="00005EE2">
            <w:r>
              <w:t>Фрагментарные, поверхностные знания</w:t>
            </w:r>
          </w:p>
          <w:p w14:paraId="1E39A601" w14:textId="77777777" w:rsidR="00D5627A" w:rsidRDefault="00005EE2">
            <w:r>
              <w:t>лекционного курса;</w:t>
            </w:r>
          </w:p>
          <w:p w14:paraId="24A22598" w14:textId="77777777" w:rsidR="00D5627A" w:rsidRDefault="00005EE2">
            <w:r>
              <w:t>изложение полученных</w:t>
            </w:r>
          </w:p>
          <w:p w14:paraId="7B88F8A7" w14:textId="77777777" w:rsidR="00D5627A" w:rsidRDefault="00005EE2">
            <w:r>
              <w:t>знаний неполное, однако это не препятствует усвоению последующего</w:t>
            </w:r>
          </w:p>
          <w:p w14:paraId="50B826F6" w14:textId="77777777" w:rsidR="00D5627A" w:rsidRDefault="00005EE2">
            <w:r>
              <w:t>материала; допускаются</w:t>
            </w:r>
          </w:p>
          <w:p w14:paraId="43BB94CB" w14:textId="77777777" w:rsidR="00D5627A" w:rsidRDefault="00005EE2">
            <w:r>
              <w:t>отдельные существенные</w:t>
            </w:r>
          </w:p>
          <w:p w14:paraId="0E47F908" w14:textId="77777777" w:rsidR="00D5627A" w:rsidRDefault="00005EE2">
            <w:r>
              <w:t>ошибки, исправленные с</w:t>
            </w:r>
          </w:p>
          <w:p w14:paraId="7A294DBE" w14:textId="77777777" w:rsidR="00D5627A" w:rsidRDefault="00005EE2">
            <w:r>
              <w:t>помощью преподавателя;</w:t>
            </w:r>
          </w:p>
          <w:p w14:paraId="1D9867D0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t>затруднения при формулировании результатов и их решений</w:t>
            </w:r>
          </w:p>
        </w:tc>
        <w:tc>
          <w:tcPr>
            <w:tcW w:w="2422" w:type="dxa"/>
            <w:tcBorders>
              <w:left w:val="single" w:sz="4" w:space="0" w:color="auto"/>
            </w:tcBorders>
          </w:tcPr>
          <w:p w14:paraId="7AD35EB7" w14:textId="77777777" w:rsidR="00D5627A" w:rsidRDefault="00005EE2">
            <w:r>
              <w:t>Знает материал на достаточно хорошем уровне; представляет  основные задачи в</w:t>
            </w:r>
          </w:p>
          <w:p w14:paraId="19E58F9D" w14:textId="77777777" w:rsidR="00D5627A" w:rsidRDefault="00005EE2">
            <w:pPr>
              <w:ind w:right="-56"/>
            </w:pPr>
            <w:r>
              <w:t>рамках постановки</w:t>
            </w:r>
          </w:p>
          <w:p w14:paraId="16C33AB3" w14:textId="77777777" w:rsidR="00D5627A" w:rsidRDefault="00005EE2">
            <w:pPr>
              <w:ind w:right="-56"/>
            </w:pPr>
            <w:r>
              <w:t>целей и выбора оптимальных</w:t>
            </w:r>
          </w:p>
          <w:p w14:paraId="5AAFB580" w14:textId="77777777" w:rsidR="00D5627A" w:rsidRDefault="00005EE2">
            <w:r>
              <w:t>способов их достижения при управлении проектом. Умеет использовать правовую документацию для определения круга задач.</w:t>
            </w:r>
          </w:p>
        </w:tc>
        <w:tc>
          <w:tcPr>
            <w:tcW w:w="2642" w:type="dxa"/>
          </w:tcPr>
          <w:p w14:paraId="21D2CC7D" w14:textId="77777777" w:rsidR="00D5627A" w:rsidRDefault="00005EE2">
            <w:r>
              <w:t>Имеет глубокие знания всего материала структуры дисциплины; освоил новации лекционного</w:t>
            </w:r>
          </w:p>
          <w:p w14:paraId="2EFB9AD9" w14:textId="77777777" w:rsidR="00D5627A" w:rsidRDefault="00005EE2">
            <w:r>
              <w:t>курса по сравнению с</w:t>
            </w:r>
          </w:p>
          <w:p w14:paraId="05703C98" w14:textId="77777777" w:rsidR="00D5627A" w:rsidRDefault="00005EE2">
            <w:r>
              <w:t>учебной литературой;</w:t>
            </w:r>
          </w:p>
          <w:p w14:paraId="3DD14AD1" w14:textId="77777777" w:rsidR="00D5627A" w:rsidRDefault="00005EE2">
            <w:r>
              <w:t>изложение полученных</w:t>
            </w:r>
          </w:p>
          <w:p w14:paraId="2130053A" w14:textId="77777777" w:rsidR="00D5627A" w:rsidRDefault="00005EE2">
            <w:pPr>
              <w:jc w:val="center"/>
            </w:pPr>
            <w:r>
              <w:t>знаний полное, системное;</w:t>
            </w:r>
          </w:p>
          <w:p w14:paraId="4A45389E" w14:textId="77777777" w:rsidR="00D5627A" w:rsidRDefault="00005EE2">
            <w:r>
              <w:t>допускаются единичные ошибки, самостоятельно</w:t>
            </w:r>
          </w:p>
          <w:p w14:paraId="5C99E83A" w14:textId="77777777" w:rsidR="00D5627A" w:rsidRDefault="00005EE2">
            <w:r>
              <w:t>исправляемые при собеседовании</w:t>
            </w:r>
          </w:p>
          <w:p w14:paraId="176EE951" w14:textId="77777777" w:rsidR="00D5627A" w:rsidRDefault="00D5627A">
            <w:pPr>
              <w:jc w:val="center"/>
            </w:pPr>
          </w:p>
        </w:tc>
      </w:tr>
      <w:tr w:rsidR="00D5627A" w14:paraId="22C51A54" w14:textId="77777777">
        <w:tc>
          <w:tcPr>
            <w:tcW w:w="1776" w:type="dxa"/>
          </w:tcPr>
          <w:p w14:paraId="42A2D820" w14:textId="77777777" w:rsidR="00D5627A" w:rsidRDefault="00D5627A">
            <w:pPr>
              <w:rPr>
                <w:b/>
                <w:sz w:val="24"/>
                <w:szCs w:val="24"/>
              </w:rPr>
            </w:pPr>
          </w:p>
        </w:tc>
        <w:tc>
          <w:tcPr>
            <w:tcW w:w="2763" w:type="dxa"/>
          </w:tcPr>
          <w:p w14:paraId="7C4A0EC6" w14:textId="77777777" w:rsidR="00D5627A" w:rsidRDefault="00005EE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ИУК-2.2. </w:t>
            </w:r>
          </w:p>
          <w:p w14:paraId="4025C940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В рамках поставленных задач определяет имеющиеся ресурсы и ограничения, действующие правовые нормы</w:t>
            </w:r>
          </w:p>
        </w:tc>
        <w:tc>
          <w:tcPr>
            <w:tcW w:w="2817" w:type="dxa"/>
          </w:tcPr>
          <w:p w14:paraId="04A677E4" w14:textId="77777777" w:rsidR="00D5627A" w:rsidRDefault="00005EE2">
            <w:r>
              <w:t>Изложение учебного</w:t>
            </w:r>
          </w:p>
          <w:p w14:paraId="01521EED" w14:textId="77777777" w:rsidR="00D5627A" w:rsidRDefault="00005EE2">
            <w:r>
              <w:t xml:space="preserve">материала бессистемное, </w:t>
            </w:r>
          </w:p>
          <w:p w14:paraId="46792D4F" w14:textId="77777777" w:rsidR="00D5627A" w:rsidRDefault="00005EE2">
            <w:r>
              <w:t xml:space="preserve">незнание правовых норм, что </w:t>
            </w:r>
          </w:p>
          <w:p w14:paraId="31CC06EB" w14:textId="77777777" w:rsidR="00D5627A" w:rsidRDefault="00005EE2">
            <w:r>
              <w:t xml:space="preserve">препятствует усвоению последующей информации; </w:t>
            </w:r>
          </w:p>
          <w:p w14:paraId="7B3234CB" w14:textId="77777777" w:rsidR="00D5627A" w:rsidRDefault="00005EE2">
            <w:r>
              <w:t>Демонстрирует</w:t>
            </w:r>
          </w:p>
          <w:p w14:paraId="50203E44" w14:textId="77777777" w:rsidR="00D5627A" w:rsidRDefault="00005EE2">
            <w:r>
              <w:t>частичные и слабые умения в</w:t>
            </w:r>
          </w:p>
          <w:p w14:paraId="00018D8D" w14:textId="77777777" w:rsidR="00D5627A" w:rsidRDefault="00005EE2">
            <w:pPr>
              <w:ind w:right="-90"/>
            </w:pPr>
            <w:r>
              <w:t>определяет имеющихся ресурсов и ограничений</w:t>
            </w:r>
          </w:p>
        </w:tc>
        <w:tc>
          <w:tcPr>
            <w:tcW w:w="2572" w:type="dxa"/>
          </w:tcPr>
          <w:p w14:paraId="569FFB57" w14:textId="77777777" w:rsidR="00D5627A" w:rsidRDefault="00005EE2">
            <w:pPr>
              <w:ind w:right="-144"/>
            </w:pPr>
            <w:r>
              <w:t>Фрагментарные,</w:t>
            </w:r>
          </w:p>
          <w:p w14:paraId="527A1D62" w14:textId="77777777" w:rsidR="00D5627A" w:rsidRDefault="00005EE2">
            <w:pPr>
              <w:ind w:right="-144"/>
            </w:pPr>
            <w:r>
              <w:t>поверхностные знания</w:t>
            </w:r>
          </w:p>
          <w:p w14:paraId="31C62C11" w14:textId="77777777" w:rsidR="00D5627A" w:rsidRDefault="00005EE2">
            <w:pPr>
              <w:ind w:right="-144"/>
            </w:pPr>
            <w:r>
              <w:t>важнейших разделов. Посредственно -осуществляет поиск, критический анализ и</w:t>
            </w:r>
          </w:p>
          <w:p w14:paraId="1A955E7F" w14:textId="77777777" w:rsidR="00D5627A" w:rsidRDefault="00005EE2">
            <w:r>
              <w:t>синтез информации, ошибки  при применении системного подхода</w:t>
            </w:r>
          </w:p>
          <w:p w14:paraId="6F56EB33" w14:textId="77777777" w:rsidR="00D5627A" w:rsidRDefault="00005EE2">
            <w:r>
              <w:t>для решения поставленных</w:t>
            </w:r>
          </w:p>
          <w:p w14:paraId="748A0527" w14:textId="77777777" w:rsidR="00D5627A" w:rsidRDefault="00005EE2">
            <w:pPr>
              <w:rPr>
                <w:b/>
                <w:sz w:val="24"/>
                <w:szCs w:val="24"/>
              </w:rPr>
            </w:pPr>
            <w:r>
              <w:t>задач</w:t>
            </w:r>
          </w:p>
        </w:tc>
        <w:tc>
          <w:tcPr>
            <w:tcW w:w="2422" w:type="dxa"/>
          </w:tcPr>
          <w:p w14:paraId="6DF48C4C" w14:textId="77777777" w:rsidR="00D5627A" w:rsidRDefault="00005EE2">
            <w:r>
              <w:t>Владеет знаниями и навыками при применении  ресурсов и их использованием; формулирует</w:t>
            </w:r>
          </w:p>
          <w:p w14:paraId="59B72570" w14:textId="77777777" w:rsidR="00D5627A" w:rsidRDefault="00005EE2">
            <w:r>
              <w:t>ограничения для решения ПЗ ; допускает незначительные</w:t>
            </w:r>
          </w:p>
          <w:p w14:paraId="62240DD5" w14:textId="77777777" w:rsidR="00D5627A" w:rsidRDefault="00005EE2">
            <w:r>
              <w:t>ошибки, которые сам</w:t>
            </w:r>
          </w:p>
          <w:p w14:paraId="1C337D8C" w14:textId="77777777" w:rsidR="00D5627A" w:rsidRDefault="00005EE2">
            <w:pPr>
              <w:ind w:right="-199"/>
            </w:pPr>
            <w:r>
              <w:t>исправляет; комментирует</w:t>
            </w:r>
          </w:p>
          <w:p w14:paraId="7E641D2D" w14:textId="77777777" w:rsidR="00D5627A" w:rsidRDefault="00005EE2">
            <w:r>
              <w:t>выполняемые действия не всегда точно.</w:t>
            </w:r>
          </w:p>
        </w:tc>
        <w:tc>
          <w:tcPr>
            <w:tcW w:w="2642" w:type="dxa"/>
          </w:tcPr>
          <w:p w14:paraId="61C045D3" w14:textId="77777777" w:rsidR="00D5627A" w:rsidRDefault="00005EE2">
            <w:r>
              <w:t>Имеет глубокие</w:t>
            </w:r>
          </w:p>
          <w:p w14:paraId="2843A0DF" w14:textId="77777777" w:rsidR="00D5627A" w:rsidRDefault="00005EE2">
            <w:r>
              <w:t>знания всего материала;</w:t>
            </w:r>
          </w:p>
          <w:p w14:paraId="457F5018" w14:textId="77777777" w:rsidR="00D5627A" w:rsidRDefault="00005EE2">
            <w:r>
              <w:t xml:space="preserve">в полной мере владеет классификацией ресурсов; Свободно осуществляет поиск правовых и нормативных документов </w:t>
            </w:r>
          </w:p>
          <w:p w14:paraId="403094B1" w14:textId="77777777" w:rsidR="00D5627A" w:rsidRDefault="00005EE2">
            <w:r>
              <w:t>в практических примерах в различных ситуациях.</w:t>
            </w:r>
          </w:p>
        </w:tc>
      </w:tr>
    </w:tbl>
    <w:p w14:paraId="7E8FBBB0" w14:textId="77777777" w:rsidR="00D5627A" w:rsidRDefault="00D5627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5627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B205176" w14:textId="3410430D" w:rsidR="00D5627A" w:rsidRDefault="00E36929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7 - Критерии оценивания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7224"/>
      </w:tblGrid>
      <w:tr w:rsidR="00D5627A" w14:paraId="591C513D" w14:textId="77777777">
        <w:trPr>
          <w:trHeight w:val="276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5E4" w14:textId="77777777" w:rsidR="00D5627A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D690" w14:textId="77777777" w:rsidR="00D5627A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D5627A" w14:paraId="741AD7CC" w14:textId="77777777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85D3" w14:textId="77777777" w:rsidR="00D5627A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Высокиий уровень «5»</w:t>
            </w:r>
          </w:p>
          <w:p w14:paraId="07CBC260" w14:textId="77777777" w:rsidR="00D5627A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(отлично)</w:t>
            </w:r>
          </w:p>
          <w:p w14:paraId="2EECA4BC" w14:textId="77777777" w:rsidR="00D5627A" w:rsidRDefault="00D562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B31" w14:textId="77777777" w:rsidR="00D5627A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«отлично»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заслуживает студент, освоивший знания, умения, компетенции и теоретический материал без пробелов; выполнивший все задания, предусмотренные учебным планом на высоком качественном уровне; практические навыки профессионального применения освоенных знаний сформированы.</w:t>
            </w:r>
          </w:p>
        </w:tc>
      </w:tr>
      <w:tr w:rsidR="00D5627A" w14:paraId="0B8B85F4" w14:textId="77777777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483" w14:textId="77777777" w:rsidR="00D5627A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«4»</w:t>
            </w:r>
          </w:p>
          <w:p w14:paraId="50AF328A" w14:textId="77777777" w:rsidR="00D5627A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(хорошо)</w:t>
            </w:r>
          </w:p>
          <w:p w14:paraId="6C32C6E0" w14:textId="77777777" w:rsidR="00D5627A" w:rsidRDefault="00D562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B0B" w14:textId="77777777" w:rsidR="00D5627A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оценку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«хорошо»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заслуживает студент, практически полностью освоивший знания,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умения, компетенции и теоретический материал, учебные задания не оценены максимальным числом баллов, в основном сформировал практические навыки.</w:t>
            </w:r>
          </w:p>
        </w:tc>
      </w:tr>
      <w:tr w:rsidR="00D5627A" w14:paraId="7D48633A" w14:textId="77777777">
        <w:trPr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5FC" w14:textId="77777777" w:rsidR="00D5627A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Пороговый уровень «3» (удовлетворительно)</w:t>
            </w:r>
          </w:p>
          <w:p w14:paraId="1686CBB2" w14:textId="77777777" w:rsidR="00D5627A" w:rsidRDefault="00D562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984" w14:textId="77777777" w:rsidR="00D5627A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оценку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«удовлетворительно»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заслуживает студент, частично с пробелами освоивший знания, умения, компетенции и теоретический материал, многие учебные задания либо не выполнил, либо они оценены числом баллов близким к минимальному, некоторые практические навыки не сформированы.</w:t>
            </w:r>
          </w:p>
        </w:tc>
      </w:tr>
      <w:tr w:rsidR="00D5627A" w14:paraId="7D328739" w14:textId="77777777">
        <w:trPr>
          <w:trHeight w:val="995"/>
          <w:jc w:val="center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A5F3" w14:textId="77777777" w:rsidR="00D5627A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 «2» (неудовлетворительно)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3B1C" w14:textId="77777777" w:rsidR="00D5627A" w:rsidRDefault="00005EE2">
            <w:pPr>
              <w:shd w:val="clear" w:color="auto" w:fill="FFFFFF"/>
              <w:tabs>
                <w:tab w:val="left" w:pos="806"/>
              </w:tabs>
              <w:spacing w:after="0" w:line="274" w:lineRule="exact"/>
              <w:ind w:right="10" w:firstLine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 «неудовлетворительно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заслуживает студент, не освоивший знания, умения, компетенции и теоретический материал, учебные задания не выполнил, практические навыки не сформированы.</w:t>
            </w:r>
          </w:p>
        </w:tc>
      </w:tr>
    </w:tbl>
    <w:p w14:paraId="167A7EAF" w14:textId="667FAE3E" w:rsidR="00D5627A" w:rsidRPr="00E36929" w:rsidRDefault="00E36929" w:rsidP="00E36929">
      <w:pPr>
        <w:pStyle w:val="1"/>
        <w:numPr>
          <w:ilvl w:val="0"/>
          <w:numId w:val="0"/>
        </w:numPr>
        <w:jc w:val="left"/>
        <w:rPr>
          <w:sz w:val="24"/>
        </w:rPr>
      </w:pPr>
      <w:bookmarkStart w:id="23" w:name="_Toc89769291"/>
      <w:bookmarkStart w:id="24" w:name="_Toc89775971"/>
      <w:r>
        <w:rPr>
          <w:rFonts w:eastAsiaTheme="minorEastAsia"/>
          <w:sz w:val="24"/>
        </w:rPr>
        <w:t xml:space="preserve">6. </w:t>
      </w:r>
      <w:r w:rsidR="00005EE2" w:rsidRPr="00E36929">
        <w:rPr>
          <w:rFonts w:eastAsiaTheme="minorEastAsia"/>
          <w:sz w:val="24"/>
        </w:rPr>
        <w:t>УЧЕБНО-МЕТОДИЧЕСКОЕ ОБЕСПЕЧЕНИЕ ДИСЦИПЛИНЫ</w:t>
      </w:r>
      <w:bookmarkEnd w:id="23"/>
      <w:bookmarkEnd w:id="24"/>
    </w:p>
    <w:p w14:paraId="745AC57B" w14:textId="2AC3A494" w:rsidR="00D5627A" w:rsidRPr="00E36929" w:rsidRDefault="00E36929" w:rsidP="00E36929">
      <w:pPr>
        <w:spacing w:line="283" w:lineRule="atLeast"/>
        <w:ind w:firstLine="0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5" w:name="_Toc43"/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6.1. </w:t>
      </w:r>
      <w:r w:rsidR="00005EE2" w:rsidRPr="00E3692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Учебная литература,</w:t>
      </w:r>
      <w:r w:rsidR="00005EE2" w:rsidRPr="00E3692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05EE2" w:rsidRPr="00E3692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печатные издания библиотечного фонда</w:t>
      </w:r>
      <w:bookmarkEnd w:id="25"/>
    </w:p>
    <w:p w14:paraId="5956EB94" w14:textId="77777777" w:rsidR="00D5627A" w:rsidRPr="00E36929" w:rsidRDefault="00005EE2">
      <w:pPr>
        <w:spacing w:line="283" w:lineRule="atLeast"/>
        <w:outlineLvl w:val="1"/>
        <w:rPr>
          <w:rFonts w:ascii="Times New Roman" w:hAnsi="Times New Roman" w:cs="Times New Roman"/>
          <w:sz w:val="24"/>
          <w:szCs w:val="24"/>
        </w:rPr>
      </w:pPr>
      <w:bookmarkStart w:id="26" w:name="_Toc44"/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список основных источников подраздела следует включать издания базовых учебников и учебных пособий, имеющих рекомендации НМС ФУМО по соответствующим направлениям/специальностям подготовки или других федеральных органов, имеющиеся в ЦНБ. В этом списке могут присутствовать электронные издания. Количество основных источников литературы не должно превышать 5-ти наименований. </w:t>
      </w:r>
      <w:bookmarkEnd w:id="26"/>
    </w:p>
    <w:p w14:paraId="76987C2E" w14:textId="77777777" w:rsidR="00D5627A" w:rsidRPr="00E36929" w:rsidRDefault="00005EE2">
      <w:pPr>
        <w:spacing w:line="283" w:lineRule="atLeast"/>
        <w:outlineLvl w:val="1"/>
        <w:rPr>
          <w:rFonts w:ascii="Times New Roman" w:hAnsi="Times New Roman" w:cs="Times New Roman"/>
          <w:sz w:val="24"/>
          <w:szCs w:val="24"/>
        </w:rPr>
      </w:pPr>
      <w:bookmarkStart w:id="27" w:name="_Toc45"/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указании электронных ресурсов необходима ссылка на них,</w:t>
      </w:r>
      <w:r w:rsidRPr="00E3692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  </w:t>
      </w:r>
      <w:r w:rsidRPr="00E3692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например</w:t>
      </w:r>
      <w:r w:rsidRPr="00E3692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: </w:t>
      </w:r>
      <w:r w:rsidRPr="00E3692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Официальная статистика. Официальный сайт Федеральной службы государственной статистики [Электронный ресурс]. - Режим доступа: https://www.gks.ru/  </w:t>
      </w:r>
      <w:bookmarkEnd w:id="27"/>
    </w:p>
    <w:p w14:paraId="52E0F4BC" w14:textId="77777777" w:rsidR="00D5627A" w:rsidRPr="00E36929" w:rsidRDefault="00005EE2">
      <w:pPr>
        <w:spacing w:line="283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8" w:name="_Toc46"/>
      <w:r w:rsidRPr="00E3692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>Библиотечный фонд укомплектован печатными изданиями из расчета  не менее 0,25 экземпляра каждого из изданий, указанных ниже на каждого обучающегося из числа лиц, одновременно осваивающих соответствующую дисциплину (модуль).</w:t>
      </w:r>
      <w:bookmarkEnd w:id="28"/>
    </w:p>
    <w:p w14:paraId="1B19AC3D" w14:textId="77777777" w:rsidR="00D5627A" w:rsidRPr="00E36929" w:rsidRDefault="00005EE2">
      <w:pPr>
        <w:pStyle w:val="af"/>
        <w:numPr>
          <w:ilvl w:val="1"/>
          <w:numId w:val="8"/>
        </w:numPr>
        <w:tabs>
          <w:tab w:val="left" w:pos="993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…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 .</w:t>
      </w:r>
    </w:p>
    <w:p w14:paraId="42F14EC4" w14:textId="77777777" w:rsidR="00D5627A" w:rsidRPr="00E36929" w:rsidRDefault="00005EE2">
      <w:pPr>
        <w:pStyle w:val="af"/>
        <w:numPr>
          <w:ilvl w:val="1"/>
          <w:numId w:val="8"/>
        </w:numPr>
        <w:tabs>
          <w:tab w:val="left" w:pos="993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…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 .</w:t>
      </w:r>
    </w:p>
    <w:p w14:paraId="3E678E4B" w14:textId="77777777" w:rsidR="00D5627A" w:rsidRPr="00E36929" w:rsidRDefault="00D5627A">
      <w:pPr>
        <w:pStyle w:val="af"/>
        <w:numPr>
          <w:ilvl w:val="1"/>
          <w:numId w:val="8"/>
        </w:numPr>
        <w:tabs>
          <w:tab w:val="left" w:pos="993"/>
        </w:tabs>
        <w:spacing w:after="0" w:line="28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AABF7" w14:textId="0943FEBC" w:rsidR="00D5627A" w:rsidRPr="00E36929" w:rsidRDefault="00E36929">
      <w:pPr>
        <w:spacing w:line="28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_Toc89769292"/>
      <w:r>
        <w:rPr>
          <w:rStyle w:val="20"/>
          <w:rFonts w:eastAsiaTheme="minorEastAsia"/>
        </w:rPr>
        <w:t>6</w:t>
      </w:r>
      <w:r w:rsidR="00005EE2" w:rsidRPr="00E36929">
        <w:rPr>
          <w:rStyle w:val="20"/>
          <w:rFonts w:eastAsiaTheme="minorEastAsia"/>
        </w:rPr>
        <w:t>.2. Справочно-библиографическая литература</w:t>
      </w:r>
      <w:bookmarkEnd w:id="29"/>
    </w:p>
    <w:p w14:paraId="6B33D89A" w14:textId="77777777" w:rsidR="00D5627A" w:rsidRPr="00E36929" w:rsidRDefault="00005EE2">
      <w:pPr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-учебники и учебные пособия;</w:t>
      </w:r>
    </w:p>
    <w:p w14:paraId="3F097CCA" w14:textId="77777777" w:rsidR="00D5627A" w:rsidRPr="00E36929" w:rsidRDefault="00005EE2">
      <w:pPr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-справочно-библиографическая литература:</w:t>
      </w:r>
    </w:p>
    <w:p w14:paraId="6A051A23" w14:textId="77777777" w:rsidR="00D5627A" w:rsidRPr="00E36929" w:rsidRDefault="00005EE2">
      <w:pPr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 -отраслевые энциклопедии;</w:t>
      </w:r>
    </w:p>
    <w:p w14:paraId="60C898DD" w14:textId="77777777" w:rsidR="00D5627A" w:rsidRPr="00E36929" w:rsidRDefault="00005EE2">
      <w:pPr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 -отраслевые справочники (по профилю образовательной программы);</w:t>
      </w:r>
    </w:p>
    <w:p w14:paraId="0A9D428F" w14:textId="77777777" w:rsidR="00D5627A" w:rsidRPr="00E36929" w:rsidRDefault="00005EE2">
      <w:pPr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 -отраслевые словари (по профилю образовательной программы);</w:t>
      </w:r>
    </w:p>
    <w:p w14:paraId="4E0F2D7B" w14:textId="77777777" w:rsidR="00D5627A" w:rsidRPr="00E36929" w:rsidRDefault="00005EE2">
      <w:pPr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библиографические пособия;</w:t>
      </w:r>
    </w:p>
    <w:p w14:paraId="3750B71A" w14:textId="77777777" w:rsidR="00D5627A" w:rsidRPr="00E36929" w:rsidRDefault="00005EE2">
      <w:pPr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lastRenderedPageBreak/>
        <w:t xml:space="preserve">           -текущие отраслевые издания - Института научной информации по общественным наукам (ИНИОН), Всероссийского института научной и технической информации (ВИНИТИ), научно-исследовательского отдела «Информкультура» Российской государственной библиотеки и др.;</w:t>
      </w:r>
    </w:p>
    <w:p w14:paraId="2E8D3E1B" w14:textId="77777777" w:rsidR="00D5627A" w:rsidRPr="00E36929" w:rsidRDefault="00005EE2">
      <w:pPr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-ретроспективные отраслевые справочники (по профилю образовательных программ);</w:t>
      </w:r>
    </w:p>
    <w:p w14:paraId="7B946D98" w14:textId="77777777" w:rsidR="00D5627A" w:rsidRPr="00E36929" w:rsidRDefault="00005EE2">
      <w:pPr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-научная литература;</w:t>
      </w:r>
    </w:p>
    <w:p w14:paraId="083D4D9E" w14:textId="77777777" w:rsidR="00D5627A" w:rsidRPr="00E36929" w:rsidRDefault="00005EE2">
      <w:pPr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Кроме того, в данный список включается перечень журналов по профилю дисциплины. При необходимости список может быть пополнен другими периодическими изданиями.</w:t>
      </w:r>
    </w:p>
    <w:p w14:paraId="32D7615E" w14:textId="46995ADB" w:rsidR="00D5627A" w:rsidRPr="00E36929" w:rsidRDefault="00005EE2">
      <w:pPr>
        <w:tabs>
          <w:tab w:val="num" w:pos="993"/>
        </w:tabs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pacing w:val="-1"/>
          <w:sz w:val="24"/>
          <w:szCs w:val="24"/>
          <w:lang w:eastAsia="ru-RU"/>
        </w:rPr>
        <w:t xml:space="preserve">1… </w:t>
      </w: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… .</w:t>
      </w:r>
    </w:p>
    <w:p w14:paraId="0BBF2B1E" w14:textId="0C4B369D" w:rsidR="00D5627A" w:rsidRPr="00E36929" w:rsidRDefault="00005EE2">
      <w:pPr>
        <w:tabs>
          <w:tab w:val="num" w:pos="993"/>
        </w:tabs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2……..</w:t>
      </w:r>
    </w:p>
    <w:p w14:paraId="3FE5DAD1" w14:textId="7B04B212" w:rsidR="00D5627A" w:rsidRPr="00E36929" w:rsidRDefault="00D5627A">
      <w:pPr>
        <w:tabs>
          <w:tab w:val="num" w:pos="993"/>
        </w:tabs>
        <w:spacing w:after="0" w:line="283" w:lineRule="atLeast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85140" w14:textId="059E47C0" w:rsidR="00D5627A" w:rsidRPr="00E36929" w:rsidRDefault="00E36929">
      <w:pPr>
        <w:spacing w:line="283" w:lineRule="atLeast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30" w:name="_Toc47"/>
      <w:r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="00005EE2" w:rsidRPr="00E36929">
        <w:rPr>
          <w:rFonts w:ascii="Times New Roman" w:eastAsiaTheme="minorEastAsia" w:hAnsi="Times New Roman" w:cs="Times New Roman"/>
          <w:b/>
          <w:sz w:val="24"/>
          <w:szCs w:val="24"/>
        </w:rPr>
        <w:t xml:space="preserve">.3 </w:t>
      </w:r>
      <w:r w:rsidR="00005EE2" w:rsidRPr="00E3692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Методические указания, рекомендации и другие материалы к занятиям</w:t>
      </w:r>
      <w:bookmarkEnd w:id="30"/>
    </w:p>
    <w:p w14:paraId="0A21EF7A" w14:textId="77777777" w:rsidR="00D5627A" w:rsidRPr="00E36929" w:rsidRDefault="00005EE2">
      <w:pPr>
        <w:widowControl w:val="0"/>
        <w:spacing w:after="0" w:line="283" w:lineRule="atLeast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 список «Методические указания, рекомендации и другие материалы к занятиям» включаются методические указания и рекомендации по проведению конкретных видов учебных занятий по данной дисциплине, а также методические материалы к используемым в образовательном процессе техническим средствам и информационно-коммуникационным технологиям</w:t>
      </w:r>
    </w:p>
    <w:p w14:paraId="52ECCC19" w14:textId="5452CE75" w:rsidR="00D5627A" w:rsidRDefault="00005EE2">
      <w:pPr>
        <w:tabs>
          <w:tab w:val="num" w:pos="993"/>
        </w:tabs>
        <w:spacing w:after="0" w:line="240" w:lineRule="auto"/>
        <w:ind w:left="479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1…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 .</w:t>
      </w:r>
    </w:p>
    <w:p w14:paraId="07C74E4D" w14:textId="06832B56" w:rsidR="0092051E" w:rsidRPr="00E36929" w:rsidRDefault="0092051E">
      <w:pPr>
        <w:tabs>
          <w:tab w:val="num" w:pos="993"/>
        </w:tabs>
        <w:spacing w:after="0" w:line="240" w:lineRule="auto"/>
        <w:ind w:left="47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2…….</w:t>
      </w:r>
    </w:p>
    <w:p w14:paraId="01C55E4A" w14:textId="77C4B3D8" w:rsidR="00D5627A" w:rsidRPr="0092051E" w:rsidRDefault="00E36929" w:rsidP="0092051E">
      <w:pPr>
        <w:tabs>
          <w:tab w:val="num" w:pos="993"/>
        </w:tabs>
        <w:spacing w:after="0" w:line="240" w:lineRule="auto"/>
        <w:ind w:left="479" w:firstLine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1" w:name="_Toc89769293"/>
      <w:bookmarkStart w:id="32" w:name="_Toc89775972"/>
      <w:r w:rsidRPr="0092051E">
        <w:rPr>
          <w:rFonts w:ascii="Times New Roman" w:eastAsiaTheme="minorEastAsia" w:hAnsi="Times New Roman" w:cs="Times New Roman"/>
          <w:b/>
          <w:bCs/>
          <w:color w:val="000000" w:themeColor="text1"/>
          <w:sz w:val="24"/>
        </w:rPr>
        <w:t xml:space="preserve">7. </w:t>
      </w:r>
      <w:r w:rsidR="00005EE2" w:rsidRPr="0092051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ИНФОРМАЦИОННОЕ ОБЕСПЕ</w:t>
      </w:r>
      <w:r w:rsidR="0092051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Ч</w:t>
      </w:r>
      <w:r w:rsidR="00005EE2" w:rsidRPr="0092051E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ЕНИЕ ДИСЦИПЛИНЫ</w:t>
      </w:r>
      <w:bookmarkEnd w:id="31"/>
      <w:bookmarkEnd w:id="32"/>
    </w:p>
    <w:p w14:paraId="0BBEEDF7" w14:textId="77777777" w:rsidR="00D5627A" w:rsidRPr="00E36929" w:rsidRDefault="00005EE2">
      <w:pPr>
        <w:widowControl w:val="0"/>
        <w:spacing w:after="0" w:line="283" w:lineRule="atLeast"/>
        <w:ind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>Учебный процесс по дисциплине обеспечен необходимым комплектом лицензионного и свободно распространяемого программного обеспечения, в том числе отечественного производства (состав по дисциплине определен в настоящей РПД и подлежит обновлению при необходимости).</w:t>
      </w:r>
      <w:r w:rsidRPr="00E369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6BBCF3C" w14:textId="702BD15E" w:rsidR="00D5627A" w:rsidRPr="00E36929" w:rsidRDefault="0092051E">
      <w:pPr>
        <w:spacing w:line="28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</w:t>
      </w:r>
      <w:r w:rsidR="00005EE2" w:rsidRPr="00E369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.1 Перечень ресурсов информационно-телекоммуникационной сети «Интернет», необходимых для освоения дисциплины (модуля)</w:t>
      </w:r>
    </w:p>
    <w:p w14:paraId="5E0A0B99" w14:textId="77777777" w:rsidR="00D5627A" w:rsidRPr="00E36929" w:rsidRDefault="00005EE2">
      <w:pPr>
        <w:spacing w:after="0" w:line="283" w:lineRule="atLeast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 список включается перечень электронных ресурсов, используемых при проведении различных видов занятий (по видам), ссылки на ресурсы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val="en-US" w:eastAsia="ru-RU"/>
        </w:rPr>
        <w:t>Internet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}.</w:t>
      </w:r>
    </w:p>
    <w:p w14:paraId="426BE332" w14:textId="77777777" w:rsidR="00D5627A" w:rsidRPr="00E36929" w:rsidRDefault="00005EE2">
      <w:pPr>
        <w:numPr>
          <w:ilvl w:val="0"/>
          <w:numId w:val="4"/>
        </w:numPr>
        <w:tabs>
          <w:tab w:val="num" w:pos="993"/>
        </w:tabs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…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… </w:t>
      </w: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E3692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(открытый доступ)</w:t>
      </w:r>
    </w:p>
    <w:p w14:paraId="589AF9D7" w14:textId="2321A225" w:rsidR="005D465F" w:rsidRPr="005D465F" w:rsidRDefault="00005EE2" w:rsidP="005D465F">
      <w:pPr>
        <w:numPr>
          <w:ilvl w:val="0"/>
          <w:numId w:val="4"/>
        </w:num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… </w:t>
      </w: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… . </w:t>
      </w:r>
      <w:r w:rsidRPr="00E3692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(открытый доступ)</w:t>
      </w:r>
    </w:p>
    <w:p w14:paraId="7A192DC0" w14:textId="77777777" w:rsidR="0092051E" w:rsidRDefault="0092051E" w:rsidP="0092051E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78EC7A" w14:textId="13D8AAB2" w:rsidR="005D465F" w:rsidRDefault="00E36929" w:rsidP="0092051E">
      <w:pPr>
        <w:tabs>
          <w:tab w:val="num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 8. </w:t>
      </w:r>
      <w:r w:rsidRPr="00E36929"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  <w:t>Перечень ресурсов применительно к описываемой дисциплине</w:t>
      </w:r>
    </w:p>
    <w:p w14:paraId="09E0A98B" w14:textId="47033E46" w:rsidR="005D465F" w:rsidRPr="005D465F" w:rsidRDefault="005D465F" w:rsidP="005D465F">
      <w:pPr>
        <w:tabs>
          <w:tab w:val="num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Указать перечень ресурсов применительно к описываемой дисциплине.</w:t>
      </w: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Pr="00E3692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Пример</w:t>
      </w: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2500139B" w14:textId="77777777" w:rsidR="005D465F" w:rsidRDefault="005D465F">
      <w:pPr>
        <w:tabs>
          <w:tab w:val="num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color w:val="000000" w:themeColor="text1"/>
          <w:sz w:val="24"/>
          <w:szCs w:val="24"/>
          <w:lang w:eastAsia="ru-RU"/>
        </w:rPr>
      </w:pPr>
    </w:p>
    <w:tbl>
      <w:tblPr>
        <w:tblStyle w:val="afff2"/>
        <w:tblW w:w="0" w:type="auto"/>
        <w:tblLook w:val="04A0" w:firstRow="1" w:lastRow="0" w:firstColumn="1" w:lastColumn="0" w:noHBand="0" w:noVBand="1"/>
      </w:tblPr>
      <w:tblGrid>
        <w:gridCol w:w="6137"/>
        <w:gridCol w:w="3577"/>
      </w:tblGrid>
      <w:tr w:rsidR="005D465F" w14:paraId="47C65F0B" w14:textId="77777777" w:rsidTr="005D465F">
        <w:tc>
          <w:tcPr>
            <w:tcW w:w="6771" w:type="dxa"/>
          </w:tcPr>
          <w:p w14:paraId="64664DA4" w14:textId="5A56A1D2" w:rsidR="005D465F" w:rsidRPr="0092051E" w:rsidRDefault="0092051E">
            <w:pPr>
              <w:tabs>
                <w:tab w:val="num" w:pos="993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2051E">
              <w:rPr>
                <w:b/>
                <w:bCs/>
                <w:color w:val="000000"/>
                <w:sz w:val="24"/>
                <w:szCs w:val="24"/>
              </w:rPr>
              <w:t>Электронные ресурсы</w:t>
            </w:r>
          </w:p>
        </w:tc>
        <w:tc>
          <w:tcPr>
            <w:tcW w:w="2551" w:type="dxa"/>
          </w:tcPr>
          <w:p w14:paraId="43BD6A9D" w14:textId="7F0C2006" w:rsidR="005D465F" w:rsidRPr="0092051E" w:rsidRDefault="005D465F">
            <w:pPr>
              <w:tabs>
                <w:tab w:val="num" w:pos="993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2051E">
              <w:rPr>
                <w:b/>
                <w:bCs/>
                <w:color w:val="000000"/>
                <w:sz w:val="24"/>
                <w:szCs w:val="24"/>
              </w:rPr>
              <w:t>Режим доступа</w:t>
            </w:r>
            <w:r w:rsidR="0092051E" w:rsidRPr="0092051E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2051E">
              <w:rPr>
                <w:b/>
                <w:bCs/>
                <w:color w:val="000000"/>
                <w:sz w:val="24"/>
                <w:szCs w:val="24"/>
              </w:rPr>
              <w:t>Загл. с экрана</w:t>
            </w:r>
          </w:p>
        </w:tc>
      </w:tr>
      <w:tr w:rsidR="005D465F" w14:paraId="3B17BA65" w14:textId="77777777" w:rsidTr="005D465F">
        <w:tc>
          <w:tcPr>
            <w:tcW w:w="6771" w:type="dxa"/>
          </w:tcPr>
          <w:p w14:paraId="203915B8" w14:textId="33430C45" w:rsidR="005D465F" w:rsidRPr="0092051E" w:rsidRDefault="0092051E">
            <w:pPr>
              <w:tabs>
                <w:tab w:val="num" w:pos="993"/>
              </w:tabs>
              <w:jc w:val="both"/>
              <w:rPr>
                <w:iCs/>
                <w:color w:val="000000"/>
                <w:sz w:val="24"/>
                <w:szCs w:val="24"/>
              </w:rPr>
            </w:pPr>
            <w:r w:rsidRPr="0092051E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1.</w:t>
            </w:r>
            <w:r w:rsidR="005D465F" w:rsidRPr="0092051E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Научная электронная библиотека E-LIBRARY.ru.</w:t>
            </w:r>
          </w:p>
        </w:tc>
        <w:tc>
          <w:tcPr>
            <w:tcW w:w="2551" w:type="dxa"/>
          </w:tcPr>
          <w:p w14:paraId="4902FCD3" w14:textId="3D072EB0" w:rsidR="005D465F" w:rsidRDefault="005D465F">
            <w:pPr>
              <w:tabs>
                <w:tab w:val="num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E36929">
              <w:rPr>
                <w:rFonts w:eastAsiaTheme="minorEastAsia"/>
                <w:i/>
                <w:color w:val="000000" w:themeColor="text1"/>
                <w:sz w:val="24"/>
                <w:szCs w:val="24"/>
              </w:rPr>
              <w:t>http://elibrary.ru/defaultx.asp</w:t>
            </w:r>
          </w:p>
        </w:tc>
      </w:tr>
      <w:tr w:rsidR="005D465F" w14:paraId="75B30EF8" w14:textId="77777777" w:rsidTr="005D465F">
        <w:tc>
          <w:tcPr>
            <w:tcW w:w="6771" w:type="dxa"/>
          </w:tcPr>
          <w:p w14:paraId="1856998C" w14:textId="13BE7A2D" w:rsidR="005D465F" w:rsidRPr="0092051E" w:rsidRDefault="0092051E">
            <w:pPr>
              <w:tabs>
                <w:tab w:val="num" w:pos="993"/>
              </w:tabs>
              <w:jc w:val="both"/>
              <w:rPr>
                <w:iCs/>
                <w:color w:val="000000"/>
                <w:sz w:val="24"/>
                <w:szCs w:val="24"/>
              </w:rPr>
            </w:pPr>
            <w:r w:rsidRPr="0092051E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2.</w:t>
            </w:r>
            <w:r w:rsidR="005D465F" w:rsidRPr="0092051E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Электронная библиотечная система Поволжского государственного университета сервиса</w:t>
            </w:r>
          </w:p>
        </w:tc>
        <w:tc>
          <w:tcPr>
            <w:tcW w:w="2551" w:type="dxa"/>
          </w:tcPr>
          <w:p w14:paraId="4D4D5611" w14:textId="0D17D088" w:rsidR="005D465F" w:rsidRDefault="00AE3EBA">
            <w:pPr>
              <w:tabs>
                <w:tab w:val="num" w:pos="993"/>
              </w:tabs>
              <w:jc w:val="both"/>
              <w:rPr>
                <w:color w:val="000000"/>
                <w:sz w:val="24"/>
                <w:szCs w:val="24"/>
              </w:rPr>
            </w:pPr>
            <w:hyperlink r:id="rId15" w:history="1">
              <w:r w:rsidR="005D465F" w:rsidRPr="008F21CF">
                <w:rPr>
                  <w:rStyle w:val="af8"/>
                  <w:rFonts w:eastAsiaTheme="minorEastAsia"/>
                  <w:i/>
                  <w:sz w:val="24"/>
                  <w:szCs w:val="24"/>
                </w:rPr>
                <w:t>http://elib.tolgas.ru</w:t>
              </w:r>
            </w:hyperlink>
          </w:p>
        </w:tc>
      </w:tr>
      <w:tr w:rsidR="005D465F" w14:paraId="4BA6B0EE" w14:textId="77777777" w:rsidTr="005D465F">
        <w:tc>
          <w:tcPr>
            <w:tcW w:w="6771" w:type="dxa"/>
          </w:tcPr>
          <w:p w14:paraId="71523428" w14:textId="7CE9CD11" w:rsidR="005D465F" w:rsidRPr="0092051E" w:rsidRDefault="0092051E">
            <w:pPr>
              <w:tabs>
                <w:tab w:val="num" w:pos="993"/>
              </w:tabs>
              <w:jc w:val="both"/>
              <w:rPr>
                <w:iCs/>
                <w:color w:val="000000"/>
                <w:sz w:val="24"/>
                <w:szCs w:val="24"/>
              </w:rPr>
            </w:pPr>
            <w:r w:rsidRPr="0092051E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3.</w:t>
            </w:r>
            <w:r w:rsidR="005D465F" w:rsidRPr="0092051E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Электронно-библиотечная система Znanium.com</w:t>
            </w:r>
          </w:p>
        </w:tc>
        <w:tc>
          <w:tcPr>
            <w:tcW w:w="2551" w:type="dxa"/>
          </w:tcPr>
          <w:p w14:paraId="79A7CA4E" w14:textId="40344753" w:rsidR="005D465F" w:rsidRDefault="00AE3EBA">
            <w:pPr>
              <w:tabs>
                <w:tab w:val="num" w:pos="993"/>
              </w:tabs>
              <w:jc w:val="both"/>
              <w:rPr>
                <w:color w:val="000000"/>
                <w:sz w:val="24"/>
                <w:szCs w:val="24"/>
              </w:rPr>
            </w:pPr>
            <w:hyperlink r:id="rId16" w:tooltip="http://znanium.com/" w:history="1">
              <w:r w:rsidR="005D465F" w:rsidRPr="00E36929">
                <w:rPr>
                  <w:rFonts w:eastAsiaTheme="minorEastAsia"/>
                  <w:i/>
                  <w:iCs/>
                  <w:color w:val="000000" w:themeColor="text1"/>
                  <w:sz w:val="24"/>
                  <w:szCs w:val="24"/>
                </w:rPr>
                <w:t>http://znanium.com/</w:t>
              </w:r>
            </w:hyperlink>
            <w:r w:rsidR="005D465F" w:rsidRPr="00E36929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D465F" w14:paraId="6F25A783" w14:textId="77777777" w:rsidTr="005D465F">
        <w:tc>
          <w:tcPr>
            <w:tcW w:w="6771" w:type="dxa"/>
          </w:tcPr>
          <w:p w14:paraId="54DE85FB" w14:textId="5059DADD" w:rsidR="005D465F" w:rsidRPr="0092051E" w:rsidRDefault="0092051E">
            <w:pPr>
              <w:tabs>
                <w:tab w:val="num" w:pos="993"/>
              </w:tabs>
              <w:jc w:val="both"/>
              <w:rPr>
                <w:iCs/>
                <w:color w:val="000000"/>
                <w:sz w:val="24"/>
                <w:szCs w:val="24"/>
              </w:rPr>
            </w:pPr>
            <w:r w:rsidRPr="0092051E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4. Открытое образование</w:t>
            </w:r>
          </w:p>
        </w:tc>
        <w:tc>
          <w:tcPr>
            <w:tcW w:w="2551" w:type="dxa"/>
          </w:tcPr>
          <w:p w14:paraId="77C6E11F" w14:textId="597A2220" w:rsidR="005D465F" w:rsidRDefault="005D465F">
            <w:pPr>
              <w:tabs>
                <w:tab w:val="num" w:pos="993"/>
              </w:tabs>
              <w:jc w:val="both"/>
              <w:rPr>
                <w:color w:val="000000"/>
                <w:sz w:val="24"/>
                <w:szCs w:val="24"/>
              </w:rPr>
            </w:pPr>
            <w:r w:rsidRPr="00E36929">
              <w:rPr>
                <w:rFonts w:eastAsiaTheme="minorEastAsia"/>
                <w:i/>
                <w:color w:val="000000" w:themeColor="text1"/>
                <w:sz w:val="24"/>
                <w:szCs w:val="24"/>
              </w:rPr>
              <w:t>https://openedu.ru/</w:t>
            </w:r>
            <w:r w:rsidRPr="00E36929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5D465F" w14:paraId="1EE12692" w14:textId="77777777" w:rsidTr="005D465F">
        <w:tc>
          <w:tcPr>
            <w:tcW w:w="6771" w:type="dxa"/>
          </w:tcPr>
          <w:p w14:paraId="1298441B" w14:textId="58517A1A" w:rsidR="005D465F" w:rsidRPr="0092051E" w:rsidRDefault="0092051E">
            <w:pPr>
              <w:tabs>
                <w:tab w:val="num" w:pos="993"/>
              </w:tabs>
              <w:jc w:val="both"/>
              <w:rPr>
                <w:iCs/>
                <w:color w:val="000000"/>
                <w:sz w:val="24"/>
                <w:szCs w:val="24"/>
              </w:rPr>
            </w:pPr>
            <w:r w:rsidRPr="0092051E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5. Polpred.com. Обзор СМИ Полнотекстовая, многоотраслевая база данных (БД)</w:t>
            </w:r>
          </w:p>
        </w:tc>
        <w:tc>
          <w:tcPr>
            <w:tcW w:w="2551" w:type="dxa"/>
          </w:tcPr>
          <w:p w14:paraId="7679687E" w14:textId="576E5267" w:rsidR="005D465F" w:rsidRDefault="00AE3EBA">
            <w:pPr>
              <w:tabs>
                <w:tab w:val="num" w:pos="993"/>
              </w:tabs>
              <w:jc w:val="both"/>
              <w:rPr>
                <w:color w:val="000000"/>
                <w:sz w:val="24"/>
                <w:szCs w:val="24"/>
              </w:rPr>
            </w:pPr>
            <w:hyperlink r:id="rId17" w:tooltip="http://www.polpred.com/" w:history="1">
              <w:r w:rsidR="005D465F" w:rsidRPr="00E36929">
                <w:rPr>
                  <w:rFonts w:eastAsiaTheme="minorEastAsia"/>
                  <w:bCs/>
                  <w:i/>
                  <w:color w:val="000000" w:themeColor="text1"/>
                  <w:sz w:val="24"/>
                  <w:szCs w:val="24"/>
                </w:rPr>
                <w:t>http://polpred.com/</w:t>
              </w:r>
            </w:hyperlink>
            <w:r w:rsidR="005D465F" w:rsidRPr="00E36929">
              <w:rPr>
                <w:rFonts w:eastAsiaTheme="minorEastAsia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5D465F" w14:paraId="243FA95E" w14:textId="77777777" w:rsidTr="005D465F">
        <w:tc>
          <w:tcPr>
            <w:tcW w:w="6771" w:type="dxa"/>
          </w:tcPr>
          <w:p w14:paraId="3E917B17" w14:textId="569D79A0" w:rsidR="005D465F" w:rsidRPr="0092051E" w:rsidRDefault="0092051E">
            <w:pPr>
              <w:tabs>
                <w:tab w:val="num" w:pos="993"/>
              </w:tabs>
              <w:jc w:val="both"/>
              <w:rPr>
                <w:iCs/>
                <w:color w:val="000000"/>
                <w:sz w:val="24"/>
                <w:szCs w:val="24"/>
              </w:rPr>
            </w:pPr>
            <w:r w:rsidRPr="0092051E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6. Базы данных Всероссийского института научной и технической информации (ВИНИТИ РАН) по естественным, точным и техническим наукам</w:t>
            </w:r>
          </w:p>
        </w:tc>
        <w:tc>
          <w:tcPr>
            <w:tcW w:w="2551" w:type="dxa"/>
          </w:tcPr>
          <w:p w14:paraId="6E2C0934" w14:textId="48C05517" w:rsidR="005D465F" w:rsidRDefault="00AE3EBA">
            <w:pPr>
              <w:tabs>
                <w:tab w:val="num" w:pos="993"/>
              </w:tabs>
              <w:jc w:val="both"/>
              <w:rPr>
                <w:color w:val="000000"/>
                <w:sz w:val="24"/>
                <w:szCs w:val="24"/>
              </w:rPr>
            </w:pPr>
            <w:hyperlink r:id="rId18" w:tooltip="http://www.viniti.ru/" w:history="1">
              <w:r w:rsidR="005D465F" w:rsidRPr="00E36929">
                <w:rPr>
                  <w:rFonts w:eastAsiaTheme="minorEastAsia"/>
                  <w:i/>
                  <w:color w:val="000000" w:themeColor="text1"/>
                  <w:sz w:val="24"/>
                  <w:szCs w:val="24"/>
                </w:rPr>
                <w:t>http://www.viniti.ru</w:t>
              </w:r>
            </w:hyperlink>
            <w:r w:rsidR="005D465F" w:rsidRPr="00E36929">
              <w:rPr>
                <w:rFonts w:eastAsiaTheme="minorEastAsia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5D465F" w14:paraId="7CFB6B29" w14:textId="77777777" w:rsidTr="005D465F">
        <w:tc>
          <w:tcPr>
            <w:tcW w:w="6771" w:type="dxa"/>
          </w:tcPr>
          <w:p w14:paraId="39513C69" w14:textId="663C8806" w:rsidR="005D465F" w:rsidRPr="0092051E" w:rsidRDefault="0092051E">
            <w:pPr>
              <w:tabs>
                <w:tab w:val="num" w:pos="993"/>
              </w:tabs>
              <w:jc w:val="both"/>
              <w:rPr>
                <w:iCs/>
                <w:color w:val="000000"/>
                <w:sz w:val="24"/>
                <w:szCs w:val="24"/>
              </w:rPr>
            </w:pPr>
            <w:r w:rsidRPr="0092051E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7. Университетская информационная система Россия</w:t>
            </w:r>
          </w:p>
        </w:tc>
        <w:tc>
          <w:tcPr>
            <w:tcW w:w="2551" w:type="dxa"/>
          </w:tcPr>
          <w:p w14:paraId="7C8769FF" w14:textId="286B5274" w:rsidR="005D465F" w:rsidRDefault="00AE3EBA">
            <w:pPr>
              <w:tabs>
                <w:tab w:val="num" w:pos="993"/>
              </w:tabs>
              <w:jc w:val="both"/>
              <w:rPr>
                <w:color w:val="000000"/>
                <w:sz w:val="24"/>
                <w:szCs w:val="24"/>
              </w:rPr>
            </w:pPr>
            <w:hyperlink r:id="rId19" w:history="1">
              <w:r w:rsidR="005D465F" w:rsidRPr="008F21CF">
                <w:rPr>
                  <w:rStyle w:val="af8"/>
                  <w:rFonts w:eastAsiaTheme="minorEastAsia"/>
                  <w:bCs/>
                  <w:i/>
                  <w:sz w:val="24"/>
                  <w:szCs w:val="24"/>
                </w:rPr>
                <w:t>http://uisrussia.msu.ru/</w:t>
              </w:r>
            </w:hyperlink>
          </w:p>
        </w:tc>
      </w:tr>
      <w:tr w:rsidR="005D465F" w14:paraId="7EF5B338" w14:textId="77777777" w:rsidTr="005D465F">
        <w:tc>
          <w:tcPr>
            <w:tcW w:w="6771" w:type="dxa"/>
          </w:tcPr>
          <w:p w14:paraId="64724C09" w14:textId="6E124C9F" w:rsidR="005D465F" w:rsidRPr="0092051E" w:rsidRDefault="0092051E">
            <w:pPr>
              <w:tabs>
                <w:tab w:val="num" w:pos="993"/>
              </w:tabs>
              <w:jc w:val="both"/>
              <w:rPr>
                <w:iCs/>
                <w:color w:val="000000"/>
                <w:sz w:val="24"/>
                <w:szCs w:val="24"/>
              </w:rPr>
            </w:pPr>
            <w:r w:rsidRPr="0092051E">
              <w:rPr>
                <w:rFonts w:eastAsiaTheme="minorEastAsia"/>
                <w:iCs/>
                <w:color w:val="000000" w:themeColor="text1"/>
                <w:sz w:val="24"/>
                <w:szCs w:val="24"/>
              </w:rPr>
              <w:t>8. Финансово-экономические показатели Российской Федерации</w:t>
            </w:r>
          </w:p>
        </w:tc>
        <w:tc>
          <w:tcPr>
            <w:tcW w:w="2551" w:type="dxa"/>
          </w:tcPr>
          <w:p w14:paraId="0FDBD136" w14:textId="4E3716C2" w:rsidR="005D465F" w:rsidRDefault="005D465F">
            <w:pPr>
              <w:tabs>
                <w:tab w:val="num" w:pos="993"/>
              </w:tabs>
              <w:jc w:val="both"/>
              <w:rPr>
                <w:rFonts w:eastAsiaTheme="minorEastAsia"/>
                <w:bCs/>
                <w:i/>
                <w:color w:val="000000" w:themeColor="text1"/>
                <w:sz w:val="24"/>
                <w:szCs w:val="24"/>
              </w:rPr>
            </w:pPr>
            <w:r w:rsidRPr="00E36929">
              <w:rPr>
                <w:rFonts w:eastAsiaTheme="minorEastAsia"/>
                <w:i/>
                <w:iCs/>
                <w:color w:val="000000" w:themeColor="text1"/>
                <w:sz w:val="24"/>
                <w:szCs w:val="24"/>
              </w:rPr>
              <w:t>https://www.minfin.ru/ru/statistics/</w:t>
            </w:r>
          </w:p>
        </w:tc>
      </w:tr>
    </w:tbl>
    <w:p w14:paraId="7706E329" w14:textId="77777777" w:rsidR="00E36929" w:rsidRPr="00E36929" w:rsidRDefault="00E36929">
      <w:p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4B394F" w14:textId="526836C5" w:rsidR="00D5627A" w:rsidRPr="00E36929" w:rsidRDefault="0092051E">
      <w:pPr>
        <w:spacing w:line="283" w:lineRule="atLeas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_Toc51"/>
      <w:bookmarkStart w:id="34" w:name="_Toc89769294"/>
      <w:bookmarkStart w:id="35" w:name="_Toc89769341"/>
      <w:bookmarkStart w:id="36" w:name="_Toc89775974"/>
      <w:r>
        <w:rPr>
          <w:rStyle w:val="20"/>
          <w:rFonts w:eastAsiaTheme="minorEastAsia"/>
          <w:bCs/>
        </w:rPr>
        <w:lastRenderedPageBreak/>
        <w:t>7</w:t>
      </w:r>
      <w:r w:rsidR="00005EE2" w:rsidRPr="00E36929">
        <w:rPr>
          <w:rStyle w:val="20"/>
          <w:rFonts w:eastAsiaTheme="minorEastAsia"/>
          <w:bCs/>
        </w:rPr>
        <w:t xml:space="preserve">.2. Перечень программного обеспечения и информационных справочных систем </w:t>
      </w:r>
      <w:r w:rsidR="00005EE2" w:rsidRPr="00E36929">
        <w:rPr>
          <w:rStyle w:val="20"/>
          <w:rFonts w:eastAsiaTheme="minorEastAsia"/>
          <w:bCs/>
          <w:i/>
        </w:rPr>
        <w:t>(при необходимости)</w:t>
      </w:r>
      <w:bookmarkEnd w:id="33"/>
      <w:bookmarkEnd w:id="34"/>
      <w:bookmarkEnd w:id="35"/>
      <w:bookmarkEnd w:id="36"/>
    </w:p>
    <w:p w14:paraId="288DB654" w14:textId="0B5DB90A" w:rsidR="00D5627A" w:rsidRPr="005F79B1" w:rsidRDefault="00005EE2">
      <w:pPr>
        <w:spacing w:after="0" w:line="283" w:lineRule="atLeast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В список включается перечень лицензионных баз данных, информационно-справочных и поисковых систем (по профилю образовательных программ); перечень лицензионного и свободно распространяемого программного обеспечения, в том числе отечественного производства</w:t>
      </w:r>
      <w:r w:rsidR="005F79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92051E"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  <w:t>Указать перечень ресурсов применительно к описываемой дисциплине. Примеры:</w:t>
      </w:r>
    </w:p>
    <w:p w14:paraId="348A0B14" w14:textId="77777777" w:rsidR="0092051E" w:rsidRDefault="0092051E">
      <w:pPr>
        <w:tabs>
          <w:tab w:val="left" w:pos="709"/>
        </w:tabs>
        <w:spacing w:after="0" w:line="283" w:lineRule="atLeast"/>
        <w:ind w:firstLine="0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F987F84" w14:textId="2937103C" w:rsidR="00D5627A" w:rsidRPr="0092051E" w:rsidRDefault="00005EE2">
      <w:pPr>
        <w:tabs>
          <w:tab w:val="left" w:pos="709"/>
        </w:tabs>
        <w:spacing w:after="0" w:line="283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51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Таблица </w:t>
      </w:r>
      <w:r w:rsidR="0092051E" w:rsidRPr="0092051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92051E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- Перечень электронных библиотечных систем</w:t>
      </w:r>
    </w:p>
    <w:p w14:paraId="7860E455" w14:textId="77777777" w:rsidR="00D5627A" w:rsidRPr="00E36929" w:rsidRDefault="00D5627A">
      <w:pPr>
        <w:tabs>
          <w:tab w:val="left" w:pos="709"/>
        </w:tabs>
        <w:spacing w:after="0" w:line="283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31"/>
        <w:gridCol w:w="4468"/>
      </w:tblGrid>
      <w:tr w:rsidR="00D5627A" w:rsidRPr="00E36929" w14:paraId="322B3DD1" w14:textId="77777777" w:rsidTr="00910B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AF9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34D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ЭБС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70CC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Ссылка, по которой осуществляется доступ к ЭБС</w:t>
            </w:r>
          </w:p>
        </w:tc>
      </w:tr>
      <w:tr w:rsidR="00D5627A" w:rsidRPr="00E36929" w14:paraId="64ED7812" w14:textId="77777777" w:rsidTr="00910B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092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BC1E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4E4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D5627A" w:rsidRPr="00E36929" w14:paraId="4E4CC9CA" w14:textId="77777777" w:rsidTr="00910B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20E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BBB2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Консультант студента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6BD" w14:textId="77777777" w:rsidR="00D5627A" w:rsidRPr="00E36929" w:rsidRDefault="00AE3E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0" w:tooltip="http://www.studentlibrary.ru/" w:history="1">
              <w:r w:rsidR="00005EE2" w:rsidRPr="00E369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http://www.studentlibrary.ru/</w:t>
              </w:r>
            </w:hyperlink>
          </w:p>
        </w:tc>
      </w:tr>
      <w:tr w:rsidR="00D5627A" w:rsidRPr="00E36929" w14:paraId="42E655A7" w14:textId="77777777" w:rsidTr="00910B1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2F02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DC3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Лань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A309" w14:textId="77777777" w:rsidR="00D5627A" w:rsidRPr="00E36929" w:rsidRDefault="00AE3E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hyperlink r:id="rId21" w:tooltip="https://e.lanbook.com/" w:history="1">
              <w:r w:rsidR="00005EE2" w:rsidRPr="00E3692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https://e.lanbook.com/</w:t>
              </w:r>
            </w:hyperlink>
          </w:p>
        </w:tc>
      </w:tr>
      <w:tr w:rsidR="00D5627A" w:rsidRPr="00E36929" w14:paraId="531C87D2" w14:textId="77777777" w:rsidTr="00910B13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C927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CB6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Юрайт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6CA" w14:textId="77777777" w:rsidR="00D5627A" w:rsidRPr="00E36929" w:rsidRDefault="00AE3E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2" w:tooltip="https://urait.ru/" w:history="1">
              <w:r w:rsidR="00005EE2" w:rsidRPr="00E36929">
                <w:rPr>
                  <w:rStyle w:val="af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https://urait.ru/</w:t>
              </w:r>
            </w:hyperlink>
          </w:p>
        </w:tc>
      </w:tr>
      <w:tr w:rsidR="00D5627A" w:rsidRPr="00E36929" w14:paraId="4A6FB6B6" w14:textId="77777777" w:rsidTr="00910B13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779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AD1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КонсультантПлюс [Электронный ресурс]: Справочная правовая система. - 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1DB1" w14:textId="77777777" w:rsidR="00D5627A" w:rsidRPr="00E36929" w:rsidRDefault="00AE3E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hyperlink r:id="rId23" w:tooltip="http://www.consultant.ru/" w:history="1">
              <w:r w:rsidR="00005EE2" w:rsidRPr="00E36929">
                <w:rPr>
                  <w:rStyle w:val="af8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http://www.consultant.ru/</w:t>
              </w:r>
            </w:hyperlink>
          </w:p>
          <w:p w14:paraId="3726113A" w14:textId="77777777" w:rsidR="00D5627A" w:rsidRPr="00E36929" w:rsidRDefault="00D5627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89E25C" w14:textId="77777777" w:rsidR="00910B13" w:rsidRDefault="00910B13" w:rsidP="005F79B1">
      <w:pPr>
        <w:spacing w:after="0" w:line="278" w:lineRule="auto"/>
        <w:ind w:firstLine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138D3C39" w14:textId="5841D4C6" w:rsidR="00910B13" w:rsidRPr="005F79B1" w:rsidRDefault="00910B13" w:rsidP="005F79B1">
      <w:pPr>
        <w:spacing w:after="0" w:line="278" w:lineRule="auto"/>
        <w:ind w:left="-142" w:firstLine="0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Далее составляется таблица, где </w:t>
      </w:r>
      <w:r w:rsidR="00005EE2" w:rsidRPr="00910B1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указ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ывае</w:t>
      </w:r>
      <w:r w:rsidR="00005EE2" w:rsidRPr="00910B1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05EE2" w:rsidRPr="00910B13">
        <w:rPr>
          <w:rFonts w:ascii="Times New Roman" w:eastAsiaTheme="minorEastAsia" w:hAnsi="Times New Roman" w:cs="Times New Roman"/>
          <w:b/>
          <w:iCs/>
          <w:color w:val="000000" w:themeColor="text1"/>
          <w:sz w:val="24"/>
          <w:szCs w:val="24"/>
        </w:rPr>
        <w:t>перечень лицензионного и свободно распрост</w:t>
      </w:r>
      <w:r>
        <w:rPr>
          <w:rFonts w:ascii="Times New Roman" w:eastAsiaTheme="minorEastAsia" w:hAnsi="Times New Roman" w:cs="Times New Roman"/>
          <w:b/>
          <w:iCs/>
          <w:color w:val="000000" w:themeColor="text1"/>
          <w:sz w:val="24"/>
          <w:szCs w:val="24"/>
        </w:rPr>
        <w:t>-</w:t>
      </w:r>
      <w:r w:rsidR="00005EE2" w:rsidRPr="00910B13">
        <w:rPr>
          <w:rFonts w:ascii="Times New Roman" w:eastAsiaTheme="minorEastAsia" w:hAnsi="Times New Roman" w:cs="Times New Roman"/>
          <w:b/>
          <w:iCs/>
          <w:color w:val="000000" w:themeColor="text1"/>
          <w:sz w:val="24"/>
          <w:szCs w:val="24"/>
        </w:rPr>
        <w:t>раняемого программного обеспечивания</w:t>
      </w:r>
      <w:r w:rsidR="00005EE2" w:rsidRPr="00910B1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, необходимого для формирования компетенций по описываемой дисциплине. Данный перечень может формироваться (выбрать из предложенного в  таблице  по ссылке</w:t>
      </w:r>
      <w:r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 xml:space="preserve">: </w:t>
      </w:r>
      <w:r w:rsidRPr="005F79B1">
        <w:rPr>
          <w:rFonts w:ascii="Times New Roman" w:eastAsiaTheme="minorEastAsia" w:hAnsi="Times New Roman" w:cs="Times New Roman"/>
          <w:b/>
          <w:iCs/>
          <w:color w:val="0070C0"/>
          <w:sz w:val="24"/>
          <w:szCs w:val="24"/>
          <w:u w:val="single"/>
        </w:rPr>
        <w:t>https://www.nntu.ru/sveden/inf_dlya_analiza_opvo</w:t>
      </w:r>
      <w:r w:rsidRPr="00910B13">
        <w:rPr>
          <w:rFonts w:ascii="Times New Roman" w:eastAsiaTheme="minorEastAsia" w:hAnsi="Times New Roman" w:cs="Times New Roman"/>
          <w:bCs/>
          <w:iCs/>
          <w:color w:val="0070C0"/>
          <w:sz w:val="24"/>
          <w:szCs w:val="24"/>
        </w:rPr>
        <w:t xml:space="preserve"> </w:t>
      </w:r>
      <w:hyperlink r:id="rId24" w:history="1">
        <w:r w:rsidRPr="005F79B1">
          <w:rPr>
            <w:rStyle w:val="af8"/>
            <w:rFonts w:ascii="Times New Roman" w:eastAsiaTheme="minorEastAsia" w:hAnsi="Times New Roman" w:cs="Times New Roman"/>
            <w:bCs/>
            <w:iCs/>
            <w:color w:val="0070C0"/>
            <w:sz w:val="24"/>
            <w:szCs w:val="24"/>
          </w:rPr>
          <w:t>_ngtu/mto_i_po/PO_ucheb_klassy_11-2021.docx</w:t>
        </w:r>
      </w:hyperlink>
      <w:r w:rsidR="00005EE2" w:rsidRPr="005F79B1">
        <w:rPr>
          <w:rFonts w:ascii="Times New Roman" w:eastAsiaTheme="minorEastAsia" w:hAnsi="Times New Roman" w:cs="Times New Roman"/>
          <w:bCs/>
          <w:iCs/>
          <w:color w:val="0070C0"/>
          <w:sz w:val="24"/>
          <w:szCs w:val="24"/>
        </w:rPr>
        <w:t xml:space="preserve">, </w:t>
      </w:r>
      <w:r w:rsidR="00005EE2" w:rsidRPr="00910B1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а также из ПО, установленного в учебных аудиториях, где проходят занятия по дисциплине.</w:t>
      </w:r>
    </w:p>
    <w:p w14:paraId="6CED2236" w14:textId="4FE6216E" w:rsidR="00910B13" w:rsidRPr="00910B13" w:rsidRDefault="00910B13" w:rsidP="005F79B1">
      <w:pPr>
        <w:tabs>
          <w:tab w:val="left" w:pos="709"/>
          <w:tab w:val="left" w:pos="3938"/>
        </w:tabs>
        <w:spacing w:after="0" w:line="240" w:lineRule="auto"/>
        <w:ind w:left="-142" w:firstLine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Необходимо указать </w:t>
      </w:r>
      <w:r w:rsidRPr="00910B1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перечень современных профессиональных баз данных и информацион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910B1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ных справочных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B1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В таблице</w:t>
      </w:r>
      <w:r w:rsidRPr="00910B1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</w:rPr>
        <w:t xml:space="preserve"> 9  </w:t>
      </w:r>
      <w:r w:rsidRPr="00910B1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указан</w:t>
      </w:r>
      <w:r w:rsidRPr="00910B13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</w:rPr>
        <w:t xml:space="preserve"> в качестве примера</w:t>
      </w:r>
      <w:r w:rsidRPr="00910B1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перечень баз, к которым обеспечен доступ (удаленный доступ). Данный перечень подлежит обновлению</w:t>
      </w:r>
      <w:r w:rsidRPr="00910B13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 xml:space="preserve"> в соответствии с требованиями ФГОС ВО.</w:t>
      </w:r>
    </w:p>
    <w:p w14:paraId="60465F76" w14:textId="77777777" w:rsidR="00910B13" w:rsidRPr="00E36929" w:rsidRDefault="00910B13" w:rsidP="005F79B1">
      <w:pPr>
        <w:tabs>
          <w:tab w:val="left" w:pos="709"/>
          <w:tab w:val="left" w:pos="3938"/>
        </w:tabs>
        <w:spacing w:after="0" w:line="240" w:lineRule="auto"/>
        <w:ind w:left="-142"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Cs/>
          <w:i/>
          <w:color w:val="000000" w:themeColor="text1"/>
          <w:sz w:val="24"/>
          <w:szCs w:val="24"/>
          <w:lang w:eastAsia="ru-RU"/>
        </w:rPr>
        <w:t>В данном разделе могут быть приведены ресурсы (ссылки на сайты), на которых можно найти полезную для курса информацию, в т.ч. статистические или справочные данные, учебные материалы, онлайн курсы и т.д.(указать применительно к дисциплине).</w:t>
      </w:r>
    </w:p>
    <w:p w14:paraId="083824EC" w14:textId="77777777" w:rsidR="00910B13" w:rsidRPr="00E36929" w:rsidRDefault="00910B13">
      <w:pPr>
        <w:spacing w:after="0" w:line="240" w:lineRule="auto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D22535" w14:textId="77777777" w:rsidR="00D5627A" w:rsidRPr="005F79B1" w:rsidRDefault="00005EE2">
      <w:pPr>
        <w:tabs>
          <w:tab w:val="left" w:pos="709"/>
          <w:tab w:val="left" w:pos="3938"/>
        </w:tabs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Таблица 9 - </w:t>
      </w:r>
      <w:r w:rsidRPr="005F79B1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Перечень современных профессиональных баз данных и информационных справочных систем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565"/>
        <w:gridCol w:w="3969"/>
      </w:tblGrid>
      <w:tr w:rsidR="00D5627A" w:rsidRPr="00E36929" w14:paraId="432A1BBB" w14:textId="77777777" w:rsidTr="005F79B1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B87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BD4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профессиональной базы данных, информационно-справочной системы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911" w14:textId="5EA6E049" w:rsidR="00D5627A" w:rsidRPr="005F79B1" w:rsidRDefault="00005EE2" w:rsidP="005F79B1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Доступ к ресурсу (удаленный доступ с указанием ссылки</w:t>
            </w:r>
            <w:r w:rsidR="005F79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/доступ из локальной</w:t>
            </w:r>
            <w:r w:rsidR="005F79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</w:t>
            </w: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ети</w:t>
            </w:r>
            <w:r w:rsidR="005F79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НГТУ</w:t>
            </w: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D5627A" w:rsidRPr="00AE3E63" w14:paraId="4638132F" w14:textId="77777777" w:rsidTr="005F79B1">
        <w:trPr>
          <w:trHeight w:val="23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66CC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490C" w14:textId="77777777" w:rsidR="005F79B1" w:rsidRDefault="00005EE2">
            <w:pPr>
              <w:spacing w:after="0" w:line="259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База данных стандартов и </w:t>
            </w:r>
          </w:p>
          <w:p w14:paraId="726F5C20" w14:textId="32ED8879" w:rsidR="00D5627A" w:rsidRPr="00E36929" w:rsidRDefault="00005EE2">
            <w:pPr>
              <w:spacing w:after="0" w:line="259" w:lineRule="auto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регламентов РОССТАНДАРТ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246C" w14:textId="77777777" w:rsidR="00D5627A" w:rsidRPr="00E36929" w:rsidRDefault="00AE3EB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25" w:tooltip="https://www.gost.ru/portal/gost%20%20%20%20//home/standarts" w:history="1">
              <w:r w:rsidR="00005EE2" w:rsidRPr="00E36929">
                <w:rPr>
                  <w:rStyle w:val="af8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https://www.gost.ru/portal/gost    //home/standarts</w:t>
              </w:r>
            </w:hyperlink>
          </w:p>
        </w:tc>
      </w:tr>
      <w:tr w:rsidR="00D5627A" w:rsidRPr="00E36929" w14:paraId="10CA8360" w14:textId="77777777" w:rsidTr="005F79B1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C4A4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CE3A" w14:textId="77777777" w:rsidR="00D5627A" w:rsidRPr="00E36929" w:rsidRDefault="00005EE2">
            <w:pPr>
              <w:spacing w:after="0" w:line="259" w:lineRule="auto"/>
              <w:ind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Электронная база избранных статей по философии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4A48" w14:textId="77777777" w:rsidR="00D5627A" w:rsidRPr="00E36929" w:rsidRDefault="00AE3EBA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6" w:tooltip="http://www.philosophy.ru/" w:history="1">
              <w:r w:rsidR="00005EE2" w:rsidRPr="00E36929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http://www.philosophy.ru/</w:t>
              </w:r>
            </w:hyperlink>
          </w:p>
        </w:tc>
      </w:tr>
      <w:tr w:rsidR="00D5627A" w:rsidRPr="00E36929" w14:paraId="10F7DAF8" w14:textId="77777777" w:rsidTr="005F79B1">
        <w:trPr>
          <w:trHeight w:val="55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BDD6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9387" w14:textId="77777777" w:rsidR="005F79B1" w:rsidRDefault="00005EE2">
            <w:pPr>
              <w:spacing w:after="0" w:line="259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Единый архив экономических и </w:t>
            </w:r>
          </w:p>
          <w:p w14:paraId="6A658AEA" w14:textId="46BC5805" w:rsidR="00D5627A" w:rsidRPr="00E36929" w:rsidRDefault="00005EE2">
            <w:pPr>
              <w:spacing w:after="0" w:line="259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социологических данных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1A7C" w14:textId="77777777" w:rsidR="00D5627A" w:rsidRPr="00E36929" w:rsidRDefault="00AE3EBA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" w:tooltip="http://sophist.hse.ru/data_access.shtml" w:history="1">
              <w:r w:rsidR="00005EE2" w:rsidRPr="00E36929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http://sophist.hse.ru/data_access.shtml</w:t>
              </w:r>
            </w:hyperlink>
          </w:p>
        </w:tc>
      </w:tr>
      <w:tr w:rsidR="00D5627A" w:rsidRPr="00E36929" w14:paraId="006BC6E0" w14:textId="77777777" w:rsidTr="005F79B1">
        <w:trPr>
          <w:trHeight w:val="4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205B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D914" w14:textId="77777777" w:rsidR="005F79B1" w:rsidRDefault="00005EE2">
            <w:pPr>
              <w:spacing w:after="0" w:line="259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Базы данных Национального совета по </w:t>
            </w:r>
          </w:p>
          <w:p w14:paraId="5A1E08BE" w14:textId="5C9428F3" w:rsidR="00D5627A" w:rsidRPr="00E36929" w:rsidRDefault="00005EE2">
            <w:pPr>
              <w:spacing w:after="0" w:line="259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оценочной деятельности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3804" w14:textId="77777777" w:rsidR="00D5627A" w:rsidRPr="00E36929" w:rsidRDefault="00AE3EBA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8" w:tooltip="http://www.ncva.ru" w:history="1">
              <w:r w:rsidR="00005EE2" w:rsidRPr="00E36929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http://www.ncva.ru</w:t>
              </w:r>
            </w:hyperlink>
          </w:p>
        </w:tc>
      </w:tr>
      <w:tr w:rsidR="00D5627A" w:rsidRPr="00E36929" w14:paraId="68A69D85" w14:textId="77777777" w:rsidTr="005F79B1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358C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2236" w14:textId="77777777" w:rsidR="00D5627A" w:rsidRPr="00E36929" w:rsidRDefault="00005EE2">
            <w:pPr>
              <w:spacing w:after="0" w:line="259" w:lineRule="auto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Справочная правовая система «КонсультантПлюс»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5B90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доступ из локальной сети</w:t>
            </w:r>
          </w:p>
        </w:tc>
      </w:tr>
      <w:tr w:rsidR="00D5627A" w:rsidRPr="00E36929" w14:paraId="1C669BF2" w14:textId="77777777" w:rsidTr="005F79B1">
        <w:trPr>
          <w:trHeight w:val="2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DAF8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4C43" w14:textId="77777777" w:rsidR="00D5627A" w:rsidRPr="00E36929" w:rsidRDefault="00005EE2">
            <w:pPr>
              <w:spacing w:after="0" w:line="259" w:lineRule="auto"/>
              <w:ind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Информационно-справочная система «Техксперт»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7CF4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доступ из локальной сети</w:t>
            </w:r>
          </w:p>
        </w:tc>
      </w:tr>
    </w:tbl>
    <w:p w14:paraId="18325D57" w14:textId="1FC1AF27" w:rsidR="00D5627A" w:rsidRPr="005F79B1" w:rsidRDefault="005F79B1" w:rsidP="005F79B1">
      <w:pPr>
        <w:pStyle w:val="1"/>
        <w:numPr>
          <w:ilvl w:val="0"/>
          <w:numId w:val="0"/>
        </w:numPr>
        <w:jc w:val="left"/>
        <w:rPr>
          <w:sz w:val="24"/>
        </w:rPr>
      </w:pPr>
      <w:bookmarkStart w:id="37" w:name="_Toc89769295"/>
      <w:bookmarkStart w:id="38" w:name="_Toc89775975"/>
      <w:r>
        <w:rPr>
          <w:rFonts w:eastAsiaTheme="minorEastAsia"/>
          <w:sz w:val="24"/>
        </w:rPr>
        <w:lastRenderedPageBreak/>
        <w:t xml:space="preserve">8. </w:t>
      </w:r>
      <w:r w:rsidR="00005EE2" w:rsidRPr="00E36929">
        <w:rPr>
          <w:rFonts w:eastAsiaTheme="minorEastAsia"/>
          <w:sz w:val="24"/>
        </w:rPr>
        <w:t>ОБРАЗОВАТЕЛЬНЫЕ РЕСУРСЫ ДЛЯ ИНВАЛИДОВ И ЛИЦ С ОВЗ</w:t>
      </w:r>
      <w:bookmarkEnd w:id="37"/>
      <w:bookmarkEnd w:id="38"/>
    </w:p>
    <w:p w14:paraId="5F338448" w14:textId="77777777" w:rsidR="00D5627A" w:rsidRPr="00E36929" w:rsidRDefault="00005EE2">
      <w:pPr>
        <w:tabs>
          <w:tab w:val="left" w:pos="709"/>
          <w:tab w:val="left" w:pos="39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В таблице</w:t>
      </w:r>
      <w:r w:rsidRPr="00E369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10 </w:t>
      </w:r>
      <w:r w:rsidRPr="00E36929">
        <w:rPr>
          <w:rFonts w:ascii="Times New Roman" w:eastAsiaTheme="minorEastAsia" w:hAnsi="Times New Roman" w:cs="Times New Roman"/>
          <w:bCs/>
          <w:color w:val="000000"/>
          <w:sz w:val="24"/>
          <w:szCs w:val="24"/>
        </w:rPr>
        <w:t>указан</w:t>
      </w:r>
      <w:r w:rsidRPr="00E369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69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перечень образовательных ресурсов, имеющих формы, адаптированные к ограничениям их здоровья, а также сведения о наличии специальных технических средств обучения коллективного и индивидуального пользования. При заполнении таблицы может быть использована информация, размещенная в подразделе </w:t>
      </w:r>
      <w:r w:rsidRPr="00E3692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«Доступная среда»</w:t>
      </w:r>
      <w:r w:rsidRPr="00E369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специализированного раздела сайта НГТУ «Сведения об образовательной организации»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6929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>https://www.nntu.ru/sveden/</w:t>
      </w:r>
    </w:p>
    <w:p w14:paraId="5666A867" w14:textId="77777777" w:rsidR="00D5627A" w:rsidRPr="00E36929" w:rsidRDefault="00D5627A">
      <w:pPr>
        <w:tabs>
          <w:tab w:val="left" w:pos="709"/>
          <w:tab w:val="left" w:pos="3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B5766FD" w14:textId="29998367" w:rsidR="00D5627A" w:rsidRDefault="00005EE2">
      <w:pPr>
        <w:tabs>
          <w:tab w:val="left" w:pos="709"/>
          <w:tab w:val="left" w:pos="3938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Таблица 10 -  Образовательные ресурсы для инвалидов и лиц с ОВЗ</w:t>
      </w:r>
    </w:p>
    <w:p w14:paraId="0152E043" w14:textId="77777777" w:rsidR="00580B6B" w:rsidRPr="00E36929" w:rsidRDefault="00580B6B">
      <w:pPr>
        <w:tabs>
          <w:tab w:val="left" w:pos="709"/>
          <w:tab w:val="left" w:pos="3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679"/>
        <w:gridCol w:w="4677"/>
      </w:tblGrid>
      <w:tr w:rsidR="00D5627A" w:rsidRPr="00E36929" w14:paraId="2FC32C97" w14:textId="77777777">
        <w:trPr>
          <w:trHeight w:val="82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BD25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7FD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образовательных ресурсов, приспособленных для использования инвалидами и лицами с ОВЗ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CB2" w14:textId="77777777" w:rsidR="00D5627A" w:rsidRPr="00E36929" w:rsidRDefault="00005EE2">
            <w:pPr>
              <w:spacing w:before="100" w:beforeAutospacing="1" w:after="100" w:afterAutospacing="1" w:line="240" w:lineRule="auto"/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наличии специальных технических средств обучения коллективного и индивидуального пользования</w:t>
            </w:r>
          </w:p>
        </w:tc>
      </w:tr>
      <w:tr w:rsidR="00D5627A" w:rsidRPr="00E36929" w14:paraId="43B5C02C" w14:textId="77777777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1F9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47C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1998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5627A" w:rsidRPr="00E36929" w14:paraId="341F8CD6" w14:textId="77777777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3DAA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68E3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ЭБС «Консультант студента»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CD45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озвучка книг и увеличение шрифта</w:t>
            </w:r>
          </w:p>
        </w:tc>
      </w:tr>
      <w:tr w:rsidR="00D5627A" w:rsidRPr="00E36929" w14:paraId="08253918" w14:textId="77777777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AD22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BE74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ЭБС «Лань»</w:t>
            </w:r>
          </w:p>
          <w:p w14:paraId="02173E76" w14:textId="77777777" w:rsidR="00D5627A" w:rsidRPr="00E36929" w:rsidRDefault="00D5627A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F1EF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специальное мобильное приложение - синтезатор речи, который воспроизводит тексты книг и меню навигации</w:t>
            </w:r>
          </w:p>
        </w:tc>
      </w:tr>
      <w:tr w:rsidR="00D5627A" w:rsidRPr="00E36929" w14:paraId="6CD050BF" w14:textId="77777777">
        <w:trPr>
          <w:trHeight w:val="2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FAFA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1792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ЭБС «Юрайт»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1234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69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версия для слабовидящих</w:t>
            </w:r>
          </w:p>
        </w:tc>
      </w:tr>
    </w:tbl>
    <w:p w14:paraId="0EB692E5" w14:textId="77777777" w:rsidR="00D5627A" w:rsidRPr="00E36929" w:rsidRDefault="00D5627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E1710" w14:textId="64693B0A" w:rsidR="00D5627A" w:rsidRPr="00E36929" w:rsidRDefault="00005EE2" w:rsidP="00580B6B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Согласно Федеральному Закону об образовании 273-ФЗ от 29.12.2012 г. ст. 79, п.8 "Профессиональное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обучающихся". АОП разрабатывается по каждой направленности при наличии заявлений от обучающихся, являющихся инвалидами или лицами с ОВЗ и изъявивших желание об обучении по данному типу образовательных программ.</w:t>
      </w:r>
    </w:p>
    <w:p w14:paraId="3C37794F" w14:textId="77777777" w:rsidR="00D5627A" w:rsidRPr="00E36929" w:rsidRDefault="00D56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8783F" w14:textId="680ED712" w:rsidR="00D5627A" w:rsidRPr="00E36929" w:rsidRDefault="00FD774F" w:rsidP="00100DBB">
      <w:pPr>
        <w:pStyle w:val="1"/>
        <w:numPr>
          <w:ilvl w:val="0"/>
          <w:numId w:val="0"/>
        </w:numPr>
        <w:spacing w:line="240" w:lineRule="auto"/>
        <w:jc w:val="left"/>
        <w:rPr>
          <w:sz w:val="24"/>
        </w:rPr>
      </w:pPr>
      <w:bookmarkStart w:id="39" w:name="_Toc89769296"/>
      <w:bookmarkStart w:id="40" w:name="_Toc89775976"/>
      <w:bookmarkStart w:id="41" w:name="_Hlk69133011"/>
      <w:r>
        <w:rPr>
          <w:rFonts w:eastAsiaTheme="minorEastAsia"/>
          <w:sz w:val="24"/>
        </w:rPr>
        <w:t xml:space="preserve">9. </w:t>
      </w:r>
      <w:r w:rsidR="005F79B1">
        <w:rPr>
          <w:rFonts w:eastAsiaTheme="minorEastAsia"/>
          <w:sz w:val="24"/>
        </w:rPr>
        <w:t xml:space="preserve"> </w:t>
      </w:r>
      <w:r w:rsidR="00005EE2" w:rsidRPr="00E36929">
        <w:rPr>
          <w:rFonts w:eastAsiaTheme="minorEastAsia"/>
          <w:sz w:val="24"/>
        </w:rPr>
        <w:t>МАТЕРИАЛЬНО-ТЕХНИЧЕСКОЕ ОБЕСПЕЧЕНИЕ, НЕОБХОДИМОЕ ДЛЯ ОСУЩЕСТВЛЕНИЯ ОБРАЗОВАТЕЛЬНОГО ПРОЦЕССА ПО</w:t>
      </w:r>
      <w:r w:rsidR="00580B6B">
        <w:rPr>
          <w:rFonts w:eastAsiaTheme="minorEastAsia"/>
          <w:sz w:val="24"/>
        </w:rPr>
        <w:t xml:space="preserve"> </w:t>
      </w:r>
      <w:r w:rsidR="00005EE2" w:rsidRPr="00E36929">
        <w:rPr>
          <w:rFonts w:eastAsiaTheme="minorEastAsia"/>
          <w:sz w:val="24"/>
        </w:rPr>
        <w:t>ДИСЦИПЛИНЕ</w:t>
      </w:r>
      <w:bookmarkEnd w:id="39"/>
      <w:bookmarkEnd w:id="40"/>
      <w:r w:rsidR="00005EE2" w:rsidRPr="00E36929">
        <w:rPr>
          <w:rFonts w:eastAsiaTheme="minorEastAsia"/>
          <w:sz w:val="24"/>
        </w:rPr>
        <w:t xml:space="preserve"> </w:t>
      </w:r>
      <w:bookmarkEnd w:id="41"/>
    </w:p>
    <w:p w14:paraId="3499CDE6" w14:textId="77777777" w:rsidR="00D5627A" w:rsidRPr="00E36929" w:rsidRDefault="00005EE2">
      <w:pPr>
        <w:keepNext/>
        <w:tabs>
          <w:tab w:val="left" w:pos="0"/>
        </w:tabs>
        <w:spacing w:before="240" w:after="120" w:line="283" w:lineRule="atLeast"/>
        <w:ind w:firstLine="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42" w:name="_Toc54"/>
      <w:bookmarkStart w:id="43" w:name="_Toc89769344"/>
      <w:bookmarkStart w:id="44" w:name="_Toc89775977"/>
      <w:r w:rsidRPr="00E3692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>Учебные аудитории</w:t>
      </w: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E3692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ab/>
        <w:t>проведения</w:t>
      </w:r>
      <w:r w:rsidRPr="00E3692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ab/>
        <w:t>занятий по дисциплине,</w:t>
      </w: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t>оснащены оборудованием и техническими средствами обучения, состав которых определен в данном разделе.</w:t>
      </w:r>
      <w:bookmarkEnd w:id="42"/>
      <w:bookmarkEnd w:id="43"/>
      <w:bookmarkEnd w:id="44"/>
    </w:p>
    <w:p w14:paraId="0B7CAF33" w14:textId="77777777" w:rsidR="00D5627A" w:rsidRPr="005C7D27" w:rsidRDefault="00005EE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C7D27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В таблице 11 перечислены:</w:t>
      </w:r>
    </w:p>
    <w:p w14:paraId="4959E54F" w14:textId="77777777" w:rsidR="00D5627A" w:rsidRPr="005C7D27" w:rsidRDefault="00005EE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C7D27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 учебные аудитории для проведения учебных занятий, оснащенные оборудованием и техническими средствами обучения;</w:t>
      </w:r>
    </w:p>
    <w:p w14:paraId="11D32CD6" w14:textId="73B01EB4" w:rsidR="002B13CB" w:rsidRDefault="00005EE2" w:rsidP="002B13CB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C7D27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-помещения для самостоятельной работы обучающихся, которые должны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НГТУ.</w:t>
      </w:r>
      <w:bookmarkStart w:id="45" w:name="_Toc55"/>
      <w:bookmarkStart w:id="46" w:name="_Toc89769345"/>
      <w:bookmarkStart w:id="47" w:name="_Toc89775978"/>
      <w:bookmarkStart w:id="48" w:name="_Hlk95738302"/>
    </w:p>
    <w:p w14:paraId="4696CA03" w14:textId="02D107BA" w:rsidR="005C7D27" w:rsidRDefault="005C7D27" w:rsidP="002B13CB">
      <w:pPr>
        <w:spacing w:after="0" w:line="240" w:lineRule="auto"/>
        <w:ind w:firstLine="709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6FBA2163" w14:textId="1FBE988A" w:rsidR="00B63DC2" w:rsidRPr="00B63DC2" w:rsidRDefault="00B63DC2" w:rsidP="00B63DC2">
      <w:pPr>
        <w:spacing w:after="0" w:line="240" w:lineRule="auto"/>
        <w:ind w:left="-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МТО помещений для самостоятельной работы студентов студентов  </w:t>
      </w:r>
      <w:hyperlink r:id="rId29" w:history="1">
        <w:r w:rsidRPr="00B63DC2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https://www.nntu.ru/sveden/inf_dlya_analiza_opvo_ngtu/mto_i_po/MTO_aud_SRS_s_PO_10-11-21.xlsx?2</w:t>
        </w:r>
      </w:hyperlink>
    </w:p>
    <w:p w14:paraId="0F0DA0F6" w14:textId="77777777" w:rsidR="00B63DC2" w:rsidRPr="00B63DC2" w:rsidRDefault="00B63DC2" w:rsidP="00B63DC2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2">
        <w:rPr>
          <w:rFonts w:ascii="Times New Roman" w:eastAsia="Times New Roman" w:hAnsi="Times New Roman" w:cs="Times New Roman"/>
          <w:sz w:val="24"/>
          <w:szCs w:val="24"/>
          <w:lang w:eastAsia="ru-RU"/>
        </w:rPr>
        <w:t>МТО учебных аудиторий</w:t>
      </w:r>
    </w:p>
    <w:p w14:paraId="529FCB13" w14:textId="53F592CD" w:rsidR="00B63DC2" w:rsidRPr="00B63DC2" w:rsidRDefault="00B63DC2" w:rsidP="00B63DC2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0" w:history="1">
        <w:r w:rsidRPr="00B63D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https://www.nntu.ru/sveden/inf_dlya_analiza_opvo_ngtu/mto_i_po/MTO_PO_10-11-21.xlsx</w:t>
        </w:r>
      </w:hyperlink>
    </w:p>
    <w:p w14:paraId="6E5710CE" w14:textId="61F35D44" w:rsidR="00B63DC2" w:rsidRPr="00B63DC2" w:rsidRDefault="00B63DC2" w:rsidP="00B63DC2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Программное</w:t>
      </w:r>
      <w:r w:rsidR="0087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D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 </w:t>
      </w:r>
    </w:p>
    <w:p w14:paraId="129B4C51" w14:textId="1FE6A510" w:rsidR="00B63DC2" w:rsidRPr="00B63DC2" w:rsidRDefault="00B63DC2" w:rsidP="00B63DC2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B63DC2">
          <w:rPr>
            <w:rStyle w:val="af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https://www.nntu.ru/sveden/inf_dlya_analiza_opvo_ngtu/mto_i_po/PO_ucheb_klassy_11-2021.docx</w:t>
        </w:r>
      </w:hyperlink>
    </w:p>
    <w:p w14:paraId="49AE3CA4" w14:textId="7F5B0707" w:rsidR="005C7D27" w:rsidRDefault="005C7D27" w:rsidP="00B63DC2">
      <w:pPr>
        <w:ind w:firstLine="0"/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br w:type="page"/>
      </w:r>
    </w:p>
    <w:p w14:paraId="6ADFF642" w14:textId="77777777" w:rsidR="002B13CB" w:rsidRPr="00E36929" w:rsidRDefault="002B13CB" w:rsidP="002B13CB">
      <w:pPr>
        <w:keepNext/>
        <w:tabs>
          <w:tab w:val="left" w:pos="1521"/>
        </w:tabs>
        <w:spacing w:before="240" w:after="120" w:line="240" w:lineRule="auto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Таблица 11 - Оснащенность аудиторий и </w:t>
      </w:r>
      <w:r w:rsidRPr="00E369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помещений  для проведения учебных  занятий и самостоятельной работы студентов по дисциплине</w:t>
      </w:r>
    </w:p>
    <w:bookmarkEnd w:id="45"/>
    <w:bookmarkEnd w:id="46"/>
    <w:bookmarkEnd w:id="47"/>
    <w:p w14:paraId="7DC0377E" w14:textId="6BF259C2" w:rsidR="005C7D27" w:rsidRPr="001D3C1D" w:rsidRDefault="001D3C1D">
      <w:pPr>
        <w:keepNext/>
        <w:tabs>
          <w:tab w:val="left" w:pos="1521"/>
        </w:tabs>
        <w:spacing w:before="240" w:after="120" w:line="24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3C1D">
        <w:rPr>
          <w:rFonts w:ascii="Times New Roman" w:hAnsi="Times New Roman" w:cs="Times New Roman"/>
          <w:b/>
          <w:sz w:val="24"/>
          <w:szCs w:val="24"/>
        </w:rPr>
        <w:t>ПРИМЕР ОФОРМЛЕНИЯ</w:t>
      </w:r>
    </w:p>
    <w:tbl>
      <w:tblPr>
        <w:tblStyle w:val="5110"/>
        <w:tblW w:w="1045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4"/>
        <w:gridCol w:w="2728"/>
        <w:gridCol w:w="2836"/>
        <w:gridCol w:w="4218"/>
      </w:tblGrid>
      <w:tr w:rsidR="002B13CB" w:rsidRPr="002B13CB" w14:paraId="3A64E5CC" w14:textId="77777777" w:rsidTr="003B5372">
        <w:tc>
          <w:tcPr>
            <w:tcW w:w="674" w:type="dxa"/>
          </w:tcPr>
          <w:p w14:paraId="31E1CA79" w14:textId="77777777" w:rsidR="002B13CB" w:rsidRPr="002B13CB" w:rsidRDefault="002B13CB" w:rsidP="002B1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8" w:type="dxa"/>
          </w:tcPr>
          <w:p w14:paraId="3E215A0D" w14:textId="77777777" w:rsidR="002B13CB" w:rsidRPr="002B13CB" w:rsidRDefault="002B13CB" w:rsidP="002B1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B">
              <w:rPr>
                <w:rFonts w:ascii="Times New Roman" w:hAnsi="Times New Roman"/>
                <w:b/>
                <w:sz w:val="24"/>
                <w:szCs w:val="24"/>
              </w:rPr>
              <w:t>Наименование аудиторий и помещений для проведения учебных занятий и самостоятельной работы</w:t>
            </w:r>
          </w:p>
        </w:tc>
        <w:tc>
          <w:tcPr>
            <w:tcW w:w="2836" w:type="dxa"/>
          </w:tcPr>
          <w:p w14:paraId="20887340" w14:textId="77777777" w:rsidR="002B13CB" w:rsidRPr="002B13CB" w:rsidRDefault="002B13CB" w:rsidP="002B1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B">
              <w:rPr>
                <w:rFonts w:ascii="Times New Roman" w:hAnsi="Times New Roman"/>
                <w:b/>
                <w:sz w:val="24"/>
                <w:szCs w:val="24"/>
              </w:rPr>
              <w:t>Оснащенность</w:t>
            </w:r>
            <w:r w:rsidRPr="002B13CB">
              <w:rPr>
                <w:sz w:val="24"/>
                <w:szCs w:val="24"/>
              </w:rPr>
              <w:t xml:space="preserve"> </w:t>
            </w:r>
            <w:r w:rsidRPr="002B13CB">
              <w:rPr>
                <w:rFonts w:ascii="Times New Roman" w:hAnsi="Times New Roman"/>
                <w:b/>
                <w:sz w:val="24"/>
                <w:szCs w:val="24"/>
              </w:rPr>
              <w:t xml:space="preserve">аудиторий помещений и помещений </w:t>
            </w:r>
          </w:p>
        </w:tc>
        <w:tc>
          <w:tcPr>
            <w:tcW w:w="4218" w:type="dxa"/>
          </w:tcPr>
          <w:p w14:paraId="2DBA1F84" w14:textId="77777777" w:rsidR="002B13CB" w:rsidRPr="002B13CB" w:rsidRDefault="002B13CB" w:rsidP="002B1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B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14:paraId="5857C672" w14:textId="77777777" w:rsidR="002B13CB" w:rsidRPr="002B13CB" w:rsidRDefault="002B13CB" w:rsidP="002B1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B">
              <w:rPr>
                <w:rFonts w:ascii="Times New Roman" w:hAnsi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2B13CB" w:rsidRPr="002B13CB" w14:paraId="1FF05184" w14:textId="77777777" w:rsidTr="003B5372">
        <w:tc>
          <w:tcPr>
            <w:tcW w:w="674" w:type="dxa"/>
          </w:tcPr>
          <w:p w14:paraId="4BD0898B" w14:textId="77777777" w:rsidR="002B13CB" w:rsidRPr="002B13CB" w:rsidRDefault="002B13CB" w:rsidP="002B1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14:paraId="1A396972" w14:textId="77777777" w:rsidR="002B13CB" w:rsidRPr="002B13CB" w:rsidRDefault="002B13CB" w:rsidP="002B1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278F0CFD" w14:textId="77777777" w:rsidR="002B13CB" w:rsidRPr="002B13CB" w:rsidRDefault="002B13CB" w:rsidP="002B1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18" w:type="dxa"/>
          </w:tcPr>
          <w:p w14:paraId="35F1FFD5" w14:textId="77777777" w:rsidR="002B13CB" w:rsidRPr="002B13CB" w:rsidRDefault="002B13CB" w:rsidP="002B13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13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B13CB" w:rsidRPr="002B13CB" w14:paraId="4DE575F3" w14:textId="77777777" w:rsidTr="003B5372">
        <w:trPr>
          <w:trHeight w:val="486"/>
        </w:trPr>
        <w:tc>
          <w:tcPr>
            <w:tcW w:w="674" w:type="dxa"/>
          </w:tcPr>
          <w:p w14:paraId="61740533" w14:textId="77777777" w:rsidR="002B13CB" w:rsidRPr="002B13CB" w:rsidRDefault="002B13CB" w:rsidP="002B13CB">
            <w:pPr>
              <w:jc w:val="center"/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1</w:t>
            </w:r>
          </w:p>
        </w:tc>
        <w:tc>
          <w:tcPr>
            <w:tcW w:w="2728" w:type="dxa"/>
          </w:tcPr>
          <w:p w14:paraId="3AF863F9" w14:textId="77777777" w:rsidR="002B13CB" w:rsidRPr="002B13CB" w:rsidRDefault="002B13CB" w:rsidP="002B13CB">
            <w:pPr>
              <w:rPr>
                <w:rFonts w:ascii="Times New Roman" w:hAnsi="Times New Roman"/>
                <w:b/>
              </w:rPr>
            </w:pPr>
            <w:r w:rsidRPr="002B13CB">
              <w:rPr>
                <w:rFonts w:ascii="Times New Roman" w:hAnsi="Times New Roman"/>
                <w:b/>
              </w:rPr>
              <w:t xml:space="preserve">6421 </w:t>
            </w:r>
          </w:p>
          <w:p w14:paraId="66201741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учебная аудитория для проведения занятий лекционного и</w:t>
            </w:r>
          </w:p>
          <w:p w14:paraId="7829039C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семинарского типа, групповых и индивидуальных</w:t>
            </w:r>
          </w:p>
          <w:p w14:paraId="587C6032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консультаций,</w:t>
            </w:r>
          </w:p>
          <w:p w14:paraId="368346FD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текущего контроля и промежуточной аттестации; г. Нижний Новгород, Казанское ш., 12</w:t>
            </w:r>
          </w:p>
          <w:p w14:paraId="6547362B" w14:textId="77777777" w:rsidR="002B13CB" w:rsidRPr="002B13CB" w:rsidRDefault="002B13CB" w:rsidP="002B13C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6" w:type="dxa"/>
          </w:tcPr>
          <w:p w14:paraId="77F5FCCA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 xml:space="preserve">1. Доска меловая;  </w:t>
            </w:r>
          </w:p>
          <w:p w14:paraId="32EFC42D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2.Экран Мультимедийный проектор MPT840;</w:t>
            </w:r>
          </w:p>
          <w:p w14:paraId="3345B051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3. Компьютер PC с выходом на PortableProjektorMPT840, конфигурация которого: MB Asus на чипсете Nvidia/AMDAthlonXII CPU 2.8Ggz/ RAM 4 Ggb/SVGAStandartGraphics +Ge-FORCE Nvidia GT210/HDD 250Ggb,SATAinterface, монитор 19”</w:t>
            </w:r>
          </w:p>
          <w:p w14:paraId="1389CF39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4. Парты – 20 шт.;</w:t>
            </w:r>
          </w:p>
          <w:p w14:paraId="28DF6F3D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5. Рабочее место для преподавателя – 1 шт.</w:t>
            </w:r>
          </w:p>
        </w:tc>
        <w:tc>
          <w:tcPr>
            <w:tcW w:w="4218" w:type="dxa"/>
          </w:tcPr>
          <w:p w14:paraId="1EBB2D1C" w14:textId="77777777" w:rsidR="002B13CB" w:rsidRPr="002B13CB" w:rsidRDefault="002B13CB" w:rsidP="002B13CB">
            <w:pPr>
              <w:rPr>
                <w:rFonts w:ascii="Times New Roman" w:hAnsi="Times New Roman"/>
                <w:lang w:val="en-US"/>
              </w:rPr>
            </w:pPr>
            <w:r w:rsidRPr="002B13CB">
              <w:rPr>
                <w:rFonts w:ascii="Times New Roman" w:hAnsi="Times New Roman"/>
                <w:lang w:val="en-US"/>
              </w:rPr>
              <w:t xml:space="preserve">1. Windows 7 32 bit   </w:t>
            </w:r>
            <w:r w:rsidRPr="002B13CB">
              <w:rPr>
                <w:rFonts w:ascii="Times New Roman" w:hAnsi="Times New Roman"/>
              </w:rPr>
              <w:t>корпоративная</w:t>
            </w:r>
            <w:r w:rsidRPr="002B13CB">
              <w:rPr>
                <w:rFonts w:ascii="Times New Roman" w:hAnsi="Times New Roman"/>
                <w:lang w:val="en-US"/>
              </w:rPr>
              <w:t xml:space="preserve">;  VL 49477S2   </w:t>
            </w:r>
          </w:p>
          <w:p w14:paraId="0DBE5C9F" w14:textId="77777777" w:rsidR="002B13CB" w:rsidRPr="002B13CB" w:rsidRDefault="002B13CB" w:rsidP="002B13CB">
            <w:pPr>
              <w:rPr>
                <w:rFonts w:ascii="Times New Roman" w:hAnsi="Times New Roman"/>
                <w:lang w:val="en-US"/>
              </w:rPr>
            </w:pPr>
            <w:r w:rsidRPr="002B13CB">
              <w:rPr>
                <w:rFonts w:ascii="Times New Roman" w:hAnsi="Times New Roman"/>
                <w:lang w:val="en-US"/>
              </w:rPr>
              <w:t>2. Adobe Acrobat Reader DC-Russian (</w:t>
            </w:r>
            <w:r w:rsidRPr="002B13CB">
              <w:rPr>
                <w:rFonts w:ascii="Times New Roman" w:hAnsi="Times New Roman"/>
              </w:rPr>
              <w:t>беспл</w:t>
            </w:r>
            <w:r w:rsidRPr="002B13CB">
              <w:rPr>
                <w:rFonts w:ascii="Times New Roman" w:hAnsi="Times New Roman"/>
                <w:lang w:val="en-US"/>
              </w:rPr>
              <w:t>.)</w:t>
            </w:r>
          </w:p>
          <w:p w14:paraId="5AF4043F" w14:textId="77777777" w:rsidR="002B13CB" w:rsidRPr="002B13CB" w:rsidRDefault="002B13CB" w:rsidP="002B13CB">
            <w:pPr>
              <w:rPr>
                <w:rFonts w:ascii="Times New Roman" w:hAnsi="Times New Roman"/>
                <w:lang w:val="en-US"/>
              </w:rPr>
            </w:pPr>
            <w:r w:rsidRPr="002B13CB">
              <w:rPr>
                <w:rFonts w:ascii="Times New Roman" w:hAnsi="Times New Roman"/>
                <w:lang w:val="en-US"/>
              </w:rPr>
              <w:t>3. Microsoft Office Professional Plus 2007 (</w:t>
            </w:r>
            <w:r w:rsidRPr="002B13CB">
              <w:rPr>
                <w:rFonts w:ascii="Times New Roman" w:hAnsi="Times New Roman"/>
              </w:rPr>
              <w:t>лицензия</w:t>
            </w:r>
            <w:r w:rsidRPr="002B13CB">
              <w:rPr>
                <w:rFonts w:ascii="Times New Roman" w:hAnsi="Times New Roman"/>
                <w:lang w:val="en-US"/>
              </w:rPr>
              <w:t xml:space="preserve"> № 42470655);</w:t>
            </w:r>
          </w:p>
          <w:p w14:paraId="5E53BF79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4. Dr.Web (c/н Н365-W77K-B5HP-№346 от 31.05.2021)</w:t>
            </w:r>
          </w:p>
        </w:tc>
      </w:tr>
      <w:tr w:rsidR="002B13CB" w:rsidRPr="002B13CB" w14:paraId="6BC01D77" w14:textId="77777777" w:rsidTr="003B5372">
        <w:trPr>
          <w:trHeight w:val="486"/>
        </w:trPr>
        <w:tc>
          <w:tcPr>
            <w:tcW w:w="674" w:type="dxa"/>
          </w:tcPr>
          <w:p w14:paraId="76EAC1D1" w14:textId="77777777" w:rsidR="002B13CB" w:rsidRPr="002B13CB" w:rsidRDefault="002B13CB" w:rsidP="002B13CB">
            <w:pPr>
              <w:jc w:val="center"/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2</w:t>
            </w:r>
          </w:p>
        </w:tc>
        <w:tc>
          <w:tcPr>
            <w:tcW w:w="2728" w:type="dxa"/>
          </w:tcPr>
          <w:p w14:paraId="271A6743" w14:textId="77777777" w:rsidR="002B13CB" w:rsidRPr="002B13CB" w:rsidRDefault="002B13CB" w:rsidP="002B13CB">
            <w:pPr>
              <w:jc w:val="both"/>
              <w:rPr>
                <w:rFonts w:ascii="Times New Roman" w:hAnsi="Times New Roman"/>
                <w:b/>
              </w:rPr>
            </w:pPr>
            <w:r w:rsidRPr="002B13CB">
              <w:rPr>
                <w:rFonts w:ascii="Times New Roman" w:hAnsi="Times New Roman"/>
                <w:b/>
              </w:rPr>
              <w:t xml:space="preserve">6543 </w:t>
            </w:r>
          </w:p>
          <w:p w14:paraId="3AF84464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компьютерный класс - помещение для СРС, курсового проектирования (выполнения курсовых работ), г. Нижний Новгород, Казанское ш., 12)</w:t>
            </w:r>
          </w:p>
        </w:tc>
        <w:tc>
          <w:tcPr>
            <w:tcW w:w="2836" w:type="dxa"/>
          </w:tcPr>
          <w:p w14:paraId="61647C01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1.Рабочие места, оснащенные ПК на базе Intel Соrе i5 с мониторами – 4 шт.</w:t>
            </w:r>
          </w:p>
          <w:p w14:paraId="66F61DBC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2. Рабочие места, оснащенные ПК на базеCore 2 Duo с мониторами – 5 шт.</w:t>
            </w:r>
          </w:p>
          <w:p w14:paraId="0ADF9A4E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3. Рабочее место преподавателя, оснащенное ПК на базе Intel Соrе i5 с монитором – 1 шт.</w:t>
            </w:r>
          </w:p>
          <w:p w14:paraId="3F2F501E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4. Проектор Accer, проекционный экран.</w:t>
            </w:r>
          </w:p>
          <w:p w14:paraId="15216811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ПК подключены к сети «Интернет» и обеспечивают доступ в электронную информационно-образовательную среду университета.</w:t>
            </w:r>
          </w:p>
          <w:p w14:paraId="3DA20D7F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>Посадочных мест - 12, десять оснащены ПК.</w:t>
            </w:r>
          </w:p>
        </w:tc>
        <w:tc>
          <w:tcPr>
            <w:tcW w:w="4218" w:type="dxa"/>
          </w:tcPr>
          <w:p w14:paraId="0CEC9941" w14:textId="77777777" w:rsidR="002B13CB" w:rsidRPr="002B13CB" w:rsidRDefault="002B13CB" w:rsidP="002B13CB">
            <w:pPr>
              <w:rPr>
                <w:rFonts w:ascii="Times New Roman" w:hAnsi="Times New Roman"/>
              </w:rPr>
            </w:pPr>
            <w:r w:rsidRPr="002B13CB">
              <w:rPr>
                <w:rFonts w:ascii="Times New Roman" w:hAnsi="Times New Roman"/>
              </w:rPr>
              <w:t xml:space="preserve">Microsoft Windows 7 MSDN реквизиты договора - подписка DreamSpark Premium, договор № Tr113003 от 25.09.14                                                                                   Бесплатное ПО:                                                                                      Пакет программ Open Office, True Conf, Браузер Google Chrome, Браузер Mozilla Firefox, Браузер Opera, McAfee Security Scan, Adobe Acrobat Reader DC            </w:t>
            </w:r>
          </w:p>
        </w:tc>
      </w:tr>
    </w:tbl>
    <w:p w14:paraId="15956ECB" w14:textId="20C82FF9" w:rsidR="005C7D27" w:rsidRPr="005C7D27" w:rsidRDefault="002B13CB" w:rsidP="005C7D27">
      <w:pPr>
        <w:pStyle w:val="1"/>
        <w:numPr>
          <w:ilvl w:val="0"/>
          <w:numId w:val="0"/>
        </w:numPr>
        <w:spacing w:line="240" w:lineRule="auto"/>
        <w:ind w:left="720" w:hanging="360"/>
        <w:jc w:val="left"/>
        <w:rPr>
          <w:rFonts w:eastAsiaTheme="minorEastAsia"/>
          <w:sz w:val="24"/>
        </w:rPr>
      </w:pPr>
      <w:bookmarkStart w:id="49" w:name="_Toc89769297"/>
      <w:bookmarkStart w:id="50" w:name="_Toc89775979"/>
      <w:bookmarkStart w:id="51" w:name="_Hlk95737468"/>
      <w:bookmarkEnd w:id="48"/>
      <w:r>
        <w:rPr>
          <w:rFonts w:eastAsiaTheme="minorEastAsia"/>
          <w:sz w:val="24"/>
        </w:rPr>
        <w:lastRenderedPageBreak/>
        <w:t xml:space="preserve">10. </w:t>
      </w:r>
      <w:r w:rsidR="00005EE2" w:rsidRPr="00E36929">
        <w:rPr>
          <w:rFonts w:eastAsiaTheme="minorEastAsia"/>
          <w:sz w:val="24"/>
        </w:rPr>
        <w:t>МЕТОДИЧЕСКИЕ РЕКОМЕНДАЦИИ ОБУЧАЮЩИМСЯ ПО ОСВОЕНИЮ ДИСЦИПЛИНЫ</w:t>
      </w:r>
      <w:bookmarkEnd w:id="49"/>
      <w:bookmarkEnd w:id="50"/>
      <w:r>
        <w:rPr>
          <w:rFonts w:eastAsiaTheme="minorEastAsia"/>
          <w:sz w:val="24"/>
        </w:rPr>
        <w:t xml:space="preserve"> (Приложение 2, обязательное)</w:t>
      </w:r>
    </w:p>
    <w:p w14:paraId="218F0D7E" w14:textId="6D9162CF" w:rsidR="002B13CB" w:rsidRDefault="002B13CB" w:rsidP="002B13CB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bookmarkStart w:id="52" w:name="_Hlk95738867"/>
      <w:r w:rsidRPr="00FD774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</w:t>
      </w:r>
      <w:r w:rsidR="005C7D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етодические рекомендации </w:t>
      </w:r>
      <w:r w:rsidRPr="00FD774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могут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быть </w:t>
      </w:r>
      <w:r w:rsidR="005C7D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изложены в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10 раздел</w:t>
      </w:r>
      <w:r w:rsidR="005C7D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е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РПД. </w:t>
      </w:r>
      <w:r w:rsidR="005C7D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В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ключаются МР только по разделам учебного плана (лекции, практические занятия, лабораторные работы, курсовой проект/работа, самостоятельная работа, реферат</w:t>
      </w:r>
      <w:r w:rsidR="005C7D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и т..д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) </w:t>
      </w:r>
    </w:p>
    <w:p w14:paraId="08054CD4" w14:textId="395C8CEF" w:rsidR="002B13CB" w:rsidRDefault="002B13CB" w:rsidP="002B13CB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МР могут </w:t>
      </w:r>
      <w:r w:rsidRPr="00FD774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издаваться отдельным документом (вне РПД). В этом случа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, здесь </w:t>
      </w:r>
      <w:r w:rsidRPr="00FD774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дается ссылка на данные документы.</w:t>
      </w:r>
    </w:p>
    <w:p w14:paraId="2E977ECC" w14:textId="5035EFA1" w:rsidR="002B13CB" w:rsidRPr="00752F84" w:rsidRDefault="00752F84" w:rsidP="002B13CB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</w:rPr>
        <w:t xml:space="preserve">Оформление </w:t>
      </w:r>
      <w:r w:rsidRPr="00752F84">
        <w:rPr>
          <w:rFonts w:ascii="Times New Roman" w:eastAsiaTheme="minorEastAsia" w:hAnsi="Times New Roman" w:cs="Times New Roman"/>
          <w:sz w:val="24"/>
        </w:rPr>
        <w:t>методически</w:t>
      </w:r>
      <w:r>
        <w:rPr>
          <w:rFonts w:ascii="Times New Roman" w:eastAsiaTheme="minorEastAsia" w:hAnsi="Times New Roman" w:cs="Times New Roman"/>
          <w:sz w:val="24"/>
        </w:rPr>
        <w:t>х</w:t>
      </w:r>
      <w:r w:rsidRPr="00752F84">
        <w:rPr>
          <w:rFonts w:ascii="Times New Roman" w:eastAsiaTheme="minorEastAsia" w:hAnsi="Times New Roman" w:cs="Times New Roman"/>
          <w:sz w:val="24"/>
        </w:rPr>
        <w:t xml:space="preserve"> рекомендаци</w:t>
      </w:r>
      <w:r>
        <w:rPr>
          <w:rFonts w:ascii="Times New Roman" w:eastAsiaTheme="minorEastAsia" w:hAnsi="Times New Roman" w:cs="Times New Roman"/>
          <w:sz w:val="24"/>
        </w:rPr>
        <w:t>й</w:t>
      </w:r>
      <w:r w:rsidRPr="00752F84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>представлено в Приложении 2</w:t>
      </w:r>
    </w:p>
    <w:bookmarkEnd w:id="52"/>
    <w:p w14:paraId="126E45B5" w14:textId="77777777" w:rsidR="00752F84" w:rsidRDefault="00752F84" w:rsidP="002B13CB">
      <w:pPr>
        <w:widowControl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</w:p>
    <w:p w14:paraId="56497A7E" w14:textId="4036D3F5" w:rsidR="00D5627A" w:rsidRPr="005C7D27" w:rsidRDefault="002B13CB" w:rsidP="002B13CB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C7D27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11. </w:t>
      </w:r>
      <w:bookmarkStart w:id="53" w:name="_Toc89769300"/>
      <w:bookmarkStart w:id="54" w:name="_Toc89775980"/>
      <w:bookmarkStart w:id="55" w:name="_Hlk69133351"/>
      <w:r w:rsidR="00005EE2" w:rsidRPr="005C7D2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ОЦЕНОЧНЫЕ </w:t>
      </w:r>
      <w:r w:rsidRPr="005C7D27">
        <w:rPr>
          <w:rFonts w:ascii="Times New Roman" w:eastAsiaTheme="minorEastAsia" w:hAnsi="Times New Roman" w:cs="Times New Roman"/>
          <w:b/>
          <w:bCs/>
          <w:sz w:val="24"/>
          <w:szCs w:val="24"/>
        </w:rPr>
        <w:t>МАТЕРИАЛЫ</w:t>
      </w:r>
      <w:r w:rsidR="00005EE2" w:rsidRPr="005C7D2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ДЛЯ КОНТРОЛЯ ОСВОЕНИЯ ДИСЦИПЛИНЫ</w:t>
      </w:r>
      <w:bookmarkEnd w:id="53"/>
      <w:bookmarkEnd w:id="54"/>
      <w:r w:rsidR="00005EE2" w:rsidRPr="005C7D2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bookmarkEnd w:id="55"/>
      <w:r w:rsidR="005C7D27">
        <w:rPr>
          <w:rFonts w:ascii="Times New Roman" w:eastAsiaTheme="minorEastAsia" w:hAnsi="Times New Roman" w:cs="Times New Roman"/>
          <w:b/>
          <w:bCs/>
          <w:sz w:val="24"/>
          <w:szCs w:val="24"/>
        </w:rPr>
        <w:t>(Приложение 3 обязательное)</w:t>
      </w:r>
    </w:p>
    <w:p w14:paraId="5BED08E4" w14:textId="77777777" w:rsidR="00D5627A" w:rsidRPr="00E36929" w:rsidRDefault="00D5627A">
      <w:pPr>
        <w:spacing w:after="0" w:line="283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1C8750" w14:textId="20D66A9E" w:rsidR="005C7D27" w:rsidRDefault="005C7D27" w:rsidP="005C7D27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Оценочные материалы </w:t>
      </w:r>
      <w:r w:rsidRPr="00FD774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могут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быть изложены в 11 разделе РПД. </w:t>
      </w:r>
    </w:p>
    <w:p w14:paraId="2F7AF9DB" w14:textId="0E94AE0D" w:rsidR="00D5627A" w:rsidRPr="005C7D27" w:rsidRDefault="00005EE2">
      <w:pPr>
        <w:widowControl w:val="0"/>
        <w:tabs>
          <w:tab w:val="left" w:pos="-142"/>
        </w:tabs>
        <w:spacing w:after="120" w:line="283" w:lineRule="atLeast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7D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Оценочные </w:t>
      </w:r>
      <w:r w:rsidR="005C7D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материалы </w:t>
      </w:r>
      <w:r w:rsidRPr="005C7D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для контроля освоения дисциплины могут быть изданы отдельными документами, в этом </w:t>
      </w:r>
      <w:r w:rsidR="005C7D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здесь </w:t>
      </w:r>
      <w:r w:rsidRPr="005C7D2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случае на них дается ссылка.</w:t>
      </w:r>
    </w:p>
    <w:p w14:paraId="1BD01709" w14:textId="6FF7A6A3" w:rsidR="00D5627A" w:rsidRPr="005C7D27" w:rsidRDefault="005C7D27">
      <w:pPr>
        <w:widowControl w:val="0"/>
        <w:tabs>
          <w:tab w:val="left" w:pos="-142"/>
        </w:tabs>
        <w:spacing w:after="120" w:line="283" w:lineRule="atLeast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11.1 </w:t>
      </w:r>
      <w:r w:rsidR="00005EE2" w:rsidRPr="005C7D27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Типовые контрольные задания или иные материалы, необходимые для оценки знаний, умений, навыков и (или) опыта в ходе текущего контроля успеваемости</w:t>
      </w:r>
    </w:p>
    <w:p w14:paraId="19106AE5" w14:textId="0AC0ADDC" w:rsidR="00D5627A" w:rsidRPr="00E36929" w:rsidRDefault="00005EE2">
      <w:pPr>
        <w:spacing w:after="0" w:line="283" w:lineRule="atLeast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 xml:space="preserve">Для всех форм текущего контроля (согласно раздела 5 и Таблице 2) должны быть приведены примеры (типовые варианты) оценочных средств и/или даны ссылки на электронный ресурс, где они размещены. </w:t>
      </w:r>
    </w:p>
    <w:p w14:paraId="3A59EB3D" w14:textId="5C934E87" w:rsidR="00F20316" w:rsidRPr="00F20316" w:rsidRDefault="00F20316" w:rsidP="004F1F53">
      <w:pPr>
        <w:spacing w:line="283" w:lineRule="atLeast"/>
        <w:ind w:firstLine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F20316">
        <w:rPr>
          <w:rFonts w:ascii="Times New Roman" w:eastAsiaTheme="minorEastAsia" w:hAnsi="Times New Roman" w:cs="Times New Roman"/>
          <w:bCs/>
          <w:caps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bCs/>
          <w:caps/>
          <w:sz w:val="24"/>
          <w:szCs w:val="24"/>
          <w:lang w:eastAsia="ru-RU"/>
        </w:rPr>
        <w:t>1</w:t>
      </w:r>
      <w:r w:rsidRPr="00F20316">
        <w:rPr>
          <w:rFonts w:ascii="Times New Roman" w:eastAsiaTheme="minorEastAsia" w:hAnsi="Times New Roman" w:cs="Times New Roman"/>
          <w:bCs/>
          <w:caps/>
          <w:sz w:val="24"/>
          <w:szCs w:val="24"/>
          <w:lang w:eastAsia="ru-RU"/>
        </w:rPr>
        <w:t xml:space="preserve">.2. </w:t>
      </w:r>
      <w:r w:rsidRPr="00F2031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Типовые контрольные задания или иные материалы, необходимые для оценки знаний, умений, навыков и (или) опыта в ходе промежуточной аттестации по дисциплине</w:t>
      </w:r>
    </w:p>
    <w:p w14:paraId="192418FC" w14:textId="5D0E29F6" w:rsidR="00752F84" w:rsidRPr="00E36929" w:rsidRDefault="00752F84" w:rsidP="00752F84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11.3.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Полный фонд оценочных средств для проведения промежуточной аттестации в форме компьютерного тестирования</w:t>
      </w:r>
      <w:r w:rsidRPr="00E36929">
        <w:rPr>
          <w:rStyle w:val="afff0"/>
          <w:rFonts w:ascii="Times New Roman" w:eastAsiaTheme="minorEastAsia" w:hAnsi="Times New Roman" w:cs="Times New Roman"/>
          <w:sz w:val="24"/>
          <w:szCs w:val="24"/>
          <w:lang w:eastAsia="ru-RU"/>
        </w:rPr>
        <w:footnoteReference w:id="15"/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размещен 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в банке вопросов данного курса дисциплины в СДО </w:t>
      </w:r>
      <w:r w:rsidRPr="00E36929">
        <w:rPr>
          <w:rFonts w:ascii="Times New Roman" w:eastAsiaTheme="minorEastAsia" w:hAnsi="Times New Roman" w:cs="Times New Roman"/>
          <w:sz w:val="24"/>
          <w:szCs w:val="24"/>
          <w:lang w:val="en-US"/>
        </w:rPr>
        <w:t>Moodle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/ </w:t>
      </w:r>
      <w:r w:rsidRPr="00E36929">
        <w:rPr>
          <w:rFonts w:ascii="Times New Roman" w:eastAsiaTheme="minorEastAsia" w:hAnsi="Times New Roman" w:cs="Times New Roman"/>
          <w:sz w:val="24"/>
          <w:szCs w:val="24"/>
          <w:lang w:val="en-US"/>
        </w:rPr>
        <w:t>eLearning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6929">
        <w:rPr>
          <w:rFonts w:ascii="Times New Roman" w:eastAsiaTheme="minorEastAsia" w:hAnsi="Times New Roman" w:cs="Times New Roman"/>
          <w:sz w:val="24"/>
          <w:szCs w:val="24"/>
          <w:lang w:val="en-US"/>
        </w:rPr>
        <w:t>Server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Pr="00E36929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ЭИОС НГТУ.</w:t>
      </w:r>
    </w:p>
    <w:p w14:paraId="18DF3DF0" w14:textId="77777777" w:rsidR="00752F84" w:rsidRPr="00E36929" w:rsidRDefault="00752F84" w:rsidP="00752F84">
      <w:pPr>
        <w:widowControl w:val="0"/>
        <w:tabs>
          <w:tab w:val="left" w:pos="-142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В ходе подготовки к промежуточной аттестации обучающимся предоставляется возможность пройти тест самопроверки. Тест для самопроверки по дисциплине размещен в СДО Moodle / eLearning Server 4G ЭИОС НГТУ в свободном для студентов доступе.</w:t>
      </w:r>
    </w:p>
    <w:p w14:paraId="25E196A1" w14:textId="4B26E7AA" w:rsidR="002B13CB" w:rsidRPr="00752F84" w:rsidRDefault="00752F84" w:rsidP="002B13CB">
      <w:pPr>
        <w:spacing w:line="283" w:lineRule="atLeas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Оформление </w:t>
      </w:r>
      <w:r w:rsidRPr="00752F84">
        <w:rPr>
          <w:rFonts w:ascii="Times New Roman" w:eastAsiaTheme="minorEastAsia" w:hAnsi="Times New Roman" w:cs="Times New Roman"/>
          <w:sz w:val="24"/>
          <w:szCs w:val="24"/>
        </w:rPr>
        <w:t xml:space="preserve">Оценочных материалов для контроля освоения дисциплины </w:t>
      </w:r>
      <w:r>
        <w:rPr>
          <w:rFonts w:ascii="Times New Roman" w:eastAsiaTheme="minorEastAsia" w:hAnsi="Times New Roman" w:cs="Times New Roman"/>
          <w:sz w:val="24"/>
          <w:szCs w:val="24"/>
        </w:rPr>
        <w:t>представлены в приложении 3.</w:t>
      </w:r>
    </w:p>
    <w:bookmarkEnd w:id="51"/>
    <w:p w14:paraId="46230736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47EC26D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3B727C4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94B8D7A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DAD64FB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D1BE3D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E55F2CB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53F0D35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16DD159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449202D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0A219240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9FEF0C9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FF3780B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5203200" w14:textId="77777777" w:rsidR="002B13CB" w:rsidRDefault="002B13CB">
      <w:pPr>
        <w:spacing w:after="0" w:line="240" w:lineRule="auto"/>
        <w:ind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875B731" w14:textId="162E1D22" w:rsidR="00100DBB" w:rsidRDefault="00100DBB" w:rsidP="004B4521">
      <w:pPr>
        <w:ind w:firstLine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14:paraId="224C76EC" w14:textId="7EDC6759" w:rsidR="00D5627A" w:rsidRPr="00E36929" w:rsidRDefault="00FD774F" w:rsidP="004B4521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ПРИЛОЖЕНИЕ 1 (СПРАВОЧНОЕ) </w:t>
      </w:r>
      <w:r w:rsidRPr="00E36929">
        <w:rPr>
          <w:rFonts w:ascii="Times New Roman" w:eastAsiaTheme="minorEastAsia" w:hAnsi="Times New Roman" w:cs="Times New Roman"/>
          <w:bCs/>
          <w:iCs/>
          <w:sz w:val="24"/>
          <w:szCs w:val="24"/>
          <w:vertAlign w:val="superscript"/>
          <w:lang w:eastAsia="ru-RU"/>
        </w:rPr>
        <w:t>18</w:t>
      </w:r>
    </w:p>
    <w:p w14:paraId="6A7B08AF" w14:textId="77777777" w:rsidR="00D5627A" w:rsidRPr="00E36929" w:rsidRDefault="00D5627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091052" w14:textId="77777777" w:rsidR="00D5627A" w:rsidRPr="00E36929" w:rsidRDefault="00005EE2">
      <w:pPr>
        <w:spacing w:after="0" w:line="240" w:lineRule="auto"/>
        <w:ind w:left="-10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Примерный перечень оценочных средств</w:t>
      </w:r>
    </w:p>
    <w:p w14:paraId="2FC3DF19" w14:textId="77777777" w:rsidR="00D5627A" w:rsidRPr="00E36929" w:rsidRDefault="00D5627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0"/>
        <w:gridCol w:w="5700"/>
        <w:gridCol w:w="2266"/>
      </w:tblGrid>
      <w:tr w:rsidR="00D5627A" w:rsidRPr="00E36929" w14:paraId="77A920B0" w14:textId="77777777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529C99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4E5D3E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BEE30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CD7909" w14:textId="77777777" w:rsidR="00D5627A" w:rsidRPr="00E36929" w:rsidRDefault="00005EE2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Представление оценочного средства в фонде </w:t>
            </w:r>
          </w:p>
        </w:tc>
      </w:tr>
      <w:tr w:rsidR="00D5627A" w:rsidRPr="00E36929" w14:paraId="4138D735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8A6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C3C1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и/или ролевая игра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FF1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 позволяет оценивать умение анализировать и решать типичные профессиональные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211" w14:textId="77777777" w:rsidR="00D5627A" w:rsidRPr="00E36929" w:rsidRDefault="00005EE2">
            <w:pPr>
              <w:spacing w:after="0" w:line="240" w:lineRule="auto"/>
              <w:ind w:right="7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(проблема), концепция, роли и ожидаемый результат по каждой игре </w:t>
            </w:r>
          </w:p>
        </w:tc>
      </w:tr>
      <w:tr w:rsidR="00D5627A" w:rsidRPr="00E36929" w14:paraId="0B696719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EC9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6964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E909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198" w14:textId="77777777" w:rsidR="00D5627A" w:rsidRPr="00E36929" w:rsidRDefault="00005EE2">
            <w:pPr>
              <w:spacing w:after="0" w:line="240" w:lineRule="auto"/>
              <w:ind w:right="7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для решения кейс-задачи </w:t>
            </w:r>
          </w:p>
        </w:tc>
      </w:tr>
      <w:tr w:rsidR="00D5627A" w:rsidRPr="00E36929" w14:paraId="3FE1AC8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EA5E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283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Коллоквиум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D075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обучающимися.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A12" w14:textId="77777777" w:rsidR="00D5627A" w:rsidRPr="00E36929" w:rsidRDefault="00005EE2">
            <w:pPr>
              <w:spacing w:after="0" w:line="240" w:lineRule="auto"/>
              <w:ind w:right="7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по темам/разделам дисциплины </w:t>
            </w:r>
          </w:p>
        </w:tc>
      </w:tr>
      <w:tr w:rsidR="00D5627A" w:rsidRPr="00E36929" w14:paraId="01043D14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FB0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320F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2B3C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8912" w14:textId="77777777" w:rsidR="00D5627A" w:rsidRPr="00E36929" w:rsidRDefault="00005EE2">
            <w:pPr>
              <w:spacing w:after="0" w:line="240" w:lineRule="auto"/>
              <w:ind w:right="7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контрольных заданий по вариантам </w:t>
            </w:r>
          </w:p>
        </w:tc>
      </w:tr>
      <w:tr w:rsidR="00D5627A" w:rsidRPr="00E36929" w14:paraId="6604325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CAF6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6AB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стол, дискуссия, полемика, диспут, дебаты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BF0C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50B" w14:textId="77777777" w:rsidR="00D5627A" w:rsidRPr="00E36929" w:rsidRDefault="00005EE2">
            <w:pPr>
              <w:spacing w:after="0" w:line="240" w:lineRule="auto"/>
              <w:ind w:right="7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дискуссионных  тем для проведения круглого стола, дискуссии, полемики, диспута, дебатов </w:t>
            </w:r>
          </w:p>
        </w:tc>
      </w:tr>
      <w:tr w:rsidR="00D5627A" w:rsidRPr="00E36929" w14:paraId="27979434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80D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A966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D42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подборка работ студента, раскрывающая его индивидуальные образовательные достижения в одной или нескольких учебных дисциплинах.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003B" w14:textId="77777777" w:rsidR="00D5627A" w:rsidRPr="00E36929" w:rsidRDefault="00005EE2">
            <w:pPr>
              <w:spacing w:after="0" w:line="240" w:lineRule="auto"/>
              <w:ind w:right="7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портфолио </w:t>
            </w:r>
          </w:p>
        </w:tc>
      </w:tr>
      <w:tr w:rsidR="00D5627A" w:rsidRPr="00E36929" w14:paraId="61D77D00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4E47" w14:textId="77777777" w:rsidR="00D5627A" w:rsidRPr="00E36929" w:rsidRDefault="00005EE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FFC8684" wp14:editId="05C13E0A">
                      <wp:simplePos x="0" y="0"/>
                      <wp:positionH relativeFrom="column">
                        <wp:posOffset>9098280</wp:posOffset>
                      </wp:positionH>
                      <wp:positionV relativeFrom="paragraph">
                        <wp:posOffset>915035</wp:posOffset>
                      </wp:positionV>
                      <wp:extent cx="190500" cy="198120"/>
                      <wp:effectExtent l="1905" t="635" r="0" b="1270"/>
                      <wp:wrapNone/>
                      <wp:docPr id="1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64B4E9" w14:textId="77777777" w:rsidR="00D5627A" w:rsidRDefault="00D5627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C8684" id="Text Box 4" o:spid="_x0000_s1026" style="position:absolute;left:0;text-align:left;margin-left:716.4pt;margin-top:72.05pt;width:15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" filled="f" stroked="f">
                      <v:textbox inset="0,0,0,0">
                        <w:txbxContent>
                          <w:p w14:paraId="3C64B4E9" w14:textId="77777777" w:rsidR="00D5627A" w:rsidRDefault="00D5627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D41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D35F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Конечный продукт, получаемый в результате планирования и выполнения комплекса учебных и исследовательских заданий,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78C" w14:textId="77777777" w:rsidR="00D5627A" w:rsidRPr="00E36929" w:rsidRDefault="00005EE2">
            <w:pPr>
              <w:spacing w:after="0" w:line="240" w:lineRule="auto"/>
              <w:ind w:righ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групповых и/или индивидуальных проектов </w:t>
            </w:r>
          </w:p>
        </w:tc>
      </w:tr>
      <w:tr w:rsidR="00D5627A" w:rsidRPr="00E36929" w14:paraId="43ED391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4C5B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135B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</w:t>
            </w: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тетрадь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ACC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Дидактический комплекс, предназначенный для </w:t>
            </w: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самостоятельной работы обучающегося и позволяющий оценивать уровень усвоения им учебного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B8D" w14:textId="77777777" w:rsidR="00D5627A" w:rsidRPr="00E36929" w:rsidRDefault="00005EE2">
            <w:pPr>
              <w:spacing w:after="0" w:line="240" w:lineRule="auto"/>
              <w:ind w:righ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Образец рабочей </w:t>
            </w: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тетради</w:t>
            </w:r>
          </w:p>
        </w:tc>
      </w:tr>
      <w:tr w:rsidR="00D5627A" w:rsidRPr="00E36929" w14:paraId="26F1276A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EB29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2DB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Разноуровневые задачи и задания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CB46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задачи и задания:</w:t>
            </w:r>
          </w:p>
          <w:p w14:paraId="7B3235F6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репродуктивного уровня, позволяющие оценивать и диагностировать знание фактического материала (базовые понятия, алгоритмы, факты)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504D102F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реконструктивного уровня,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связей;</w:t>
            </w:r>
          </w:p>
          <w:p w14:paraId="3772B19E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CC5F" w14:textId="77777777" w:rsidR="00D5627A" w:rsidRPr="00E36929" w:rsidRDefault="00005EE2">
            <w:pPr>
              <w:spacing w:after="0" w:line="240" w:lineRule="auto"/>
              <w:ind w:righ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разноуровневых задач и заданий </w:t>
            </w:r>
          </w:p>
        </w:tc>
      </w:tr>
      <w:tr w:rsidR="00D5627A" w:rsidRPr="00E36929" w14:paraId="547B81FC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CB41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380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9C1" w14:textId="77777777" w:rsidR="00D5627A" w:rsidRPr="00E36929" w:rsidRDefault="00005EE2">
            <w:pPr>
              <w:spacing w:after="0" w:line="240" w:lineRule="auto"/>
              <w:ind w:left="64" w:right="1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проверки умений применять полученные знания по заранее определенной методике для решения задач или заданий по модулю или дисциплине в целом.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C4E" w14:textId="77777777" w:rsidR="00D5627A" w:rsidRPr="00E36929" w:rsidRDefault="00005EE2">
            <w:pPr>
              <w:spacing w:after="0" w:line="240" w:lineRule="auto"/>
              <w:ind w:right="7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заданий для выполнения расчетно-графической работы </w:t>
            </w:r>
          </w:p>
        </w:tc>
      </w:tr>
      <w:tr w:rsidR="00D5627A" w:rsidRPr="00E36929" w14:paraId="28839CDB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C7C" w14:textId="77777777" w:rsidR="00D5627A" w:rsidRPr="00E36929" w:rsidRDefault="00005EE2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75AF11" wp14:editId="7ACA0A2C">
                      <wp:simplePos x="0" y="0"/>
                      <wp:positionH relativeFrom="column">
                        <wp:posOffset>9079230</wp:posOffset>
                      </wp:positionH>
                      <wp:positionV relativeFrom="paragraph">
                        <wp:posOffset>592455</wp:posOffset>
                      </wp:positionV>
                      <wp:extent cx="190500" cy="198120"/>
                      <wp:effectExtent l="1905" t="1905" r="0" b="0"/>
                      <wp:wrapNone/>
                      <wp:docPr id="12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1905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C097A5" w14:textId="77777777" w:rsidR="00D5627A" w:rsidRDefault="00D5627A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5AF11" id="Text Box 5" o:spid="_x0000_s1027" style="position:absolute;left:0;text-align:left;margin-left:714.9pt;margin-top:46.65pt;width:1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" stroked="f">
                      <v:textbox inset="0,0,0,0">
                        <w:txbxContent>
                          <w:p w14:paraId="21C097A5" w14:textId="77777777" w:rsidR="00D5627A" w:rsidRDefault="00D5627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604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08A" w14:textId="77777777" w:rsidR="00D5627A" w:rsidRPr="00E36929" w:rsidRDefault="00005EE2">
            <w:pPr>
              <w:spacing w:after="0" w:line="240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D35" w14:textId="77777777" w:rsidR="00D5627A" w:rsidRPr="00E36929" w:rsidRDefault="00005EE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рефератов </w:t>
            </w:r>
          </w:p>
        </w:tc>
      </w:tr>
      <w:tr w:rsidR="00D5627A" w:rsidRPr="00E36929" w14:paraId="488F13B2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81C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501D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Доклад, сообщение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844" w14:textId="77777777" w:rsidR="00D5627A" w:rsidRPr="00E36929" w:rsidRDefault="00005EE2">
            <w:pPr>
              <w:spacing w:after="0" w:line="240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B739" w14:textId="77777777" w:rsidR="00D5627A" w:rsidRPr="00E36929" w:rsidRDefault="00005EE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докладов, сообщений</w:t>
            </w:r>
          </w:p>
        </w:tc>
      </w:tr>
      <w:tr w:rsidR="00D5627A" w:rsidRPr="00E36929" w14:paraId="4F9A77DD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599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192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05A" w14:textId="77777777" w:rsidR="00D5627A" w:rsidRPr="00E36929" w:rsidRDefault="00005EE2">
            <w:pPr>
              <w:spacing w:after="0" w:line="240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D05" w14:textId="77777777" w:rsidR="00D5627A" w:rsidRPr="00E36929" w:rsidRDefault="00005EE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по темам/разделам дисциплины </w:t>
            </w:r>
          </w:p>
        </w:tc>
      </w:tr>
      <w:tr w:rsidR="00D5627A" w:rsidRPr="00E36929" w14:paraId="324B11E6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B53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9A87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EBC2" w14:textId="77777777" w:rsidR="00D5627A" w:rsidRPr="00E36929" w:rsidRDefault="00005EE2">
            <w:pPr>
              <w:spacing w:after="0" w:line="240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</w:t>
            </w: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точку зрения может выполняться в индивидуальном порядке или группой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C96" w14:textId="77777777" w:rsidR="00D5627A" w:rsidRPr="00E36929" w:rsidRDefault="00005EE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Темы групповых и/или индивидуальных творческих заданий </w:t>
            </w:r>
          </w:p>
        </w:tc>
      </w:tr>
      <w:tr w:rsidR="00D5627A" w:rsidRPr="00E36929" w14:paraId="1D96CD27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4B1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2F81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9FE" w14:textId="77777777" w:rsidR="00D5627A" w:rsidRPr="00E36929" w:rsidRDefault="00005EE2">
            <w:pPr>
              <w:spacing w:after="0" w:line="240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C9C" w14:textId="77777777" w:rsidR="00D5627A" w:rsidRPr="00E36929" w:rsidRDefault="00005EE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тестовых заданий</w:t>
            </w:r>
          </w:p>
        </w:tc>
      </w:tr>
      <w:tr w:rsidR="00D5627A" w:rsidRPr="00E36929" w14:paraId="52B01BED" w14:textId="77777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8A6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D16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43C" w14:textId="77777777" w:rsidR="00D5627A" w:rsidRPr="00E36929" w:rsidRDefault="00005EE2">
            <w:pPr>
              <w:spacing w:after="0" w:line="240" w:lineRule="auto"/>
              <w:ind w:right="2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средство, которое может быть использовано для  контроля приобретенных студентом профессиональных навыков и умений по управлению конкретным материальным объектом.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0F7" w14:textId="77777777" w:rsidR="00D5627A" w:rsidRPr="00E36929" w:rsidRDefault="00005EE2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заданий для работы на тренажере </w:t>
            </w:r>
          </w:p>
        </w:tc>
      </w:tr>
      <w:tr w:rsidR="00D5627A" w:rsidRPr="00E36929" w14:paraId="479CD454" w14:textId="77777777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35C7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F599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468" w14:textId="77777777" w:rsidR="00D5627A" w:rsidRPr="00E36929" w:rsidRDefault="00005EE2">
            <w:pPr>
              <w:spacing w:after="0" w:line="240" w:lineRule="auto"/>
              <w:ind w:right="22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9438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эссе </w:t>
            </w:r>
          </w:p>
        </w:tc>
      </w:tr>
      <w:tr w:rsidR="00D5627A" w:rsidRPr="00E36929" w14:paraId="4DCB8BC6" w14:textId="77777777">
        <w:trPr>
          <w:trHeight w:val="3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5E4" w14:textId="77777777" w:rsidR="00D5627A" w:rsidRPr="00E36929" w:rsidRDefault="00D5627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D1B0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лабораторной работе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26E" w14:textId="77777777" w:rsidR="00D5627A" w:rsidRPr="00E36929" w:rsidRDefault="00005EE2">
            <w:pPr>
              <w:spacing w:after="0" w:line="240" w:lineRule="auto"/>
              <w:ind w:right="22" w:firstLine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Средство, позволяющее оценить  практические умения при выполнении лабораторных исследований.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23F" w14:textId="77777777" w:rsidR="00D5627A" w:rsidRPr="00E36929" w:rsidRDefault="00005EE2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отчета по лабораторной работе</w:t>
            </w:r>
          </w:p>
        </w:tc>
      </w:tr>
    </w:tbl>
    <w:p w14:paraId="14BE1050" w14:textId="77777777" w:rsidR="00D5627A" w:rsidRPr="00E36929" w:rsidRDefault="00D5627A">
      <w:pPr>
        <w:tabs>
          <w:tab w:val="left" w:pos="0"/>
        </w:tabs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47752" w14:textId="77777777" w:rsidR="00D5627A" w:rsidRPr="00E36929" w:rsidRDefault="00D5627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26FB7" w14:textId="77777777" w:rsidR="00D5627A" w:rsidRPr="00E36929" w:rsidRDefault="00005EE2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  <w:lang w:eastAsia="ru-RU"/>
        </w:rPr>
        <w:t xml:space="preserve">18 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Приложение справочное, в РПД не включается </w:t>
      </w:r>
    </w:p>
    <w:p w14:paraId="57E47AAC" w14:textId="2D579B35" w:rsidR="00100DBB" w:rsidRDefault="00100DB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615CDF2C" w14:textId="2371C281" w:rsidR="00FD774F" w:rsidRPr="00656F0A" w:rsidRDefault="00656F0A" w:rsidP="00656F0A">
      <w:pPr>
        <w:pageBreakBefore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</w:t>
      </w:r>
      <w:r w:rsidR="00FD774F" w:rsidRPr="00FD774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>ПРИЛОЖЕНИЕ 2 (ОБЯЗАТЕЛЬНОЕ)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</w:t>
      </w:r>
      <w:r w:rsidR="00FD774F" w:rsidRPr="00656F0A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ОБУЧАЮЩИМСЯ ПО ОСВОЕНИЮ ДИСЦИПЛИНЫ</w:t>
      </w:r>
    </w:p>
    <w:p w14:paraId="42EA762C" w14:textId="77777777" w:rsidR="00FD774F" w:rsidRPr="00FD774F" w:rsidRDefault="00FD774F" w:rsidP="00FD774F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774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Этот раздел включает: описание особенностей организации учебного процесса по дисциплине, указание наиболее сложных для усвоения разделов (тем); рекомендации студентам по организации самостоятельной работы по дисциплине.</w:t>
      </w:r>
    </w:p>
    <w:p w14:paraId="61F0C503" w14:textId="77777777" w:rsidR="00FD774F" w:rsidRDefault="00FD774F" w:rsidP="00FD774F">
      <w:pPr>
        <w:widowControl w:val="0"/>
        <w:spacing w:after="0" w:line="240" w:lineRule="auto"/>
        <w:ind w:firstLine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bookmarkStart w:id="56" w:name="_Hlk95738030"/>
      <w:r w:rsidRPr="00FD774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МР могут </w:t>
      </w: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быть 10 разделом РПД. Причем включаются МР только по разделам учебного плана (лекции, практические занятия, лабораторные работы, курсовой проект/работа, самостоятельная работа, реферат) </w:t>
      </w:r>
    </w:p>
    <w:p w14:paraId="37C451FF" w14:textId="0C0600C6" w:rsidR="00FD774F" w:rsidRPr="00FD774F" w:rsidRDefault="00FD774F" w:rsidP="00FD774F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МР могут </w:t>
      </w:r>
      <w:r w:rsidRPr="00FD774F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издаваться отдельным документом (вне РПД). В этом случае в РПД дается ссылка на данные документы.</w:t>
      </w:r>
    </w:p>
    <w:bookmarkEnd w:id="56"/>
    <w:p w14:paraId="018A7F94" w14:textId="77777777" w:rsidR="00FD774F" w:rsidRPr="00E36929" w:rsidRDefault="00FD774F" w:rsidP="00FD774F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94CFF5F" w14:textId="41415FB2" w:rsidR="00FD774F" w:rsidRPr="00E36929" w:rsidRDefault="00656F0A" w:rsidP="00FD774F">
      <w:pPr>
        <w:spacing w:line="28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0"/>
          <w:rFonts w:eastAsiaTheme="minorEastAsia"/>
        </w:rPr>
        <w:t xml:space="preserve">1. </w:t>
      </w:r>
      <w:r w:rsidR="00FD774F" w:rsidRPr="00E36929">
        <w:rPr>
          <w:rStyle w:val="20"/>
          <w:rFonts w:eastAsiaTheme="minorEastAsia"/>
        </w:rPr>
        <w:t>Общие методические рекомендации для обучающихся по освоению дисциплины, образовательные технологии</w:t>
      </w:r>
    </w:p>
    <w:p w14:paraId="59EDB89A" w14:textId="77777777" w:rsidR="00FD774F" w:rsidRPr="00E36929" w:rsidRDefault="00FD774F" w:rsidP="00FD774F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Дисциплина реализуется посредством проведения контактной работы с обучающимися  (включая проведение текущего контроля успеваемости), самостоятельной работы обучающихся и промежуточной аттестации. </w:t>
      </w:r>
    </w:p>
    <w:p w14:paraId="0FCFD021" w14:textId="77777777" w:rsidR="00FD774F" w:rsidRPr="00E36929" w:rsidRDefault="00FD774F" w:rsidP="00FD7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Контактная работа может быть аудиторной, внеаудиторной, а также проводиться в электронной информационно-образовательной среде университета (далее - ЭИОС). В случае проведения части контактной работы по дисциплине в ЭИОС (в соответствии с расписанием учебных занятий), т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рудоемкость контактной работа в ЭИОС эквивалентна аудиторной работе. </w:t>
      </w:r>
    </w:p>
    <w:p w14:paraId="32702FD8" w14:textId="77777777" w:rsidR="00FD774F" w:rsidRPr="00E36929" w:rsidRDefault="00FD774F" w:rsidP="00FD774F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Преподавание дисциплины ведется с применением следующих видов образовательных технологий (выбирается из приложения к РПД ):</w:t>
      </w:r>
    </w:p>
    <w:p w14:paraId="14E8519B" w14:textId="77777777" w:rsidR="00FD774F" w:rsidRPr="00E36929" w:rsidRDefault="00FD774F" w:rsidP="00FD774F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-балльно-рейтинговая технология оценивания (при наличии);</w:t>
      </w:r>
    </w:p>
    <w:p w14:paraId="2F8F5C82" w14:textId="77777777" w:rsidR="00FD774F" w:rsidRPr="00E36929" w:rsidRDefault="00FD774F" w:rsidP="00FD774F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 электронное обучение (при наличии);</w:t>
      </w:r>
    </w:p>
    <w:p w14:paraId="29DCBFB8" w14:textId="77777777" w:rsidR="00FD774F" w:rsidRPr="00E36929" w:rsidRDefault="00FD774F" w:rsidP="00FD774F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 проблемное обучение (далее выбирается из приложения к РПД );</w:t>
      </w:r>
    </w:p>
    <w:p w14:paraId="14B3BD2E" w14:textId="77777777" w:rsidR="00FD774F" w:rsidRPr="00E36929" w:rsidRDefault="00FD774F" w:rsidP="00FD774F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 разбор конкретных ситуаций;</w:t>
      </w:r>
    </w:p>
    <w:p w14:paraId="4E6D3E30" w14:textId="0803950A" w:rsidR="00FD774F" w:rsidRPr="00E36929" w:rsidRDefault="00FD774F" w:rsidP="00FD774F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 .....</w:t>
      </w:r>
    </w:p>
    <w:p w14:paraId="4FF7A548" w14:textId="77777777" w:rsidR="00FD774F" w:rsidRPr="00E36929" w:rsidRDefault="00FD774F" w:rsidP="00FD774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</w:rPr>
        <w:t>При использовании для освоения дисциплины материалов массовых онлайн-курсов, размещенных на НП Открытое образование, необходимо указать название онлайн-курса, привести ссылку на онлайн-курс.</w:t>
      </w:r>
    </w:p>
    <w:p w14:paraId="6A8C9FEF" w14:textId="77777777" w:rsidR="00FD774F" w:rsidRPr="00E36929" w:rsidRDefault="00FD774F" w:rsidP="00FD7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оценки знаний, умений, навыков и уровня сформированности компетенции по дисциплине преподаватель может применять балльно-рейтинговую систему контроля и оценку успеваемости студентов. </w:t>
      </w:r>
    </w:p>
    <w:p w14:paraId="2FE0796E" w14:textId="77777777" w:rsidR="00FD774F" w:rsidRPr="00E36929" w:rsidRDefault="00FD774F" w:rsidP="00FD7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итогам текущей успеваемости студенту может быть выставлена оценка по промежуточной аттестации в соответствии за набранными за семестр баллами.</w:t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Студентам, набравшим в ходе текущего контроля успеваемости по дисциплине от 61 до 100 баллов и выполнившим все обязательные виды запланированных учебных занятий, по решению преподавателя без прохождения промежуточной аттестации выставляется оценка в соответствии со шкалой оценки результатов освоения дисциплины. </w:t>
      </w:r>
    </w:p>
    <w:p w14:paraId="519F3020" w14:textId="77777777" w:rsidR="00FD774F" w:rsidRPr="00E36929" w:rsidRDefault="00FD774F" w:rsidP="00FD774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 обучения считается сформированным на повышенном уровне,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теоретическое содержание курса освоено полностью.  При устных собеседованиях студент исчерпывающе, последовательно, четко и логически излагает учебный материал; свободно справляется с задачами, вопросами и другими видами заданий, использует в ответе дополнительный материал. Все предусмотренные рабочей учебной программой задания выполнены в соответствии с установленными требованиями, студент способен анализировать полученные результаты, проявляет самостоятельность при выполнении заданий.</w:t>
      </w:r>
    </w:p>
    <w:p w14:paraId="63061A2F" w14:textId="77777777" w:rsidR="00FD774F" w:rsidRPr="00E36929" w:rsidRDefault="00FD774F" w:rsidP="00FD7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 обучения считается сформированным на пороговом уровне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если теоретическое содержание курса освоено полностью.  При устных собеседованиях студент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последовательно, четко и логически стройно излагает учебный материал; справляется с задачами, вопросами и другими видами заданий, требующих применения знаний; все предусмотренные рабочей учебной программой задания выполнены в соответствии с установленными требованиями, студент способен анализировать полученные результаты; проявляет самостоятельность при выполнении заданий</w:t>
      </w:r>
    </w:p>
    <w:p w14:paraId="7C275FC0" w14:textId="77777777" w:rsidR="00FD774F" w:rsidRPr="00E36929" w:rsidRDefault="00FD774F" w:rsidP="00FD7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Результат обучения считается несформированным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если студент при выполнении заданий не демонстрирует знаний учебного материала, допускает ошибки, неуверенно, с большими затруднениями выполняет задания, не демонстрирует необходимых умений, качество выполненных заданий не соответствует установленным требованиям, качество их выполнения оценено числом баллов ниже трех по оценочной системе, что соответствует допороговому уровню.</w:t>
      </w:r>
    </w:p>
    <w:p w14:paraId="0D91516C" w14:textId="77777777" w:rsidR="00FD774F" w:rsidRPr="00E36929" w:rsidRDefault="00FD774F" w:rsidP="00FD774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D5BB4" w14:textId="10C7D7CD" w:rsidR="00FD774F" w:rsidRPr="00E36929" w:rsidRDefault="00FD774F" w:rsidP="00656F0A">
      <w:pPr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 Методические указания для занятий лекционного типа</w:t>
      </w:r>
      <w:r w:rsidRPr="00E36929">
        <w:rPr>
          <w:rStyle w:val="afff0"/>
          <w:rFonts w:ascii="Times New Roman" w:eastAsiaTheme="minorEastAsia" w:hAnsi="Times New Roman" w:cs="Times New Roman"/>
          <w:b/>
          <w:sz w:val="24"/>
          <w:szCs w:val="24"/>
          <w:lang w:eastAsia="ru-RU"/>
        </w:rPr>
        <w:footnoteReference w:id="16"/>
      </w:r>
    </w:p>
    <w:p w14:paraId="1EE3B619" w14:textId="77777777" w:rsidR="00FD774F" w:rsidRPr="00E36929" w:rsidRDefault="00FD774F" w:rsidP="00FD774F">
      <w:pPr>
        <w:spacing w:after="0" w:line="283" w:lineRule="atLeast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Лекционный курс предполагает систематизированное изложение основных вопросов тематического плана. В ходе лекционных занятий раскрываются базовые вопросы в рамках каждой темы  дисциплины (Таблица 4) . Обозначаются ключевые аспекты тем, а также делаются акценты на наиболее сложные и важные положения изучаемого материала. Материалы лекций являются опорной основой для подготовки обучающихся к практическим занятиям / лабораторным работам и выполнения заданий самостоятельной работы, а также к мероприятиям текущего контроля успеваемости и промежуточной аттестации по дисциплине.</w:t>
      </w:r>
    </w:p>
    <w:p w14:paraId="20CDAF48" w14:textId="77777777" w:rsidR="00FD774F" w:rsidRPr="00E36929" w:rsidRDefault="00FD774F" w:rsidP="00FD7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лекционных занятий  рекомендуется вести конспектирование учебного материала. </w:t>
      </w:r>
    </w:p>
    <w:p w14:paraId="0DCA1A9A" w14:textId="77777777" w:rsidR="00FD774F" w:rsidRPr="00E36929" w:rsidRDefault="00FD774F" w:rsidP="00FD774F">
      <w:pPr>
        <w:spacing w:after="0" w:line="283" w:lineRule="atLeast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14:paraId="1D6B3753" w14:textId="35AAB44F" w:rsidR="00FD774F" w:rsidRPr="00E36929" w:rsidRDefault="00FD774F" w:rsidP="00656F0A">
      <w:pPr>
        <w:spacing w:line="283" w:lineRule="atLeast"/>
        <w:rPr>
          <w:rFonts w:ascii="Times New Roman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 Методические указания по освоению дисциплины на лабораторных работах</w:t>
      </w:r>
    </w:p>
    <w:p w14:paraId="35363987" w14:textId="77777777" w:rsidR="00FD774F" w:rsidRPr="00E36929" w:rsidRDefault="00FD774F" w:rsidP="00FD774F">
      <w:pPr>
        <w:spacing w:after="0" w:line="283" w:lineRule="atLeas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Подготовку к каждой лабораторной работе студент должен начать с ознакомления с планом занятия, который отражает содержание предложенной темы. Каждая выполненная работа с оформленным отчетом и  подлежит защите у преподавателя. </w:t>
      </w:r>
    </w:p>
    <w:p w14:paraId="7C49C9BB" w14:textId="77777777" w:rsidR="00FD774F" w:rsidRPr="00E36929" w:rsidRDefault="00FD774F" w:rsidP="00FD774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При оценивании лабораторных работ учитывается следующее:</w:t>
      </w:r>
    </w:p>
    <w:p w14:paraId="35CCF508" w14:textId="77777777" w:rsidR="00FD774F" w:rsidRPr="00E36929" w:rsidRDefault="00FD774F" w:rsidP="00FD774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качество выполнения экспериментально-практической части работы и  степень соответствия результатов работы заданным требованиям;</w:t>
      </w:r>
    </w:p>
    <w:p w14:paraId="12E1158A" w14:textId="77777777" w:rsidR="00FD774F" w:rsidRPr="00E36929" w:rsidRDefault="00FD774F" w:rsidP="00FD774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качество оформления отчета по работе;</w:t>
      </w:r>
    </w:p>
    <w:p w14:paraId="18CA5F78" w14:textId="184C5836" w:rsidR="00FD774F" w:rsidRPr="00656F0A" w:rsidRDefault="00FD774F" w:rsidP="00656F0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качество устных ответов на контрольные вопросы при защите работы.</w:t>
      </w:r>
    </w:p>
    <w:p w14:paraId="637B1AA4" w14:textId="77777777" w:rsidR="00656F0A" w:rsidRDefault="00FD774F" w:rsidP="00656F0A">
      <w:pPr>
        <w:spacing w:after="0" w:line="283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Методические указания по освоению дисциплины на занятиях</w:t>
      </w:r>
    </w:p>
    <w:p w14:paraId="26BD4D6C" w14:textId="298B63A9" w:rsidR="00FD774F" w:rsidRPr="00E36929" w:rsidRDefault="00FD774F" w:rsidP="00656F0A">
      <w:pPr>
        <w:spacing w:after="0" w:line="28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семинарского типа</w:t>
      </w:r>
    </w:p>
    <w:p w14:paraId="474FDF02" w14:textId="77777777" w:rsidR="00FD774F" w:rsidRPr="00E36929" w:rsidRDefault="00FD774F" w:rsidP="00FD77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Практические (семинарские) занятия представляют собой детализацию лекционного теоретического материала, проводятся в целях закрепления курса и охватывают все основные разделы. Основной формой проведения семинаров и практических занятий является обсуждение наиболее проблемных и сложных вопросов по отдельным темам, а также решение задач и разбор примеров и ситуаций в аудиторных условиях. </w:t>
      </w:r>
    </w:p>
    <w:p w14:paraId="5E2B2119" w14:textId="77777777" w:rsidR="00FD774F" w:rsidRPr="00E36929" w:rsidRDefault="00FD774F" w:rsidP="00FD77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Практические (семинарские)  занятия обучающихся обеспечивают:</w:t>
      </w:r>
    </w:p>
    <w:p w14:paraId="37A19FF6" w14:textId="77777777" w:rsidR="00FD774F" w:rsidRPr="00E36929" w:rsidRDefault="00FD774F" w:rsidP="00FD77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- проверку и уточнение знаний, полученных на лекциях; </w:t>
      </w:r>
    </w:p>
    <w:p w14:paraId="4E827F13" w14:textId="77777777" w:rsidR="00FD774F" w:rsidRPr="00E36929" w:rsidRDefault="00FD774F" w:rsidP="00FD77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- получение умений и навыков составления докладов и сообщений, обсуждения вопросов по учебному материалу дисциплины;</w:t>
      </w:r>
    </w:p>
    <w:p w14:paraId="7F51EC84" w14:textId="77777777" w:rsidR="00FD774F" w:rsidRPr="00E36929" w:rsidRDefault="00FD774F" w:rsidP="00FD77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- подведение итогов занятий по рейтинговой системе, согласно технологической карте дисциплины.</w:t>
      </w:r>
    </w:p>
    <w:p w14:paraId="04EB8462" w14:textId="77777777" w:rsidR="00FD774F" w:rsidRPr="00E36929" w:rsidRDefault="00FD774F" w:rsidP="00FD77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Приводятся конкретные методические указания для обучающихся по выполнению реферата или эссе, требования к их оформлению, порядок сдачи </w:t>
      </w:r>
    </w:p>
    <w:p w14:paraId="5A4263F7" w14:textId="77777777" w:rsidR="00FD774F" w:rsidRPr="00E36929" w:rsidRDefault="00FD774F" w:rsidP="00FD77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01D5B2" w14:textId="77777777" w:rsidR="00FD774F" w:rsidRPr="00E36929" w:rsidRDefault="00FD774F" w:rsidP="00FD77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Примерная тематика рефератов</w:t>
      </w:r>
    </w:p>
    <w:p w14:paraId="216FD4C6" w14:textId="77777777" w:rsidR="00FD774F" w:rsidRPr="00E36929" w:rsidRDefault="00FD774F" w:rsidP="00FD77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1..................................</w:t>
      </w:r>
    </w:p>
    <w:p w14:paraId="5A4271DE" w14:textId="77777777" w:rsidR="00FD774F" w:rsidRPr="00E36929" w:rsidRDefault="00FD774F" w:rsidP="00FD774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2..................................</w:t>
      </w:r>
    </w:p>
    <w:p w14:paraId="4217257E" w14:textId="77777777" w:rsidR="00FD774F" w:rsidRPr="00E36929" w:rsidRDefault="00FD774F" w:rsidP="00FD774F">
      <w:pPr>
        <w:widowControl w:val="0"/>
        <w:tabs>
          <w:tab w:val="left" w:pos="-142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06366E" w14:textId="299AB182" w:rsidR="00FD774F" w:rsidRPr="00E36929" w:rsidRDefault="00FD774F" w:rsidP="00FD774F">
      <w:pPr>
        <w:spacing w:line="28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929">
        <w:rPr>
          <w:rStyle w:val="20"/>
          <w:rFonts w:eastAsiaTheme="minorEastAsia"/>
        </w:rPr>
        <w:t xml:space="preserve">5. Методические указания по самостоятельной работе обучающихся </w:t>
      </w:r>
    </w:p>
    <w:p w14:paraId="4262E3C4" w14:textId="77777777" w:rsidR="00FD774F" w:rsidRPr="00E36929" w:rsidRDefault="00FD774F" w:rsidP="00FD774F">
      <w:pPr>
        <w:widowControl w:val="0"/>
        <w:tabs>
          <w:tab w:val="left" w:pos="-142"/>
        </w:tabs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обеспечивает подготовку обучающегося к аудиторным занятиям и мероприятиям текущего контроля и промежуточной аттестации по изучаемой дисциплине. Результаты этой подготовки проявляются в активности обучающегося на занятиях и в качестве выполненных практических заданий и других форм текущего контроля.</w:t>
      </w:r>
    </w:p>
    <w:p w14:paraId="66C8ACD1" w14:textId="77777777" w:rsidR="00FD774F" w:rsidRPr="00E36929" w:rsidRDefault="00FD774F" w:rsidP="00FD774F">
      <w:pPr>
        <w:widowControl w:val="0"/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 xml:space="preserve">При выполнении заданий для самостоятельной работы рекомендуется проработка материалов лекций по каждой пройденной теме, а также изучение рекомендуемой литературы, представленной в Разделе 6. </w:t>
      </w:r>
    </w:p>
    <w:p w14:paraId="3B9ACD3B" w14:textId="77777777" w:rsidR="00FD774F" w:rsidRPr="00E36929" w:rsidRDefault="00FD774F" w:rsidP="00FD774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процессе самостоятельной работы при изучении дисциплины студенты могут работать на компьютере в специализированных аудиториях для самостоятельной работы (указано в таблице 11). В аудиториях имеется доступ через информационно-телекоммуникационную сеть «Интернет» к электронной информационно-образовательной среде университета (ЭИОС) и электронной библиотечной системе (ЭБС), где в электронном виде располагаются учебные и учебно-методические материалы, которые могут быть использованы для самостоятельной работы при изучении дисциплины.</w:t>
      </w:r>
    </w:p>
    <w:p w14:paraId="3CC01B36" w14:textId="77777777" w:rsidR="00FD774F" w:rsidRPr="00E36929" w:rsidRDefault="00FD774F" w:rsidP="00FD774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обучающихся по заочной форме обучения самостоятельная работа является основным видом учебной деятельности.</w:t>
      </w:r>
    </w:p>
    <w:p w14:paraId="30E0CB19" w14:textId="77777777" w:rsidR="00FD774F" w:rsidRPr="00E36929" w:rsidRDefault="00FD774F" w:rsidP="00FD774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DC47D0" w14:textId="5384E612" w:rsidR="00FD774F" w:rsidRPr="00E36929" w:rsidRDefault="00FD774F" w:rsidP="00656F0A">
      <w:pPr>
        <w:spacing w:line="283" w:lineRule="atLeast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6.  Методические указания для выполнения РГР</w:t>
      </w:r>
    </w:p>
    <w:p w14:paraId="2FBBC636" w14:textId="74BFDB4B" w:rsidR="00FD774F" w:rsidRPr="00E36929" w:rsidRDefault="00FD774F" w:rsidP="00656F0A">
      <w:pPr>
        <w:spacing w:line="283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7. Методические указания для выполнения курсового проекта / работы</w:t>
      </w:r>
    </w:p>
    <w:p w14:paraId="51AFE2AD" w14:textId="77777777" w:rsidR="00FD774F" w:rsidRPr="00E36929" w:rsidRDefault="00FD774F" w:rsidP="00FD774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При наличии в учебном плане  курсового проекта/ работы приводится перечень тем,   порядок выбора темы, даются рекомендации по выполнению и оформлению, порядок консультирования при выполнении проекта/ работы.</w:t>
      </w:r>
    </w:p>
    <w:p w14:paraId="58032A09" w14:textId="23E75F55" w:rsidR="00FD774F" w:rsidRPr="00E36929" w:rsidRDefault="00FD774F" w:rsidP="00656F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курсового проекта/ работы способствует лучшему освоению обучающимися учебного материала, формирует практический опыт и умения по изучаемой дисциплине, способствует формированию у обучающихся готовности к самостоятельной профессиональной деятельности, является этапом к выполнению выпускной квалификационной работы.</w:t>
      </w:r>
    </w:p>
    <w:p w14:paraId="0C70799C" w14:textId="77777777" w:rsidR="00FD774F" w:rsidRPr="00E36929" w:rsidRDefault="00FD774F" w:rsidP="00FD774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Примерная тематика курсовых работ (проектов) </w:t>
      </w:r>
    </w:p>
    <w:p w14:paraId="51F5FD15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1..................................</w:t>
      </w:r>
    </w:p>
    <w:p w14:paraId="6674A8B2" w14:textId="4271D439" w:rsidR="00FD774F" w:rsidRPr="00E36929" w:rsidRDefault="00FD774F" w:rsidP="00656F0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2..................................</w:t>
      </w:r>
    </w:p>
    <w:p w14:paraId="24789E51" w14:textId="77777777" w:rsidR="00FD774F" w:rsidRPr="00E36929" w:rsidRDefault="00FD774F" w:rsidP="00FD774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Приводятся конкретные методические указания для обучающихся по выполнению курсового проекта (работы) с учетом особенностей дисциплины, в том числе следующие положения:</w:t>
      </w:r>
    </w:p>
    <w:p w14:paraId="425E413F" w14:textId="77777777" w:rsidR="00FD774F" w:rsidRPr="00E36929" w:rsidRDefault="00FD774F" w:rsidP="00FD774F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 Цели и задачи курсового проектирования</w:t>
      </w:r>
    </w:p>
    <w:p w14:paraId="34F9F417" w14:textId="77777777" w:rsidR="00FD774F" w:rsidRPr="00E36929" w:rsidRDefault="00FD774F" w:rsidP="00FD774F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  <w:t xml:space="preserve">- Выбор темы курсового проектирования </w:t>
      </w:r>
    </w:p>
    <w:p w14:paraId="7415E6E7" w14:textId="77777777" w:rsidR="00FD774F" w:rsidRPr="00E36929" w:rsidRDefault="00FD774F" w:rsidP="00FD774F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  <w:t>- Организация, выполнение и руководство курсовым проектированием</w:t>
      </w:r>
    </w:p>
    <w:p w14:paraId="07480FE0" w14:textId="77777777" w:rsidR="00FD774F" w:rsidRPr="00E36929" w:rsidRDefault="00FD774F" w:rsidP="00FD774F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  <w:t>- Структура и содержание курсового проекта / работы. Методические указания по выполнению основных разделов</w:t>
      </w:r>
    </w:p>
    <w:p w14:paraId="7295C3D6" w14:textId="77777777" w:rsidR="00FD774F" w:rsidRPr="00E36929" w:rsidRDefault="00FD774F" w:rsidP="00FD774F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  <w:t xml:space="preserve">- Требования к оформлению курсового проекта / работы </w:t>
      </w:r>
    </w:p>
    <w:p w14:paraId="7686E32C" w14:textId="77777777" w:rsidR="00FD774F" w:rsidRPr="00E36929" w:rsidRDefault="00FD774F" w:rsidP="00FD774F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  <w:t>- Порядок сдачи и защиты курсового проекта / работы}</w:t>
      </w:r>
    </w:p>
    <w:p w14:paraId="55AADC1F" w14:textId="32E3A39F" w:rsidR="00656F0A" w:rsidRPr="00656F0A" w:rsidRDefault="00656F0A" w:rsidP="00656F0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6F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3</w:t>
      </w:r>
      <w:r w:rsidR="004F1F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6F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F5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56F0A">
        <w:rPr>
          <w:rFonts w:ascii="Times New Roman" w:hAnsi="Times New Roman" w:cs="Times New Roman"/>
          <w:b/>
          <w:bCs/>
          <w:sz w:val="24"/>
          <w:szCs w:val="24"/>
        </w:rPr>
        <w:t>ОБЯЗАТЕЛЬНОЕ</w:t>
      </w:r>
      <w:r w:rsidR="004F1F5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DE6C5E" w14:textId="6CE2DE48" w:rsidR="00FD774F" w:rsidRPr="00D86719" w:rsidRDefault="00FD774F" w:rsidP="00D867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6F0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ОЦЕНОЧНЫЕ СРЕДСТВА ДЛЯ КОНТРОЛЯ ОСВОЕНИЯ ДИСЦИПЛИНЫ </w:t>
      </w:r>
    </w:p>
    <w:p w14:paraId="18C9EADC" w14:textId="77777777" w:rsidR="00D86719" w:rsidRDefault="00D86719" w:rsidP="00FD774F">
      <w:pPr>
        <w:widowControl w:val="0"/>
        <w:tabs>
          <w:tab w:val="left" w:pos="-142"/>
        </w:tabs>
        <w:spacing w:after="120" w:line="283" w:lineRule="atLeast"/>
        <w:ind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69F01D26" w14:textId="0D82AEFF" w:rsidR="00FD774F" w:rsidRPr="00E36929" w:rsidRDefault="00100DBB" w:rsidP="00FD774F">
      <w:pPr>
        <w:widowControl w:val="0"/>
        <w:tabs>
          <w:tab w:val="left" w:pos="-142"/>
        </w:tabs>
        <w:spacing w:after="120" w:line="283" w:lineRule="atLeast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1. </w:t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ТИПОВЫЕ КОНТРОЛЬНЫЕ ЗАДАНИЯ ИЛИ ИНЫЕ МАТЕРИАЛЫ, НЕОБХОДИМЫЕ ДЛЯ ОЦЕНКИ ЗНАНИЙ, УМЕНИЙ, НАВЫКОВ И (ИЛИ) ОПЫТА В ХОДЕ ТЕКУЩЕГО КОНТРОЛЯ УСПЕВАЕМОСТИ</w:t>
      </w:r>
    </w:p>
    <w:p w14:paraId="3B9B3430" w14:textId="77777777" w:rsidR="00FD774F" w:rsidRPr="00E36929" w:rsidRDefault="00FD774F" w:rsidP="00FD774F">
      <w:pPr>
        <w:spacing w:after="0" w:line="283" w:lineRule="atLeast"/>
        <w:ind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ab/>
        <w:t xml:space="preserve">Для всех форм текущего контроля (согласно раздела 5 и Таблице 2) должны быть приведены примеры (типовые варианты) оценочных средств и/или даны ссылки на электронный ресурс, где они размещены. </w:t>
      </w:r>
    </w:p>
    <w:p w14:paraId="4C2DF92B" w14:textId="3FAC5008" w:rsidR="00FD774F" w:rsidRPr="00E36929" w:rsidRDefault="00FD774F" w:rsidP="00FD774F">
      <w:pPr>
        <w:spacing w:line="283" w:lineRule="atLeas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 xml:space="preserve">1.1. Типовые задания к практическим (семинарским) занятиям (темы докладов/сообщений) </w:t>
      </w:r>
    </w:p>
    <w:p w14:paraId="1ABCB765" w14:textId="77D05889" w:rsidR="00FD774F" w:rsidRPr="00E36929" w:rsidRDefault="00FD774F" w:rsidP="00FD77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ab/>
        <w:t xml:space="preserve">1.2. </w:t>
      </w:r>
      <w:r w:rsidRPr="00E369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Типовые задания для лабораторных работ</w:t>
      </w:r>
    </w:p>
    <w:p w14:paraId="54D47030" w14:textId="033578BA" w:rsidR="00FD774F" w:rsidRPr="00E36929" w:rsidRDefault="00FD774F" w:rsidP="00FD774F">
      <w:pPr>
        <w:spacing w:line="28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  <w:t xml:space="preserve">1.3. </w:t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дискуссионных тем для круглого стола (дискуссии, диспута, дебатов)</w:t>
      </w:r>
    </w:p>
    <w:p w14:paraId="74E0BAC0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1.............................................................................................</w:t>
      </w:r>
    </w:p>
    <w:p w14:paraId="6C69455E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2................................................................................................ </w:t>
      </w:r>
    </w:p>
    <w:p w14:paraId="1D971D76" w14:textId="21B2559D" w:rsidR="00FD774F" w:rsidRPr="00E36929" w:rsidRDefault="00FD774F" w:rsidP="00FD774F">
      <w:pPr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1.4.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Типовые вопросы (задания) для устного (письменного) опроса</w:t>
      </w:r>
    </w:p>
    <w:p w14:paraId="49520A83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1.............................................................................................</w:t>
      </w:r>
    </w:p>
    <w:p w14:paraId="6B6A2AD7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2.............................................................................................</w:t>
      </w:r>
    </w:p>
    <w:p w14:paraId="62FA5F7B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DE8BF" w14:textId="6208CF82" w:rsidR="00FD774F" w:rsidRPr="00E36929" w:rsidRDefault="00FD774F" w:rsidP="00FD774F">
      <w:pPr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1.5.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Деловая (ролевая) игра</w:t>
      </w:r>
    </w:p>
    <w:p w14:paraId="0E46B2EB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Тема(проблема)........................................................................................................................</w:t>
      </w:r>
    </w:p>
    <w:p w14:paraId="494A9871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Концепция игры ...........................................................................................................................</w:t>
      </w:r>
    </w:p>
    <w:p w14:paraId="4DC7144C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Роли......................................................................................</w:t>
      </w:r>
    </w:p>
    <w:p w14:paraId="69627B01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4 Ожидаемый(е) результат(ы) ......................................................................................................</w:t>
      </w:r>
    </w:p>
    <w:p w14:paraId="0215B593" w14:textId="77777777" w:rsidR="00FD774F" w:rsidRPr="00E36929" w:rsidRDefault="00FD774F" w:rsidP="00FD774F">
      <w:pPr>
        <w:spacing w:after="0" w:line="283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38493" w14:textId="070D8E07" w:rsidR="00FD774F" w:rsidRPr="00E36929" w:rsidRDefault="00FD774F" w:rsidP="00FD774F">
      <w:pPr>
        <w:spacing w:line="28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1.6. Типовые темы групповых и/или индивидуальных творческих заданий/проектов</w:t>
      </w:r>
    </w:p>
    <w:p w14:paraId="5461A969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Групповые творческие задания (проекты):</w:t>
      </w:r>
    </w:p>
    <w:p w14:paraId="41ACFFDB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1.............................................................................................</w:t>
      </w:r>
    </w:p>
    <w:p w14:paraId="24E03ED1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n.............................................................................................</w:t>
      </w:r>
    </w:p>
    <w:p w14:paraId="49D68BA0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75FB4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Индивидуальные творческие задания (проекты):</w:t>
      </w:r>
    </w:p>
    <w:p w14:paraId="03DF496C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1.............................................................................................</w:t>
      </w:r>
    </w:p>
    <w:p w14:paraId="28105D39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n.............................................................................................</w:t>
      </w:r>
    </w:p>
    <w:p w14:paraId="16D514E6" w14:textId="77777777" w:rsidR="00FD774F" w:rsidRPr="00E36929" w:rsidRDefault="00FD774F" w:rsidP="00FD774F">
      <w:pPr>
        <w:spacing w:after="0" w:line="283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</w:p>
    <w:p w14:paraId="078F7015" w14:textId="76164338" w:rsidR="00FD774F" w:rsidRPr="00E36929" w:rsidRDefault="00FD774F" w:rsidP="00FD774F">
      <w:pPr>
        <w:spacing w:line="28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1.7. Типовые тестовые задания</w:t>
      </w:r>
    </w:p>
    <w:p w14:paraId="24CB95C5" w14:textId="77777777" w:rsidR="00FD774F" w:rsidRPr="00E36929" w:rsidRDefault="00FD774F" w:rsidP="00FD774F">
      <w:pPr>
        <w:spacing w:line="283" w:lineRule="atLeas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 1.</w:t>
      </w:r>
    </w:p>
    <w:p w14:paraId="313D6CA0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1.............................................................................................</w:t>
      </w:r>
    </w:p>
    <w:p w14:paraId="1C7D0999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2.............................................................................................</w:t>
      </w:r>
    </w:p>
    <w:p w14:paraId="03E5F366" w14:textId="77777777" w:rsidR="00FD774F" w:rsidRPr="00E36929" w:rsidRDefault="00FD774F" w:rsidP="00FD774F">
      <w:pPr>
        <w:spacing w:after="0" w:line="283" w:lineRule="atLeast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 2.</w:t>
      </w:r>
    </w:p>
    <w:p w14:paraId="27B7481A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1.............................................................................................</w:t>
      </w:r>
    </w:p>
    <w:p w14:paraId="3D55E231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2.............................................................................................</w:t>
      </w:r>
    </w:p>
    <w:p w14:paraId="22D335FD" w14:textId="3A5E1F50" w:rsidR="00FD774F" w:rsidRPr="00E36929" w:rsidRDefault="00FD774F" w:rsidP="00FD774F">
      <w:pPr>
        <w:spacing w:line="28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1.8. Типовые кейс-задачи</w:t>
      </w:r>
    </w:p>
    <w:p w14:paraId="1BCAE9A1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Задание(я):</w:t>
      </w:r>
    </w:p>
    <w:p w14:paraId="52717A3D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-.............................................................................................;</w:t>
      </w:r>
    </w:p>
    <w:p w14:paraId="666B4B34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-.............................................................................................;</w:t>
      </w:r>
    </w:p>
    <w:p w14:paraId="3D30E9F3" w14:textId="0F261CC8" w:rsidR="00FD774F" w:rsidRPr="00E36929" w:rsidRDefault="00FD774F" w:rsidP="00FD774F">
      <w:pPr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1.9.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</w:t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иповые задания для контрольной работы</w:t>
      </w:r>
    </w:p>
    <w:p w14:paraId="188BE3E0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Тема........................................................................................</w:t>
      </w:r>
    </w:p>
    <w:p w14:paraId="49B1BE9F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1.................................................................................</w:t>
      </w:r>
    </w:p>
    <w:p w14:paraId="42EAC715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Задание 1..................................................................................... ............................................................................................</w:t>
      </w:r>
    </w:p>
    <w:p w14:paraId="43E44AFE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Задание n..................................................................................</w:t>
      </w:r>
    </w:p>
    <w:p w14:paraId="281DCE5D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2.................................................................................</w:t>
      </w:r>
    </w:p>
    <w:p w14:paraId="1A828254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............................................................................................</w:t>
      </w:r>
    </w:p>
    <w:p w14:paraId="1BCEA15E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Тема........................................................................................</w:t>
      </w:r>
    </w:p>
    <w:p w14:paraId="6111463F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1.................................................................................</w:t>
      </w:r>
    </w:p>
    <w:p w14:paraId="6EC0DA71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Задание 1..................................................................................... ....................................................................</w:t>
      </w:r>
    </w:p>
    <w:p w14:paraId="77890F0B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Задание n..................................................................................</w:t>
      </w:r>
    </w:p>
    <w:p w14:paraId="60130BB6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Вариант 2.................................................................................</w:t>
      </w:r>
    </w:p>
    <w:p w14:paraId="55B5228D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............................................................................................</w:t>
      </w:r>
    </w:p>
    <w:p w14:paraId="20FB6878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396FD" w14:textId="5488A52E" w:rsidR="00FD774F" w:rsidRPr="00E36929" w:rsidRDefault="00FD774F" w:rsidP="00FD774F">
      <w:pPr>
        <w:spacing w:line="283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1.10. Портфолио</w:t>
      </w:r>
    </w:p>
    <w:p w14:paraId="2124481F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Название портфолио.................................................................</w:t>
      </w:r>
    </w:p>
    <w:p w14:paraId="07EF896F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Структура портфолио (инвариантные и вариативные части)..............</w:t>
      </w:r>
    </w:p>
    <w:p w14:paraId="0B781555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2.1...........................................................................................</w:t>
      </w:r>
    </w:p>
    <w:p w14:paraId="18D72597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2.2.............................................................................................. </w:t>
      </w:r>
    </w:p>
    <w:p w14:paraId="10C9BED1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n.............................................................................................</w:t>
      </w:r>
    </w:p>
    <w:p w14:paraId="26AA0ACE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6D411F" w14:textId="56CDD898" w:rsidR="00FD774F" w:rsidRPr="00E36929" w:rsidRDefault="00FD774F" w:rsidP="00FD774F">
      <w:pPr>
        <w:spacing w:line="28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1.11.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Комплект типовых заданий для расчетно-графической работы</w:t>
      </w:r>
    </w:p>
    <w:p w14:paraId="4E683C9E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(задание) 1 ........................................................................</w:t>
      </w:r>
    </w:p>
    <w:p w14:paraId="0FEA6AFE" w14:textId="77777777" w:rsidR="00FD774F" w:rsidRPr="00E36929" w:rsidRDefault="00FD774F" w:rsidP="00FD774F">
      <w:pPr>
        <w:spacing w:after="0" w:line="283" w:lineRule="atLeas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(задание) 2........................................................................</w:t>
      </w:r>
    </w:p>
    <w:p w14:paraId="2F1753D6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(задание) n........................................................................</w:t>
      </w:r>
      <w:r w:rsidRPr="00E3692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и другие</w:t>
      </w:r>
    </w:p>
    <w:p w14:paraId="6689D2AD" w14:textId="77777777" w:rsidR="00100DBB" w:rsidRDefault="00100DBB" w:rsidP="00FD774F">
      <w:pPr>
        <w:spacing w:line="283" w:lineRule="atLeast"/>
        <w:rPr>
          <w:rFonts w:ascii="Times New Roman" w:eastAsiaTheme="minorEastAsia" w:hAnsi="Times New Roman" w:cs="Times New Roman"/>
          <w:b/>
          <w:caps/>
          <w:sz w:val="24"/>
          <w:szCs w:val="24"/>
          <w:lang w:eastAsia="ru-RU"/>
        </w:rPr>
      </w:pPr>
    </w:p>
    <w:p w14:paraId="2CF8101C" w14:textId="750CDF76" w:rsidR="00FD774F" w:rsidRPr="00E36929" w:rsidRDefault="00100DBB" w:rsidP="00FD774F">
      <w:pPr>
        <w:spacing w:line="283" w:lineRule="atLeas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2. ТИПОВЫЕ КОНТРОЛЬНЫЕ ЗАДАНИЯ ИЛИ ИНЫЕ МАТЕРИАЛЫ, НЕОБХОДИМЫЕ ДЛЯ ОЦЕНКИ ЗНАНИЙ, УМЕНИЙ, НАВЫКОВ И (ИЛИ) ОПЫТА В ХОДЕ ПРОМЕЖУТОЧНОЙ АТТЕСТАЦИИ ПО ДИСЦИПЛИНЕ</w:t>
      </w:r>
    </w:p>
    <w:p w14:paraId="438ED412" w14:textId="77777777" w:rsidR="00FD774F" w:rsidRPr="00E36929" w:rsidRDefault="00FD774F" w:rsidP="00FD774F">
      <w:pPr>
        <w:widowControl w:val="0"/>
        <w:tabs>
          <w:tab w:val="left" w:pos="-142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Форма проведения промежуточной аттестации по дисциплине: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экзамен /  зачет с оценкой / зачет / защита курсового проекта (курсовой работы) (по результатам накопительного рейтинга или в форме компьютерного тестирования).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596A7E78" w14:textId="77777777" w:rsidR="00FD774F" w:rsidRPr="00E36929" w:rsidRDefault="00FD774F" w:rsidP="00FD774F">
      <w:pPr>
        <w:widowControl w:val="0"/>
        <w:tabs>
          <w:tab w:val="left" w:pos="-142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Устно-письменная форма по экзаменационным билетам предполагается, как правило, для сдачи академической задолженности. </w:t>
      </w:r>
    </w:p>
    <w:p w14:paraId="6582A9D1" w14:textId="77777777" w:rsidR="00FD774F" w:rsidRPr="00E36929" w:rsidRDefault="00FD774F" w:rsidP="00FD774F">
      <w:pPr>
        <w:widowControl w:val="0"/>
        <w:tabs>
          <w:tab w:val="left" w:pos="-142"/>
        </w:tabs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Защита курсового проекта/ работы.</w:t>
      </w:r>
      <w:r w:rsidRPr="00E3692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Результаты защиты курсового проекта/ работы выставляются по пятибалльной системе оценивания ("отлично", "хорошо", "удовлетворительно", "неудовлетворительно") с проставлением количества баллов, набранных в соответствии с балльно-рейтинговой системой (по стобалльной шкале- при наличии.</w:t>
      </w:r>
    </w:p>
    <w:p w14:paraId="60B9AA2A" w14:textId="77777777" w:rsidR="00FD774F" w:rsidRPr="00E36929" w:rsidRDefault="00FD774F" w:rsidP="00FD774F">
      <w:pPr>
        <w:widowControl w:val="0"/>
        <w:tabs>
          <w:tab w:val="left" w:pos="-142"/>
        </w:tabs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DC1F508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</w:rPr>
        <w:t xml:space="preserve">Перечень вопросов к защите курсового проекта /работы 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(ПК-1; ИПК-1.1; ИПК-1.2 ..и т.д)</w:t>
      </w:r>
    </w:p>
    <w:p w14:paraId="24E223B4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1. ..................................................................................................</w:t>
      </w:r>
    </w:p>
    <w:p w14:paraId="1280642B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628F8CCD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Перечень вопросов и заданий для подготовки к зачету 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(ПК-1; ИПК-1.1; ИПК-1.2 ..и т.д)</w:t>
      </w:r>
      <w:r w:rsidRPr="00E36929">
        <w:rPr>
          <w:rFonts w:ascii="Times New Roman" w:eastAsiaTheme="minorEastAsia" w:hAnsi="Times New Roman" w:cs="Times New Roman"/>
          <w:b/>
          <w:bCs/>
          <w:iCs/>
          <w:sz w:val="24"/>
          <w:szCs w:val="24"/>
          <w:vertAlign w:val="superscript"/>
          <w:lang w:eastAsia="ru-RU"/>
        </w:rPr>
        <w:t xml:space="preserve">16 </w:t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14:paraId="381983BE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1. ..................................................................................................</w:t>
      </w:r>
    </w:p>
    <w:p w14:paraId="45DFDFBF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Перечень вопросов и заданий для подготовки к экзамену 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(ПК-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n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 ИПК-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n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.1-ИПК-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n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.2):</w:t>
      </w:r>
    </w:p>
    <w:p w14:paraId="3897866B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1. ..................................................................................................</w:t>
      </w:r>
    </w:p>
    <w:p w14:paraId="280C7D28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022A298C" w14:textId="77777777" w:rsidR="00FD774F" w:rsidRPr="00E36929" w:rsidRDefault="00FD774F" w:rsidP="00FD774F">
      <w:pPr>
        <w:widowControl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Примерный тест для итогового тестирования:</w:t>
      </w:r>
    </w:p>
    <w:p w14:paraId="26889450" w14:textId="77777777" w:rsidR="00FD774F" w:rsidRPr="00E36929" w:rsidRDefault="00FD774F" w:rsidP="00FD774F">
      <w:pPr>
        <w:widowControl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E7A3C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Тема 1. Наименование темы (ПК-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n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 ИПК-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n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.1-ИПК-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n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.2)</w:t>
      </w:r>
    </w:p>
    <w:p w14:paraId="209430FB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1)Формулировка вопроса</w:t>
      </w:r>
    </w:p>
    <w:p w14:paraId="7027D736" w14:textId="77777777" w:rsidR="00FD774F" w:rsidRPr="00E36929" w:rsidRDefault="00FD774F" w:rsidP="00FD774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-: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вариант ответа</w:t>
      </w:r>
    </w:p>
    <w:p w14:paraId="43781E24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Формулировка вопроса</w:t>
      </w:r>
    </w:p>
    <w:p w14:paraId="722917BA" w14:textId="77777777" w:rsidR="00FD774F" w:rsidRPr="00E36929" w:rsidRDefault="00FD774F" w:rsidP="00FD774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-: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вариант ответа</w:t>
      </w:r>
    </w:p>
    <w:p w14:paraId="2D8033CE" w14:textId="77777777" w:rsidR="00FD774F" w:rsidRPr="00E36929" w:rsidRDefault="00FD774F" w:rsidP="00FD774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-: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вариант ответа</w:t>
      </w:r>
    </w:p>
    <w:p w14:paraId="2A503BC8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Тема 2. Наименование темы (ПК-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n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 ИПК-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n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.1-ИПК-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ru-RU"/>
        </w:rPr>
        <w:t>n</w:t>
      </w:r>
      <w:r w:rsidRPr="00E36929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.2)</w:t>
      </w:r>
    </w:p>
    <w:p w14:paraId="6312283E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1)Формулировка вопроса</w:t>
      </w:r>
    </w:p>
    <w:p w14:paraId="4A9EC264" w14:textId="77777777" w:rsidR="00FD774F" w:rsidRPr="00E36929" w:rsidRDefault="00FD774F" w:rsidP="00FD774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-: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вариант ответа</w:t>
      </w:r>
    </w:p>
    <w:p w14:paraId="4794576F" w14:textId="77777777" w:rsidR="00FD774F" w:rsidRPr="00E36929" w:rsidRDefault="00FD774F" w:rsidP="00FD774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-: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вариант ответа</w:t>
      </w:r>
    </w:p>
    <w:p w14:paraId="20EB26C0" w14:textId="77777777" w:rsidR="00FD774F" w:rsidRPr="00E36929" w:rsidRDefault="00FD774F" w:rsidP="00FD774F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Регламент проведения промежуточной аттестации в форме компьютерного тестирования</w:t>
      </w:r>
    </w:p>
    <w:tbl>
      <w:tblPr>
        <w:tblStyle w:val="afff2"/>
        <w:tblW w:w="0" w:type="auto"/>
        <w:tblInd w:w="-459" w:type="dxa"/>
        <w:tblLook w:val="04A0" w:firstRow="1" w:lastRow="0" w:firstColumn="1" w:lastColumn="0" w:noHBand="0" w:noVBand="1"/>
      </w:tblPr>
      <w:tblGrid>
        <w:gridCol w:w="3119"/>
        <w:gridCol w:w="3969"/>
        <w:gridCol w:w="2942"/>
      </w:tblGrid>
      <w:tr w:rsidR="00FD774F" w:rsidRPr="00E36929" w14:paraId="6385FAAF" w14:textId="77777777" w:rsidTr="003B5372">
        <w:trPr>
          <w:trHeight w:val="311"/>
        </w:trPr>
        <w:tc>
          <w:tcPr>
            <w:tcW w:w="3119" w:type="dxa"/>
          </w:tcPr>
          <w:p w14:paraId="783A5D07" w14:textId="77777777" w:rsidR="00FD774F" w:rsidRPr="00E36929" w:rsidRDefault="00FD774F" w:rsidP="003B53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sz w:val="24"/>
                <w:szCs w:val="24"/>
              </w:rPr>
              <w:t>Кол-во заданий в банке вопросов</w:t>
            </w:r>
          </w:p>
        </w:tc>
        <w:tc>
          <w:tcPr>
            <w:tcW w:w="3969" w:type="dxa"/>
          </w:tcPr>
          <w:p w14:paraId="720FC81B" w14:textId="77777777" w:rsidR="00FD774F" w:rsidRPr="00E36929" w:rsidRDefault="00FD774F" w:rsidP="003B53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sz w:val="24"/>
                <w:szCs w:val="24"/>
              </w:rPr>
              <w:t>Кол-во заданий, предъявляемых студенту</w:t>
            </w:r>
          </w:p>
        </w:tc>
        <w:tc>
          <w:tcPr>
            <w:tcW w:w="2942" w:type="dxa"/>
          </w:tcPr>
          <w:p w14:paraId="627CA9AB" w14:textId="77777777" w:rsidR="00FD774F" w:rsidRPr="00E36929" w:rsidRDefault="00FD774F" w:rsidP="003B53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36929">
              <w:rPr>
                <w:sz w:val="24"/>
                <w:szCs w:val="24"/>
              </w:rPr>
              <w:t>Время на тестирование, мин.</w:t>
            </w:r>
          </w:p>
        </w:tc>
      </w:tr>
      <w:tr w:rsidR="00FD774F" w:rsidRPr="00E36929" w14:paraId="7508BA34" w14:textId="77777777" w:rsidTr="003B5372">
        <w:tc>
          <w:tcPr>
            <w:tcW w:w="3119" w:type="dxa"/>
          </w:tcPr>
          <w:p w14:paraId="25EEE531" w14:textId="77777777" w:rsidR="00FD774F" w:rsidRPr="00E36929" w:rsidRDefault="00FD774F" w:rsidP="003B5372">
            <w:pPr>
              <w:rPr>
                <w:i/>
                <w:sz w:val="24"/>
                <w:szCs w:val="24"/>
              </w:rPr>
            </w:pPr>
          </w:p>
          <w:p w14:paraId="58DB4591" w14:textId="77777777" w:rsidR="00FD774F" w:rsidRPr="00E36929" w:rsidRDefault="00FD774F" w:rsidP="003B5372">
            <w:pPr>
              <w:rPr>
                <w:i/>
                <w:sz w:val="24"/>
                <w:szCs w:val="24"/>
              </w:rPr>
            </w:pPr>
            <w:r w:rsidRPr="00E36929">
              <w:rPr>
                <w:i/>
                <w:sz w:val="24"/>
                <w:szCs w:val="24"/>
              </w:rPr>
              <w:t>не менее ____</w:t>
            </w:r>
            <w:r w:rsidRPr="00E36929">
              <w:rPr>
                <w:rStyle w:val="afff0"/>
                <w:b/>
                <w:bCs/>
                <w:iCs/>
                <w:sz w:val="24"/>
                <w:szCs w:val="24"/>
              </w:rPr>
              <w:footnoteReference w:id="17"/>
            </w:r>
            <w:r w:rsidRPr="00E36929">
              <w:rPr>
                <w:b/>
                <w:bCs/>
                <w:iCs/>
                <w:sz w:val="24"/>
                <w:szCs w:val="24"/>
                <w:vertAlign w:val="superscript"/>
              </w:rPr>
              <w:t xml:space="preserve"> </w:t>
            </w:r>
            <w:r w:rsidRPr="00E36929">
              <w:rPr>
                <w:i/>
                <w:sz w:val="24"/>
                <w:szCs w:val="24"/>
              </w:rPr>
              <w:t xml:space="preserve"> </w:t>
            </w:r>
            <w:r w:rsidRPr="00E36929">
              <w:rPr>
                <w:bCs/>
                <w:color w:val="000000"/>
                <w:sz w:val="24"/>
                <w:szCs w:val="24"/>
              </w:rPr>
              <w:t xml:space="preserve">или указывают  конкретное количество тестовых заданий </w:t>
            </w:r>
          </w:p>
        </w:tc>
        <w:tc>
          <w:tcPr>
            <w:tcW w:w="3969" w:type="dxa"/>
          </w:tcPr>
          <w:p w14:paraId="6F08B16D" w14:textId="77777777" w:rsidR="00FD774F" w:rsidRPr="00E36929" w:rsidRDefault="00FD774F" w:rsidP="003B53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B8B9610" w14:textId="77777777" w:rsidR="00FD774F" w:rsidRPr="00E36929" w:rsidRDefault="00FD774F" w:rsidP="003B53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ADC4749" w14:textId="77777777" w:rsidR="00FD774F" w:rsidRPr="00E36929" w:rsidRDefault="00FD774F" w:rsidP="00FD774F">
      <w:pPr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1FA7B907" w14:textId="77777777" w:rsidR="00FD774F" w:rsidRPr="00E36929" w:rsidRDefault="00FD774F" w:rsidP="00FD774F">
      <w:pPr>
        <w:spacing w:after="0" w:line="240" w:lineRule="auto"/>
        <w:ind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1FE9D" w14:textId="77777777" w:rsidR="00FD774F" w:rsidRPr="00E36929" w:rsidRDefault="00FD774F" w:rsidP="00FD774F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Полный фонд оценочных средств для проведения промежуточной аттестации в форме компьютерного тестирования</w:t>
      </w:r>
      <w:r w:rsidRPr="00E36929">
        <w:rPr>
          <w:rStyle w:val="afff0"/>
          <w:rFonts w:ascii="Times New Roman" w:eastAsiaTheme="minorEastAsia" w:hAnsi="Times New Roman" w:cs="Times New Roman"/>
          <w:sz w:val="24"/>
          <w:szCs w:val="24"/>
          <w:lang w:eastAsia="ru-RU"/>
        </w:rPr>
        <w:footnoteReference w:id="18"/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размещен 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в банке вопросов данного курса дисциплины в СДО </w:t>
      </w:r>
      <w:r w:rsidRPr="00E36929">
        <w:rPr>
          <w:rFonts w:ascii="Times New Roman" w:eastAsiaTheme="minorEastAsia" w:hAnsi="Times New Roman" w:cs="Times New Roman"/>
          <w:sz w:val="24"/>
          <w:szCs w:val="24"/>
          <w:lang w:val="en-US"/>
        </w:rPr>
        <w:t>Moodle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/ </w:t>
      </w:r>
      <w:r w:rsidRPr="00E36929">
        <w:rPr>
          <w:rFonts w:ascii="Times New Roman" w:eastAsiaTheme="minorEastAsia" w:hAnsi="Times New Roman" w:cs="Times New Roman"/>
          <w:sz w:val="24"/>
          <w:szCs w:val="24"/>
          <w:lang w:val="en-US"/>
        </w:rPr>
        <w:t>eLearning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E36929">
        <w:rPr>
          <w:rFonts w:ascii="Times New Roman" w:eastAsiaTheme="minorEastAsia" w:hAnsi="Times New Roman" w:cs="Times New Roman"/>
          <w:sz w:val="24"/>
          <w:szCs w:val="24"/>
          <w:lang w:val="en-US"/>
        </w:rPr>
        <w:t>Server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4</w:t>
      </w:r>
      <w:r w:rsidRPr="00E36929">
        <w:rPr>
          <w:rFonts w:ascii="Times New Roman" w:eastAsiaTheme="minorEastAsia" w:hAnsi="Times New Roman" w:cs="Times New Roman"/>
          <w:sz w:val="24"/>
          <w:szCs w:val="24"/>
          <w:lang w:val="en-US"/>
        </w:rPr>
        <w:t>G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ЭИОС НГТУ.</w:t>
      </w:r>
    </w:p>
    <w:p w14:paraId="304181F0" w14:textId="77777777" w:rsidR="00FD774F" w:rsidRPr="00E36929" w:rsidRDefault="00FD774F" w:rsidP="00FD774F">
      <w:pPr>
        <w:widowControl w:val="0"/>
        <w:tabs>
          <w:tab w:val="left" w:pos="-142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В ходе подготовки к промежуточной аттестации обучающимся предоставляется возможность пройти тест самопроверки. Тест для самопроверки по дисциплине размещен в СДО Moodle / eLearning Server 4G ЭИОС НГТУ в свободном для студентов доступе.</w:t>
      </w:r>
    </w:p>
    <w:p w14:paraId="5C2290CE" w14:textId="77777777" w:rsidR="00FD774F" w:rsidRPr="00E36929" w:rsidRDefault="00FD774F" w:rsidP="00FD774F">
      <w:pPr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162746" w14:textId="20CC4CF9" w:rsidR="00D5627A" w:rsidRDefault="00D5627A">
      <w:pPr>
        <w:spacing w:after="0" w:line="240" w:lineRule="auto"/>
        <w:ind w:right="-2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B1B656" w14:textId="36B6BFE5" w:rsidR="00FD774F" w:rsidRDefault="00FD774F">
      <w:pPr>
        <w:spacing w:after="0" w:line="240" w:lineRule="auto"/>
        <w:ind w:right="-2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EC9527" w14:textId="5E22AE4A" w:rsidR="00FD774F" w:rsidRDefault="00FD774F">
      <w:pPr>
        <w:spacing w:after="0" w:line="240" w:lineRule="auto"/>
        <w:ind w:right="-2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8544C4" w14:textId="5AAC0505" w:rsidR="00FD774F" w:rsidRDefault="00FD774F">
      <w:pPr>
        <w:spacing w:after="0" w:line="240" w:lineRule="auto"/>
        <w:ind w:right="-2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49675D" w14:textId="5F0F0664" w:rsidR="00FD774F" w:rsidRDefault="00FD774F">
      <w:pPr>
        <w:spacing w:after="0" w:line="240" w:lineRule="auto"/>
        <w:ind w:right="-2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0C76A" w14:textId="36DB60FA" w:rsidR="00100DBB" w:rsidRDefault="00100DBB" w:rsidP="00752F84">
      <w:pPr>
        <w:spacing w:after="0" w:line="240" w:lineRule="auto"/>
        <w:ind w:right="-2" w:firstLine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ПРИЛОЖЕНИЕ 4 </w:t>
      </w:r>
      <w:r w:rsidR="00752F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(СПРАВОЧНОЕ)</w:t>
      </w:r>
    </w:p>
    <w:p w14:paraId="05FD04DB" w14:textId="77777777" w:rsidR="00100DBB" w:rsidRDefault="00100DBB">
      <w:pPr>
        <w:spacing w:after="0" w:line="240" w:lineRule="auto"/>
        <w:ind w:right="-2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7ED62CC" w14:textId="3CBEFD02" w:rsidR="00D5627A" w:rsidRPr="00E36929" w:rsidRDefault="00005EE2">
      <w:pPr>
        <w:spacing w:after="0" w:line="240" w:lineRule="auto"/>
        <w:ind w:right="-2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7" w:name="_Hlk95748273"/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РЕЦЕНЗИЯ</w:t>
      </w:r>
    </w:p>
    <w:p w14:paraId="78F4190D" w14:textId="77777777" w:rsidR="00D5627A" w:rsidRPr="00E36929" w:rsidRDefault="00005EE2">
      <w:pPr>
        <w:spacing w:after="0" w:line="240" w:lineRule="auto"/>
        <w:ind w:right="-2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на рабочую программу дисциплины </w:t>
      </w:r>
      <w:bookmarkEnd w:id="57"/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>_____________</w:t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</w:p>
    <w:p w14:paraId="47720BF9" w14:textId="77777777" w:rsidR="00D5627A" w:rsidRPr="00E36929" w:rsidRDefault="00005EE2">
      <w:pPr>
        <w:spacing w:after="0" w:line="240" w:lineRule="auto"/>
        <w:ind w:right="-2" w:firstLine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ОП ВО по направлению 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шифр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_______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>, направленность ________</w:t>
      </w:r>
    </w:p>
    <w:p w14:paraId="7D4219DB" w14:textId="77777777" w:rsidR="00D5627A" w:rsidRPr="00E36929" w:rsidRDefault="00005EE2">
      <w:pPr>
        <w:spacing w:after="0" w:line="240" w:lineRule="auto"/>
        <w:ind w:right="-2" w:firstLine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>(квалификация  выпускника – бакалавр/специалист/магистр)</w:t>
      </w:r>
    </w:p>
    <w:p w14:paraId="6BE6F4EC" w14:textId="77777777" w:rsidR="00D5627A" w:rsidRPr="00E36929" w:rsidRDefault="00D5627A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4EE012" w14:textId="77777777" w:rsidR="00D5627A" w:rsidRPr="00E36929" w:rsidRDefault="00005EE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 xml:space="preserve">ФИО, должность, место работы, ученая степень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(далее по тексту рецензент), проведена рецензия рабочей программы дисциплины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«________»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 ВО по направлению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шифр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– «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_______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»,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направленность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«________»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уровень обучения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разработанной в ФГБОУ ВО «Нижегородский государственный технический университет имени Р.Е. Алексеева», на кафедре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__________ (разработчик – ФИО, должность, ученая степень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AF6E063" w14:textId="77777777" w:rsidR="00D5627A" w:rsidRPr="00E36929" w:rsidRDefault="00005E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Рассмотрев представленные на рецензию материалы, рецензент пришел к следующим выводам:</w:t>
      </w:r>
    </w:p>
    <w:p w14:paraId="1C0B2B9B" w14:textId="77777777" w:rsidR="00D5627A" w:rsidRPr="00E36929" w:rsidRDefault="00005EE2">
      <w:pPr>
        <w:tabs>
          <w:tab w:val="left" w:pos="9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Программа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соответствует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требованиям ФГОС ВО по направлению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</w:rPr>
        <w:t>шифр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 xml:space="preserve"> – «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</w:rPr>
        <w:t>_______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</w:rPr>
        <w:t>»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. 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Программа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содержит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все основные разделы,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u w:val="single"/>
        </w:rPr>
        <w:t>соответствует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требованиям к нормативно-методическим документам.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Представленная в Программе </w:t>
      </w:r>
      <w:r w:rsidRPr="00E3692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а</w:t>
      </w:r>
      <w:r w:rsidRPr="00E3692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ктуальность</w:t>
      </w:r>
      <w:r w:rsidRPr="00E369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учебной дисциплины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рамках реализации ОПОП ВО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не подлежит сомнению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дисциплина относится к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базовой/вариативной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части учебного цикла –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Б1.</w:t>
      </w:r>
    </w:p>
    <w:p w14:paraId="739493AD" w14:textId="77777777" w:rsidR="00D5627A" w:rsidRPr="00E36929" w:rsidRDefault="00005EE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Представленные в Программе </w:t>
      </w:r>
      <w:r w:rsidRPr="00E3692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цели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дисциплины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соответствуют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требованиям ФГОС</w:t>
      </w:r>
      <w:r w:rsidRPr="00E3692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направления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шифр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_______</w:t>
      </w:r>
      <w:r w:rsidRPr="00E369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</w:p>
    <w:p w14:paraId="25F240CC" w14:textId="77777777" w:rsidR="00D5627A" w:rsidRPr="00E36929" w:rsidRDefault="00005EE2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Программой за дисциплиной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«________»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закреплено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________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компетенций</w:t>
      </w:r>
      <w:r w:rsidRPr="00E3692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. Дисциплина  и представленная Программа </w:t>
      </w:r>
      <w:r w:rsidRPr="00E36929"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ru-RU"/>
        </w:rPr>
        <w:t>способны реализовать</w:t>
      </w:r>
      <w:r w:rsidRPr="00E3692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их в объявленных требованиях. </w:t>
      </w:r>
      <w:r w:rsidRPr="00E36929">
        <w:rPr>
          <w:rFonts w:ascii="Times New Roman" w:eastAsiaTheme="minorEastAsia" w:hAnsi="Times New Roman" w:cs="Times New Roman"/>
          <w:bCs/>
          <w:iCs/>
          <w:color w:val="0070C0"/>
          <w:sz w:val="24"/>
          <w:szCs w:val="24"/>
          <w:lang w:eastAsia="ru-RU"/>
        </w:rPr>
        <w:t xml:space="preserve">Дополнительная </w:t>
      </w:r>
      <w:r w:rsidRPr="00E36929">
        <w:rPr>
          <w:rFonts w:ascii="Times New Roman" w:eastAsiaTheme="minorEastAsia" w:hAnsi="Times New Roman" w:cs="Times New Roman"/>
          <w:b/>
          <w:bCs/>
          <w:iCs/>
          <w:color w:val="0070C0"/>
          <w:sz w:val="24"/>
          <w:szCs w:val="24"/>
          <w:lang w:eastAsia="ru-RU"/>
        </w:rPr>
        <w:t>(если есть)</w:t>
      </w:r>
      <w:r w:rsidRPr="00E36929">
        <w:rPr>
          <w:rFonts w:ascii="Times New Roman" w:eastAsiaTheme="minorEastAsia" w:hAnsi="Times New Roman" w:cs="Times New Roman"/>
          <w:bCs/>
          <w:iCs/>
          <w:color w:val="0070C0"/>
          <w:sz w:val="24"/>
          <w:szCs w:val="24"/>
          <w:lang w:eastAsia="ru-RU"/>
        </w:rPr>
        <w:t xml:space="preserve"> компетенция </w:t>
      </w:r>
      <w:r w:rsidRPr="00E36929">
        <w:rPr>
          <w:rFonts w:ascii="Times New Roman" w:eastAsiaTheme="minorEastAsia" w:hAnsi="Times New Roman" w:cs="Times New Roman"/>
          <w:bCs/>
          <w:i/>
          <w:iCs/>
          <w:color w:val="0070C0"/>
          <w:sz w:val="24"/>
          <w:szCs w:val="24"/>
          <w:u w:val="single"/>
          <w:lang w:eastAsia="ru-RU"/>
        </w:rPr>
        <w:t>не вызывает сомнения</w:t>
      </w:r>
      <w:r w:rsidRPr="00E36929">
        <w:rPr>
          <w:rFonts w:ascii="Times New Roman" w:eastAsiaTheme="minorEastAsia" w:hAnsi="Times New Roman" w:cs="Times New Roman"/>
          <w:bCs/>
          <w:iCs/>
          <w:color w:val="0070C0"/>
          <w:sz w:val="24"/>
          <w:szCs w:val="24"/>
          <w:lang w:eastAsia="ru-RU"/>
        </w:rPr>
        <w:t xml:space="preserve"> в свете профессиональной значимости и соответствия содержанию дисциплины «_________».</w:t>
      </w:r>
    </w:p>
    <w:p w14:paraId="59AC89C8" w14:textId="77777777" w:rsidR="00D5627A" w:rsidRPr="00E36929" w:rsidRDefault="00005EE2">
      <w:pPr>
        <w:tabs>
          <w:tab w:val="left" w:pos="993"/>
        </w:tabs>
        <w:spacing w:after="0" w:line="240" w:lineRule="auto"/>
        <w:ind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i/>
          <w:iCs/>
          <w:sz w:val="24"/>
          <w:szCs w:val="24"/>
          <w:lang w:eastAsia="ru-RU"/>
        </w:rPr>
        <w:t>Результаты обучения</w:t>
      </w: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, представленные в Программе в категориях знать, уметь, владеть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соответствуют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специфике и содержанию дисциплины и </w:t>
      </w:r>
      <w:r w:rsidRPr="00E36929">
        <w:rPr>
          <w:rFonts w:ascii="Times New Roman" w:eastAsiaTheme="minorEastAsia" w:hAnsi="Times New Roman" w:cs="Times New Roman"/>
          <w:bCs/>
          <w:i/>
          <w:iCs/>
          <w:sz w:val="24"/>
          <w:szCs w:val="24"/>
          <w:u w:val="single"/>
          <w:lang w:eastAsia="ru-RU"/>
        </w:rPr>
        <w:t>демонстрируют возможность</w:t>
      </w:r>
      <w:r w:rsidRPr="00E3692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получения заявленных результатов.</w:t>
      </w:r>
    </w:p>
    <w:p w14:paraId="4B2E95EC" w14:textId="77777777" w:rsidR="00D5627A" w:rsidRPr="00E36929" w:rsidRDefault="00005EE2">
      <w:pPr>
        <w:tabs>
          <w:tab w:val="left" w:pos="993"/>
        </w:tabs>
        <w:spacing w:after="0" w:line="240" w:lineRule="auto"/>
        <w:ind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Общая трудоёмкость дисциплины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«_________»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составляет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___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зачётных единицы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(___ часов)</w:t>
      </w:r>
      <w:r w:rsidRPr="00E369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в</w:t>
      </w: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заимосвязи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изучаемых дисциплин и вопросам </w:t>
      </w: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исключения дублирования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содержании дисциплин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соответствует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действительности.  Дисциплина «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________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взаимосвязана с другими дисциплинами ОПОП ВО и Учебного плана по направлению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шифр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–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_______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возможность дублирования в содержании отсутствует. </w:t>
      </w:r>
    </w:p>
    <w:p w14:paraId="553A5786" w14:textId="77777777" w:rsidR="00D5627A" w:rsidRPr="00E36929" w:rsidRDefault="00005EE2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Представленная Программа предполагает использование современных</w:t>
      </w: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образовательных технологий, и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спользуемые при реализации различных видов учебной работы. Формы образовательных технологий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 соответствуют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специфике дисциплины.</w:t>
      </w:r>
    </w:p>
    <w:p w14:paraId="3A3C92E3" w14:textId="77777777" w:rsidR="00D5627A" w:rsidRPr="00E36929" w:rsidRDefault="00005EE2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дисциплины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«___________» предполагает ________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занятий в интерактивной форме.</w:t>
      </w:r>
    </w:p>
    <w:p w14:paraId="40DBD4D3" w14:textId="77777777" w:rsidR="00D5627A" w:rsidRPr="00E36929" w:rsidRDefault="00005EE2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Виды, содержание и трудоёмкость самостоятельной работы студентов, представленные в Программе,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соответствуют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требованиям к подготовке выпускников, содержащимся во ФГОС ВО направления</w:t>
      </w:r>
      <w:r w:rsidRPr="00E3692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шифр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_______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>.</w:t>
      </w:r>
    </w:p>
    <w:p w14:paraId="4C806BA2" w14:textId="77777777" w:rsidR="00D5627A" w:rsidRPr="00E36929" w:rsidRDefault="00005EE2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Представленные и описанные в Программе формы </w:t>
      </w:r>
      <w:r w:rsidRPr="00E3692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текущей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оценки знаний (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опрос, как в форме обсуждения отдельных вопросов, так и выступления и участие в дискуссиях, диспутах, круглых столах, мозговых штурмах и ролевых играх, выполнение эссе, участие в тестировании, коллоквиумах, работа над  домашним заданием в форме игрового проектирования (в профессиональной области) и аудиторных заданиях - работа с историческими текстами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соответствуют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специфике дисциплины и требованиям к выпускникам. </w:t>
      </w:r>
    </w:p>
    <w:p w14:paraId="75ADFC8A" w14:textId="77777777" w:rsidR="00D5627A" w:rsidRPr="00E36929" w:rsidRDefault="00005EE2">
      <w:pPr>
        <w:tabs>
          <w:tab w:val="left" w:pos="10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Форма </w:t>
      </w: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промежуточного контроля знаний студентов, предусмотренная Программой, осуществляется в форме </w:t>
      </w:r>
      <w:r w:rsidRPr="00E36929">
        <w:rPr>
          <w:rFonts w:ascii="Times New Roman" w:eastAsiaTheme="minorEastAsia" w:hAnsi="Times New Roman" w:cs="Times New Roman"/>
          <w:iCs/>
          <w:color w:val="0070C0"/>
          <w:sz w:val="24"/>
          <w:szCs w:val="24"/>
          <w:lang w:eastAsia="ru-RU"/>
        </w:rPr>
        <w:t>экзамена/зачета с оценкой/зачета/защиты КР/КП</w:t>
      </w: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, что </w:t>
      </w:r>
      <w:r w:rsidRPr="00E36929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соответствует</w:t>
      </w:r>
      <w:r w:rsidRPr="00E3692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статусу дисциплины, как дисциплины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базовой/вариативной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части учебного цикла –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Б1 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ФГОС ВО направления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шифр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_______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>.</w:t>
      </w:r>
    </w:p>
    <w:p w14:paraId="2EBE4068" w14:textId="77777777" w:rsidR="00D5627A" w:rsidRPr="00E36929" w:rsidRDefault="00005EE2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Нормы оценки знаний, представленные в Программе, </w:t>
      </w:r>
      <w:r w:rsidRPr="00E36929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соответствуют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специфике дисциплины и требованиям к выпускникам.</w:t>
      </w:r>
    </w:p>
    <w:p w14:paraId="53B99C70" w14:textId="77777777" w:rsidR="00D5627A" w:rsidRPr="00E36929" w:rsidRDefault="00005EE2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E369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чебно-методическое обеспечение дисциплины</w:t>
      </w:r>
      <w:r w:rsidRPr="00E3692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представлено: основной литературой –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  <w:lang w:eastAsia="ru-RU"/>
        </w:rPr>
        <w:t>____</w:t>
      </w:r>
      <w:r w:rsidRPr="00E3692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источник (базовый учебник), д</w:t>
      </w:r>
      <w:r w:rsidRPr="00E3692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ополнительной литературой – </w:t>
      </w:r>
      <w:r w:rsidRPr="00E36929">
        <w:rPr>
          <w:rFonts w:ascii="Times New Roman" w:eastAsiaTheme="minorEastAsia" w:hAnsi="Times New Roman" w:cs="Times New Roman"/>
          <w:bCs/>
          <w:iCs/>
          <w:color w:val="0070C0"/>
          <w:sz w:val="24"/>
          <w:szCs w:val="24"/>
          <w:lang w:eastAsia="ru-RU"/>
        </w:rPr>
        <w:t>___</w:t>
      </w:r>
      <w:r w:rsidRPr="00E3692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наименований, периодическими изданиями – </w:t>
      </w:r>
      <w:r w:rsidRPr="00E36929">
        <w:rPr>
          <w:rFonts w:ascii="Times New Roman" w:eastAsiaTheme="minorEastAsia" w:hAnsi="Times New Roman" w:cs="Times New Roman"/>
          <w:bCs/>
          <w:iCs/>
          <w:color w:val="0070C0"/>
          <w:sz w:val="24"/>
          <w:szCs w:val="24"/>
          <w:lang w:eastAsia="ru-RU"/>
        </w:rPr>
        <w:t>_____</w:t>
      </w:r>
      <w:r w:rsidRPr="00E3692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источников со ссылкой на электронные ресурсы, Интернет-ресурсы – </w:t>
      </w:r>
      <w:r w:rsidRPr="00E36929">
        <w:rPr>
          <w:rFonts w:ascii="Times New Roman" w:eastAsiaTheme="minorEastAsia" w:hAnsi="Times New Roman" w:cs="Times New Roman"/>
          <w:bCs/>
          <w:iCs/>
          <w:color w:val="0070C0"/>
          <w:sz w:val="24"/>
          <w:szCs w:val="24"/>
          <w:lang w:eastAsia="ru-RU"/>
        </w:rPr>
        <w:t>____</w:t>
      </w:r>
      <w:r w:rsidRPr="00E3692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источника и </w:t>
      </w:r>
      <w:r w:rsidRPr="00E36929">
        <w:rPr>
          <w:rFonts w:ascii="Times New Roman" w:eastAsiaTheme="minorEastAsia" w:hAnsi="Times New Roman" w:cs="Times New Roman"/>
          <w:bCs/>
          <w:i/>
          <w:color w:val="000000"/>
          <w:sz w:val="24"/>
          <w:szCs w:val="24"/>
          <w:u w:val="single"/>
          <w:lang w:eastAsia="ru-RU"/>
        </w:rPr>
        <w:t>соответствует</w:t>
      </w:r>
      <w:r w:rsidRPr="00E369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требованиям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ФГОС</w:t>
      </w:r>
      <w:r w:rsidRPr="00E36929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 </w:t>
      </w:r>
      <w:r w:rsidRPr="00E3692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направления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шифр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  </w:t>
      </w:r>
      <w:r w:rsidRPr="00E36929">
        <w:rPr>
          <w:rFonts w:ascii="Times New Roman" w:eastAsiaTheme="minorEastAsia" w:hAnsi="Times New Roman" w:cs="Times New Roman"/>
          <w:i/>
          <w:color w:val="0070C0"/>
          <w:sz w:val="24"/>
          <w:szCs w:val="24"/>
          <w:lang w:eastAsia="ru-RU"/>
        </w:rPr>
        <w:t>_______</w:t>
      </w:r>
      <w:r w:rsidRPr="00E36929">
        <w:rPr>
          <w:rFonts w:ascii="Times New Roman" w:eastAsiaTheme="minorEastAsia" w:hAnsi="Times New Roman" w:cs="Times New Roman"/>
          <w:b/>
          <w:color w:val="0070C0"/>
          <w:sz w:val="24"/>
          <w:szCs w:val="24"/>
          <w:lang w:eastAsia="ru-RU"/>
        </w:rPr>
        <w:t xml:space="preserve">. </w:t>
      </w:r>
    </w:p>
    <w:p w14:paraId="12B3598B" w14:textId="77777777" w:rsidR="00D5627A" w:rsidRPr="00E36929" w:rsidRDefault="00005EE2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Материально-техническое обеспечение дисциплины соответствует специфике дисциплины </w:t>
      </w:r>
      <w:r w:rsidRPr="00E36929">
        <w:rPr>
          <w:rFonts w:ascii="Times New Roman" w:eastAsiaTheme="minorEastAsia" w:hAnsi="Times New Roman" w:cs="Times New Roman"/>
          <w:bCs/>
          <w:color w:val="0070C0"/>
          <w:sz w:val="24"/>
          <w:szCs w:val="24"/>
          <w:lang w:eastAsia="ru-RU"/>
        </w:rPr>
        <w:t>«_________»</w:t>
      </w:r>
      <w:r w:rsidRPr="00E369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и обеспечивает использование современных образовательных, в том числе интерактивных методов обучения.</w:t>
      </w:r>
    </w:p>
    <w:p w14:paraId="057EEFB5" w14:textId="77777777" w:rsidR="00D5627A" w:rsidRPr="00E36929" w:rsidRDefault="00005EE2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Методические рекомендации студентам и методические рекомендации преподавателям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 по организации обучения по дисциплине дают представление о специфике обучения по дисциплине </w:t>
      </w:r>
      <w:r w:rsidRPr="00E36929">
        <w:rPr>
          <w:rFonts w:ascii="Times New Roman" w:eastAsiaTheme="minorEastAsia" w:hAnsi="Times New Roman" w:cs="Times New Roman"/>
          <w:color w:val="0070C0"/>
          <w:sz w:val="24"/>
          <w:szCs w:val="24"/>
        </w:rPr>
        <w:t>«__________»</w:t>
      </w:r>
      <w:r w:rsidRPr="00E36929">
        <w:rPr>
          <w:rFonts w:ascii="Times New Roman" w:eastAsiaTheme="minorEastAsia" w:hAnsi="Times New Roman" w:cs="Times New Roman"/>
          <w:sz w:val="24"/>
          <w:szCs w:val="24"/>
        </w:rPr>
        <w:t xml:space="preserve">.                                                       </w:t>
      </w:r>
    </w:p>
    <w:p w14:paraId="71BEADCB" w14:textId="77777777" w:rsidR="00D5627A" w:rsidRPr="00E36929" w:rsidRDefault="00D5627A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1E4A0B" w14:textId="77777777" w:rsidR="00D5627A" w:rsidRPr="00E36929" w:rsidRDefault="00005EE2">
      <w:pPr>
        <w:tabs>
          <w:tab w:val="left" w:pos="108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ОБЩИЕ ВЫВОДЫ</w:t>
      </w:r>
    </w:p>
    <w:p w14:paraId="140B673C" w14:textId="77777777" w:rsidR="00D5627A" w:rsidRPr="00E36929" w:rsidRDefault="00005EE2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проведенной рецензии можно сделать заключение, что характер, структура и содержание рабочей программы дисциплины «_________» ОПОП ВО по направлению </w:t>
      </w:r>
      <w:r w:rsidRPr="00E3692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шифр</w:t>
      </w:r>
      <w:r w:rsidRPr="00E3692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E3692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_______</w:t>
      </w: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направленность </w:t>
      </w:r>
      <w:r w:rsidRPr="00E3692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E3692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_______</w:t>
      </w:r>
      <w:r w:rsidRPr="00E3692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(квалификация выпускника – бакалавр/специалист/магистр), разработанная ФИО, должность, ученая степень соответствует требованиям ФГОС ВО, современным требованиям экономики, рынка труда и позволит при её реализации успешно обеспечить формирование заявленных компетенций.</w:t>
      </w:r>
    </w:p>
    <w:p w14:paraId="1484171B" w14:textId="77777777" w:rsidR="00D5627A" w:rsidRPr="00E36929" w:rsidRDefault="00D5627A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772407" w14:textId="77777777" w:rsidR="00D5627A" w:rsidRPr="00E36929" w:rsidRDefault="00D5627A">
      <w:pPr>
        <w:spacing w:after="0" w:line="240" w:lineRule="auto"/>
        <w:ind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ADE361" w14:textId="77777777" w:rsidR="00D5627A" w:rsidRPr="00E36929" w:rsidRDefault="00005EE2">
      <w:pPr>
        <w:spacing w:after="0" w:line="240" w:lineRule="auto"/>
        <w:ind w:right="-2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Рецензент: ФИО, должность, место работы, ученая степень ____________________________       «______» _____________ 20___ г.</w:t>
      </w:r>
    </w:p>
    <w:p w14:paraId="24F8DAFA" w14:textId="77777777" w:rsidR="00D5627A" w:rsidRPr="00E36929" w:rsidRDefault="00005EE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(подпись)</w:t>
      </w:r>
    </w:p>
    <w:p w14:paraId="79F58162" w14:textId="77777777" w:rsidR="00D5627A" w:rsidRPr="00E36929" w:rsidRDefault="00D5627A">
      <w:pPr>
        <w:spacing w:after="0" w:line="240" w:lineRule="auto"/>
        <w:ind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718143" w14:textId="77777777" w:rsidR="00D5627A" w:rsidRPr="00E36929" w:rsidRDefault="00005EE2">
      <w:pPr>
        <w:spacing w:after="0" w:line="240" w:lineRule="auto"/>
        <w:ind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Подпись рецензента ФИО заверяю </w:t>
      </w:r>
      <w:r w:rsidRPr="00E36929">
        <w:rPr>
          <w:rStyle w:val="afff0"/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footnoteReference w:id="19"/>
      </w:r>
    </w:p>
    <w:p w14:paraId="4F78E080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B495D52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88E1649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DF9E654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7060F6F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E8B1D52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9F0A056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F44035F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421E5E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93C13B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D68E068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B75C5E1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35293F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27C2DEE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0FAC759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FBE6A89" w14:textId="77777777" w:rsidR="00D5627A" w:rsidRPr="00E36929" w:rsidRDefault="00D5627A">
      <w:pPr>
        <w:tabs>
          <w:tab w:val="left" w:pos="10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709F55E" w14:textId="77777777" w:rsidR="00D5627A" w:rsidRPr="00E36929" w:rsidRDefault="00005EE2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14:paraId="6416EAB1" w14:textId="77777777" w:rsidR="00D5627A" w:rsidRPr="00E36929" w:rsidRDefault="00005EE2">
      <w:pPr>
        <w:spacing w:after="0" w:line="240" w:lineRule="auto"/>
        <w:ind w:left="496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УТВЕРЖДАЮ:</w:t>
      </w:r>
    </w:p>
    <w:p w14:paraId="5E367672" w14:textId="77777777" w:rsidR="00D5627A" w:rsidRPr="00E36929" w:rsidRDefault="00005EE2">
      <w:pPr>
        <w:spacing w:after="0" w:line="240" w:lineRule="exact"/>
        <w:ind w:left="4961" w:right="-357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института </w:t>
      </w:r>
      <w:r w:rsidRPr="00E3692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(наименование)</w:t>
      </w:r>
    </w:p>
    <w:p w14:paraId="6A6ACDB3" w14:textId="77777777" w:rsidR="00D5627A" w:rsidRPr="00E36929" w:rsidRDefault="00D5627A">
      <w:pPr>
        <w:spacing w:after="0" w:line="240" w:lineRule="exact"/>
        <w:ind w:left="4961" w:right="-35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24783" w14:textId="77777777" w:rsidR="00D5627A" w:rsidRPr="00E36929" w:rsidRDefault="00005EE2">
      <w:pPr>
        <w:spacing w:after="0" w:line="240" w:lineRule="auto"/>
        <w:ind w:left="4962" w:right="-36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 </w:t>
      </w:r>
    </w:p>
    <w:p w14:paraId="3B5E2D41" w14:textId="77777777" w:rsidR="00D5627A" w:rsidRPr="00E36929" w:rsidRDefault="00005EE2">
      <w:pPr>
        <w:spacing w:after="0" w:line="240" w:lineRule="auto"/>
        <w:ind w:left="496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“____”______________2021__ г.</w:t>
      </w:r>
    </w:p>
    <w:p w14:paraId="26FAE717" w14:textId="77777777" w:rsidR="00D5627A" w:rsidRPr="00E36929" w:rsidRDefault="00D5627A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013FB" w14:textId="77777777" w:rsidR="00D5627A" w:rsidRPr="00E36929" w:rsidRDefault="00005EE2">
      <w:pPr>
        <w:widowControl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Лист актуализации рабочей программы дисциплины</w:t>
      </w:r>
      <w:r w:rsidRPr="00E36929">
        <w:rPr>
          <w:rStyle w:val="afff0"/>
          <w:rFonts w:ascii="Times New Roman" w:eastAsiaTheme="minorEastAsia" w:hAnsi="Times New Roman" w:cs="Times New Roman"/>
          <w:b/>
          <w:sz w:val="24"/>
          <w:szCs w:val="24"/>
          <w:lang w:eastAsia="ru-RU"/>
        </w:rPr>
        <w:footnoteReference w:id="20"/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14:paraId="068B479F" w14:textId="77777777" w:rsidR="00D5627A" w:rsidRPr="00E36929" w:rsidRDefault="00005EE2">
      <w:pPr>
        <w:widowControl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«_____________________________________»</w:t>
      </w:r>
    </w:p>
    <w:p w14:paraId="28476486" w14:textId="77777777" w:rsidR="00D5627A" w:rsidRPr="00E36929" w:rsidRDefault="00005EE2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индекс по учебному плану, наименование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14:paraId="55E83745" w14:textId="77777777" w:rsidR="00D5627A" w:rsidRPr="00E36929" w:rsidRDefault="00005EE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подготовки бакалавров/ специалистов/ магистров</w:t>
      </w:r>
    </w:p>
    <w:p w14:paraId="489D316A" w14:textId="77777777" w:rsidR="00D5627A" w:rsidRPr="00E36929" w:rsidRDefault="00005EE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Направление: {шифр – название}________________________________________</w:t>
      </w:r>
    </w:p>
    <w:p w14:paraId="517D7B7C" w14:textId="77777777" w:rsidR="00D5627A" w:rsidRPr="00E36929" w:rsidRDefault="00005EE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Направленность:__________________________________</w:t>
      </w:r>
    </w:p>
    <w:p w14:paraId="55F724EE" w14:textId="77777777" w:rsidR="00D5627A" w:rsidRPr="00E36929" w:rsidRDefault="00005EE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обучения _______________</w:t>
      </w:r>
    </w:p>
    <w:p w14:paraId="055092FC" w14:textId="77777777" w:rsidR="00D5627A" w:rsidRPr="00E36929" w:rsidRDefault="00005EE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 начала подготовки:_________</w:t>
      </w:r>
    </w:p>
    <w:p w14:paraId="7F237CD3" w14:textId="77777777" w:rsidR="00D5627A" w:rsidRPr="00E36929" w:rsidRDefault="00005EE2">
      <w:pPr>
        <w:spacing w:before="120"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Курс ____</w:t>
      </w:r>
    </w:p>
    <w:p w14:paraId="0F789C19" w14:textId="77777777" w:rsidR="00D5627A" w:rsidRPr="00E36929" w:rsidRDefault="00005EE2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Семестр ___</w:t>
      </w:r>
    </w:p>
    <w:p w14:paraId="21091EDC" w14:textId="77777777" w:rsidR="00D5627A" w:rsidRPr="00E36929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Style w:val="afff0"/>
          <w:rFonts w:ascii="Times New Roman" w:eastAsiaTheme="minorEastAsia" w:hAnsi="Times New Roman" w:cs="Times New Roman"/>
          <w:sz w:val="24"/>
          <w:szCs w:val="24"/>
          <w:lang w:eastAsia="ru-RU"/>
        </w:rPr>
        <w:footnoteReference w:id="21"/>
      </w:r>
      <w:r w:rsidRPr="00E3692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В рабочую программу не вносятся изменения. Программа  актуализирована для 20__ г. начала подготовки.</w:t>
      </w:r>
    </w:p>
    <w:p w14:paraId="75F1A51A" w14:textId="77777777" w:rsidR="00D5627A" w:rsidRPr="00E36929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В рабочую программу вносятся следующие изменения (указать на какой год начала подготовки):</w:t>
      </w:r>
    </w:p>
    <w:p w14:paraId="5257C5B7" w14:textId="77777777" w:rsidR="00D5627A" w:rsidRPr="00E36929" w:rsidRDefault="00005EE2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…………………………………..;</w:t>
      </w:r>
    </w:p>
    <w:p w14:paraId="0C48CD48" w14:textId="77777777" w:rsidR="00D5627A" w:rsidRPr="00E36929" w:rsidRDefault="00005EE2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…………………………………..;</w:t>
      </w:r>
    </w:p>
    <w:p w14:paraId="5FF807CA" w14:textId="77777777" w:rsidR="00D5627A" w:rsidRPr="00E36929" w:rsidRDefault="00005EE2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……………………………………</w:t>
      </w:r>
    </w:p>
    <w:p w14:paraId="494FB8E8" w14:textId="77777777" w:rsidR="00D5627A" w:rsidRPr="00E36929" w:rsidRDefault="00005EE2">
      <w:pPr>
        <w:spacing w:after="0" w:line="240" w:lineRule="auto"/>
        <w:ind w:right="-24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 (и): ______________________________________________________</w:t>
      </w:r>
    </w:p>
    <w:p w14:paraId="12758509" w14:textId="77777777" w:rsidR="00D5627A" w:rsidRPr="00E36929" w:rsidRDefault="00005EE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(ФИО, ученая степень, ученое звание)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«__»_______2021_г.</w:t>
      </w:r>
    </w:p>
    <w:p w14:paraId="417D5B33" w14:textId="77777777" w:rsidR="00D5627A" w:rsidRPr="00E36929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пересмотрена и одобрена  на заседании кафедры  _________</w:t>
      </w:r>
    </w:p>
    <w:p w14:paraId="01207E76" w14:textId="77777777" w:rsidR="00D5627A" w:rsidRPr="00E36929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 протокол № ______ от «__» ___________2021__г.   </w:t>
      </w:r>
    </w:p>
    <w:p w14:paraId="56A01A8E" w14:textId="77777777" w:rsidR="00D5627A" w:rsidRPr="00E36929" w:rsidRDefault="00D5627A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27A170" w14:textId="77777777" w:rsidR="00D5627A" w:rsidRPr="00E36929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кафедрой  ______________________</w:t>
      </w:r>
    </w:p>
    <w:p w14:paraId="2669218D" w14:textId="77777777" w:rsidR="00D5627A" w:rsidRPr="00E36929" w:rsidRDefault="00D5627A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8EC3A" w14:textId="77777777" w:rsidR="00D5627A" w:rsidRPr="00E36929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Лист актуализации принят на хранение:</w:t>
      </w:r>
    </w:p>
    <w:p w14:paraId="64CB23EA" w14:textId="77777777" w:rsidR="00D5627A" w:rsidRPr="00E36929" w:rsidRDefault="00D5627A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2DC6B6" w14:textId="77777777" w:rsidR="00D5627A" w:rsidRPr="00E36929" w:rsidRDefault="00005EE2">
      <w:pPr>
        <w:widowControl w:val="0"/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Заведующий выпускающей кафедрой </w:t>
      </w:r>
      <w:r w:rsidRPr="00E36929">
        <w:rPr>
          <w:rFonts w:ascii="Times New Roman" w:eastAsiaTheme="minorEastAsia" w:hAnsi="Times New Roman" w:cs="Times New Roman"/>
          <w:i/>
          <w:color w:val="000000" w:themeColor="text1"/>
          <w:sz w:val="24"/>
          <w:szCs w:val="24"/>
          <w:lang w:eastAsia="ru-RU"/>
        </w:rPr>
        <w:t>(наименование)</w:t>
      </w:r>
      <w:r w:rsidRPr="00E3692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_________«__» ________ 2021_г.</w:t>
      </w:r>
    </w:p>
    <w:p w14:paraId="572D13E0" w14:textId="77777777" w:rsidR="00D5627A" w:rsidRPr="00E36929" w:rsidRDefault="00D5627A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05775" w14:textId="77777777" w:rsidR="00D5627A" w:rsidRPr="00E36929" w:rsidRDefault="00D5627A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81099" w14:textId="77777777" w:rsidR="00D5627A" w:rsidRPr="00E36929" w:rsidRDefault="00005EE2">
      <w:pPr>
        <w:widowControl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Методический отдел УМУ:</w:t>
      </w:r>
      <w:r w:rsidRPr="00E369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__________________________</w:t>
      </w:r>
      <w:r w:rsidRPr="00E369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«__» _______2021_ г.</w:t>
      </w:r>
    </w:p>
    <w:p w14:paraId="3E71A967" w14:textId="77777777" w:rsidR="00D5627A" w:rsidRPr="00E36929" w:rsidRDefault="00D5627A">
      <w:pPr>
        <w:rPr>
          <w:rFonts w:ascii="Times New Roman" w:hAnsi="Times New Roman" w:cs="Times New Roman"/>
          <w:sz w:val="24"/>
          <w:szCs w:val="24"/>
        </w:rPr>
      </w:pPr>
    </w:p>
    <w:p w14:paraId="297CBCDF" w14:textId="77777777" w:rsidR="00D5627A" w:rsidRPr="00E36929" w:rsidRDefault="00D5627A">
      <w:pPr>
        <w:rPr>
          <w:rFonts w:ascii="Times New Roman" w:hAnsi="Times New Roman" w:cs="Times New Roman"/>
          <w:sz w:val="24"/>
          <w:szCs w:val="24"/>
        </w:rPr>
      </w:pPr>
    </w:p>
    <w:sectPr w:rsidR="00D5627A" w:rsidRPr="00E3692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21CA" w14:textId="77777777" w:rsidR="00AE3EBA" w:rsidRDefault="00AE3EBA">
      <w:pPr>
        <w:spacing w:after="0" w:line="240" w:lineRule="auto"/>
      </w:pPr>
      <w:r>
        <w:separator/>
      </w:r>
    </w:p>
  </w:endnote>
  <w:endnote w:type="continuationSeparator" w:id="0">
    <w:p w14:paraId="657B8153" w14:textId="77777777" w:rsidR="00AE3EBA" w:rsidRDefault="00AE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charset w:val="00"/>
    <w:family w:val="auto"/>
    <w:pitch w:val="default"/>
  </w:font>
  <w:font w:name="TimesNewRomanPS-Bold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746009"/>
      <w:docPartObj>
        <w:docPartGallery w:val="Page Numbers (Bottom of Page)"/>
        <w:docPartUnique/>
      </w:docPartObj>
    </w:sdtPr>
    <w:sdtEndPr/>
    <w:sdtContent>
      <w:p w14:paraId="0BA2CB46" w14:textId="77777777" w:rsidR="00D5627A" w:rsidRDefault="00005EE2">
        <w:pPr>
          <w:pStyle w:val="af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BD9">
          <w:rPr>
            <w:noProof/>
          </w:rPr>
          <w:t>5</w:t>
        </w:r>
        <w:r>
          <w:fldChar w:fldCharType="end"/>
        </w:r>
      </w:p>
    </w:sdtContent>
  </w:sdt>
  <w:p w14:paraId="7F5CE88F" w14:textId="77777777" w:rsidR="00D5627A" w:rsidRDefault="00D5627A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4F175" w14:textId="77777777" w:rsidR="00AE3EBA" w:rsidRDefault="00AE3EBA">
      <w:pPr>
        <w:spacing w:after="0" w:line="240" w:lineRule="auto"/>
      </w:pPr>
      <w:r>
        <w:separator/>
      </w:r>
    </w:p>
  </w:footnote>
  <w:footnote w:type="continuationSeparator" w:id="0">
    <w:p w14:paraId="58EBAD36" w14:textId="77777777" w:rsidR="00AE3EBA" w:rsidRDefault="00AE3EBA">
      <w:pPr>
        <w:spacing w:after="0" w:line="240" w:lineRule="auto"/>
      </w:pPr>
      <w:r>
        <w:continuationSeparator/>
      </w:r>
    </w:p>
  </w:footnote>
  <w:footnote w:id="1">
    <w:p w14:paraId="37C4F25E" w14:textId="77777777" w:rsidR="00D5627A" w:rsidRDefault="00005EE2">
      <w:pPr>
        <w:pStyle w:val="111"/>
        <w:rPr>
          <w:rFonts w:ascii="Times New Roman" w:hAnsi="Times New Roman" w:cs="Times New Roman"/>
          <w:sz w:val="20"/>
          <w:szCs w:val="20"/>
        </w:rPr>
      </w:pPr>
      <w:r>
        <w:rPr>
          <w:rStyle w:val="afff0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Рецензент должен быть с другой профильной кафедры или организации. Шаблон рецензии указан в приложении 1.</w:t>
      </w:r>
    </w:p>
  </w:footnote>
  <w:footnote w:id="2">
    <w:p w14:paraId="1992D665" w14:textId="77777777" w:rsidR="00D5627A" w:rsidRDefault="00005EE2">
      <w:pPr>
        <w:pStyle w:val="111"/>
        <w:rPr>
          <w:rFonts w:ascii="Times New Roman" w:hAnsi="Times New Roman" w:cs="Times New Roman"/>
          <w:sz w:val="18"/>
        </w:rPr>
      </w:pPr>
      <w:r>
        <w:rPr>
          <w:rStyle w:val="afff0"/>
          <w:sz w:val="18"/>
        </w:rPr>
        <w:footnoteRef/>
      </w:r>
      <w:r>
        <w:rPr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Для дисциплин, которые изучаются в первом семестре, предшествующие курсы не указываются</w:t>
      </w:r>
    </w:p>
  </w:footnote>
  <w:footnote w:id="3">
    <w:p w14:paraId="313796CA" w14:textId="77777777" w:rsidR="00D5627A" w:rsidRDefault="00005EE2">
      <w:pPr>
        <w:pStyle w:val="111"/>
        <w:ind w:left="120" w:hanging="120"/>
        <w:rPr>
          <w:rFonts w:ascii="Times New Roman" w:hAnsi="Times New Roman" w:cs="Times New Roman"/>
          <w:color w:val="000000"/>
        </w:rPr>
      </w:pPr>
      <w:r>
        <w:rPr>
          <w:rStyle w:val="afff0"/>
          <w:rFonts w:ascii="Times New Roman" w:hAnsi="Times New Roman" w:cs="Times New Roman"/>
          <w:color w:val="000000"/>
          <w:sz w:val="18"/>
        </w:rPr>
        <w:footnoteRef/>
      </w:r>
      <w:r>
        <w:rPr>
          <w:rFonts w:ascii="Times New Roman" w:hAnsi="Times New Roman" w:cs="Times New Roman"/>
          <w:color w:val="000000"/>
          <w:sz w:val="18"/>
        </w:rPr>
        <w:t xml:space="preserve"> </w:t>
      </w:r>
      <w:r>
        <w:rPr>
          <w:rFonts w:ascii="Times New Roman" w:hAnsi="Times New Roman" w:cs="Times New Roman"/>
          <w:b/>
          <w:color w:val="000000"/>
          <w:sz w:val="18"/>
        </w:rPr>
        <w:t xml:space="preserve">Компетенции, индикаторы и дескрипторы  </w:t>
      </w:r>
      <w:r>
        <w:rPr>
          <w:rFonts w:ascii="Times New Roman" w:hAnsi="Times New Roman" w:cs="Times New Roman"/>
          <w:color w:val="000000"/>
          <w:sz w:val="18"/>
        </w:rPr>
        <w:t xml:space="preserve">берутся из Компетентностно-квалификационной характеристики  выпускника. </w:t>
      </w:r>
    </w:p>
  </w:footnote>
  <w:footnote w:id="4">
    <w:p w14:paraId="25737256" w14:textId="77777777" w:rsidR="00584140" w:rsidRDefault="00584140" w:rsidP="00584140">
      <w:pPr>
        <w:pStyle w:val="111"/>
        <w:rPr>
          <w:rFonts w:ascii="Times New Roman" w:hAnsi="Times New Roman" w:cs="Times New Roman"/>
          <w:sz w:val="18"/>
        </w:rPr>
      </w:pPr>
      <w:r>
        <w:rPr>
          <w:rStyle w:val="afff0"/>
          <w:sz w:val="18"/>
        </w:rPr>
        <w:footnoteRef/>
      </w:r>
      <w:r>
        <w:rPr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Таблица 3 заполняется идентично для всех форм обучения,  </w:t>
      </w:r>
    </w:p>
  </w:footnote>
  <w:footnote w:id="5">
    <w:p w14:paraId="58F6121A" w14:textId="77777777" w:rsidR="00584140" w:rsidRDefault="00584140" w:rsidP="00584140">
      <w:pPr>
        <w:pStyle w:val="111"/>
        <w:rPr>
          <w:rFonts w:ascii="Times New Roman" w:hAnsi="Times New Roman" w:cs="Times New Roman"/>
        </w:rPr>
      </w:pPr>
      <w:r>
        <w:rPr>
          <w:rStyle w:val="afff0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Шаблон таблицы для двух семестровой дисциплины.</w:t>
      </w:r>
      <w:r>
        <w:rPr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:   -/- соответственно для очной, заочной форм обучения</w:t>
      </w:r>
    </w:p>
  </w:footnote>
  <w:footnote w:id="6">
    <w:p w14:paraId="094DD6E3" w14:textId="77777777" w:rsidR="00584140" w:rsidRDefault="00584140" w:rsidP="00584140">
      <w:pPr>
        <w:pStyle w:val="111"/>
        <w:rPr>
          <w:rFonts w:ascii="Times New Roman" w:hAnsi="Times New Roman" w:cs="Times New Roman"/>
          <w:sz w:val="18"/>
        </w:rPr>
      </w:pPr>
      <w:r>
        <w:rPr>
          <w:rStyle w:val="afff0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При наличии в учебном плане.  Для ППС: </w:t>
      </w:r>
      <w:r>
        <w:rPr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3ч. на КП;  2ч. на К.Р,. - на каждого студена</w:t>
      </w:r>
    </w:p>
  </w:footnote>
  <w:footnote w:id="7">
    <w:p w14:paraId="0A39884D" w14:textId="77777777" w:rsidR="00584140" w:rsidRDefault="00584140" w:rsidP="00584140">
      <w:pPr>
        <w:pStyle w:val="111"/>
        <w:rPr>
          <w:rFonts w:ascii="Times New Roman" w:hAnsi="Times New Roman" w:cs="Times New Roman"/>
          <w:sz w:val="18"/>
        </w:rPr>
      </w:pPr>
      <w:r>
        <w:rPr>
          <w:rStyle w:val="afff0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Консультации 4 часа на группу (на дисциплину)</w:t>
      </w:r>
    </w:p>
  </w:footnote>
  <w:footnote w:id="8">
    <w:p w14:paraId="5C2EB089" w14:textId="77777777" w:rsidR="00584140" w:rsidRDefault="00584140" w:rsidP="00584140">
      <w:pPr>
        <w:pStyle w:val="111"/>
        <w:rPr>
          <w:rFonts w:ascii="Times New Roman" w:hAnsi="Times New Roman" w:cs="Times New Roman"/>
          <w:sz w:val="18"/>
        </w:rPr>
      </w:pPr>
      <w:r>
        <w:rPr>
          <w:rStyle w:val="afff0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Реферат/эссе, РГР, контрольная работа указываются при наличии в учебном плане</w:t>
      </w:r>
    </w:p>
  </w:footnote>
  <w:footnote w:id="9">
    <w:p w14:paraId="06376B50" w14:textId="77777777" w:rsidR="00584140" w:rsidRDefault="00584140" w:rsidP="00584140">
      <w:pPr>
        <w:pStyle w:val="111"/>
        <w:rPr>
          <w:rFonts w:ascii="Times New Roman" w:hAnsi="Times New Roman" w:cs="Times New Roman"/>
          <w:color w:val="000000"/>
        </w:rPr>
      </w:pPr>
      <w:r>
        <w:rPr>
          <w:rStyle w:val="afff0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Количество часов из учебного плана (колонка Контроль), </w:t>
      </w:r>
      <w:r>
        <w:rPr>
          <w:rFonts w:ascii="Times New Roman" w:hAnsi="Times New Roman" w:cs="Times New Roman"/>
          <w:color w:val="000000" w:themeColor="text1"/>
          <w:sz w:val="18"/>
        </w:rPr>
        <w:t>ненужное удалить (зачет с оценкой или экзамен)</w:t>
      </w:r>
    </w:p>
  </w:footnote>
  <w:footnote w:id="10">
    <w:p w14:paraId="49298E72" w14:textId="77777777" w:rsidR="00D5627A" w:rsidRDefault="00005EE2">
      <w:pPr>
        <w:pStyle w:val="afc"/>
        <w:rPr>
          <w:sz w:val="18"/>
          <w:szCs w:val="18"/>
        </w:rPr>
      </w:pPr>
      <w:r>
        <w:rPr>
          <w:rStyle w:val="afff0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указывается вид СРС с указанием порядкового номера  учебника, учебного пособия,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методических разработок,  указанных в разделе 6 настоящей РПД,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например,  1.2  стр 56-72</w:t>
      </w:r>
    </w:p>
  </w:footnote>
  <w:footnote w:id="11">
    <w:p w14:paraId="5A4A7DC2" w14:textId="77777777" w:rsidR="00D5627A" w:rsidRDefault="00005EE2">
      <w:pPr>
        <w:pStyle w:val="afc"/>
        <w:rPr>
          <w:sz w:val="18"/>
          <w:szCs w:val="18"/>
        </w:rPr>
      </w:pPr>
      <w:r>
        <w:rPr>
          <w:rStyle w:val="afff0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Указываются образовательные технологии, используемые при реализации различных видов учебной работы: компьютерные симуляции, деловые и ролевые игры, разбор конкретных ситуаций, психологические и иные тренинги и т.п</w:t>
      </w:r>
    </w:p>
  </w:footnote>
  <w:footnote w:id="12">
    <w:p w14:paraId="76C76D37" w14:textId="77777777" w:rsidR="00D5627A" w:rsidRDefault="00005EE2">
      <w:pPr>
        <w:pStyle w:val="afc"/>
        <w:rPr>
          <w:sz w:val="18"/>
          <w:szCs w:val="18"/>
        </w:rPr>
      </w:pPr>
      <w:r>
        <w:rPr>
          <w:rStyle w:val="afff0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приводятся количество часов Практической подготовки (при наличии), которая производится на предприятиях, согласно договору НГТУ (берутся из ОП ВО, раздел______ )</w:t>
      </w:r>
    </w:p>
  </w:footnote>
  <w:footnote w:id="13">
    <w:p w14:paraId="5BB5CCD7" w14:textId="77777777" w:rsidR="00D5627A" w:rsidRDefault="00005EE2">
      <w:pPr>
        <w:pStyle w:val="afc"/>
        <w:rPr>
          <w:sz w:val="18"/>
          <w:szCs w:val="18"/>
        </w:rPr>
      </w:pPr>
      <w:r>
        <w:rPr>
          <w:rStyle w:val="afff0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при наличии,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приводятся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наименование  разработанного Электронного курса в рамках раздела (разделов) , прошедшего экспертизу </w:t>
      </w:r>
      <w:r>
        <w:rPr>
          <w:rFonts w:ascii="Times New Roman" w:eastAsia="Times New Roman" w:hAnsi="Times New Roman" w:cs="Times New Roman"/>
          <w:sz w:val="18"/>
          <w:szCs w:val="18"/>
        </w:rPr>
        <w:t>(трудоемкость в часах)</w:t>
      </w:r>
    </w:p>
  </w:footnote>
  <w:footnote w:id="14">
    <w:p w14:paraId="688049AA" w14:textId="77777777" w:rsidR="00D5627A" w:rsidRDefault="00005EE2">
      <w:pPr>
        <w:pStyle w:val="afc"/>
        <w:rPr>
          <w:sz w:val="18"/>
          <w:szCs w:val="18"/>
        </w:rPr>
      </w:pPr>
      <w:r>
        <w:rPr>
          <w:rStyle w:val="afff0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приводятся  содержание разделов, в том числе тех, которые изучаются студентами  самостоятельно</w:t>
      </w:r>
    </w:p>
  </w:footnote>
  <w:footnote w:id="15">
    <w:p w14:paraId="4757D11E" w14:textId="77777777" w:rsidR="00752F84" w:rsidRDefault="00752F84" w:rsidP="00752F84">
      <w:pPr>
        <w:pStyle w:val="afc"/>
      </w:pPr>
      <w:r>
        <w:rPr>
          <w:rStyle w:val="afff0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заданий в банке тестовых заданий</w:t>
      </w:r>
    </w:p>
  </w:footnote>
  <w:footnote w:id="16">
    <w:p w14:paraId="351A1228" w14:textId="77777777" w:rsidR="00FD774F" w:rsidRDefault="00FD774F" w:rsidP="00FD774F">
      <w:pPr>
        <w:pStyle w:val="afc"/>
        <w:rPr>
          <w:rFonts w:ascii="Times New Roman" w:eastAsia="Times New Roman" w:hAnsi="Times New Roman" w:cs="Times New Roman"/>
        </w:rPr>
      </w:pPr>
      <w:r>
        <w:rPr>
          <w:rStyle w:val="afff0"/>
        </w:rPr>
        <w:footnoteRef/>
      </w:r>
      <w:r>
        <w:rPr>
          <w:rStyle w:val="afff0"/>
          <w:rFonts w:ascii="Times New Roman" w:eastAsia="Times New Roman" w:hAnsi="Times New Roman" w:cs="Times New Roman"/>
          <w:vertAlign w:val="baseline"/>
        </w:rPr>
        <w:t xml:space="preserve">приведены примеры методических </w:t>
      </w:r>
      <w:r>
        <w:rPr>
          <w:rFonts w:ascii="Times New Roman" w:eastAsia="Times New Roman" w:hAnsi="Times New Roman" w:cs="Times New Roman"/>
        </w:rPr>
        <w:t>указаний. Составитель программы излагает пункты в своей интерпритации</w:t>
      </w:r>
    </w:p>
  </w:footnote>
  <w:footnote w:id="17">
    <w:p w14:paraId="4437461F" w14:textId="77777777" w:rsidR="00FD774F" w:rsidRDefault="00FD774F" w:rsidP="00FD774F">
      <w:pPr>
        <w:pStyle w:val="afc"/>
      </w:pPr>
      <w:r>
        <w:rPr>
          <w:rStyle w:val="afff0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Оценочные материалы для промежуточной аттестации могут быть сгруппированы по темам и/или по оцениваемым компетенциям. Содержание вопросов и/или тестовых заданий должно охватывать весь объем изученной дисциплины. </w:t>
      </w:r>
    </w:p>
  </w:footnote>
  <w:footnote w:id="18">
    <w:p w14:paraId="1789F8F1" w14:textId="77777777" w:rsidR="00FD774F" w:rsidRDefault="00FD774F" w:rsidP="00FD774F">
      <w:pPr>
        <w:pStyle w:val="afc"/>
      </w:pPr>
      <w:r>
        <w:rPr>
          <w:rStyle w:val="afff0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Количество заданий в банке тестовых заданий</w:t>
      </w:r>
    </w:p>
  </w:footnote>
  <w:footnote w:id="19">
    <w:p w14:paraId="7F2D75CB" w14:textId="77777777" w:rsidR="00D5627A" w:rsidRDefault="00005EE2">
      <w:pPr>
        <w:pStyle w:val="afc"/>
      </w:pPr>
      <w:r>
        <w:rPr>
          <w:rStyle w:val="afff0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внешних рецензентов</w:t>
      </w:r>
    </w:p>
  </w:footnote>
  <w:footnote w:id="20">
    <w:p w14:paraId="0E0CE981" w14:textId="77777777" w:rsidR="00D5627A" w:rsidRDefault="00005EE2">
      <w:pPr>
        <w:pStyle w:val="afc"/>
      </w:pPr>
      <w:r>
        <w:rPr>
          <w:rStyle w:val="af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Рабочая программа дисциплины актуализируется ежегодно перед началом нового учебного года</w:t>
      </w:r>
    </w:p>
  </w:footnote>
  <w:footnote w:id="21">
    <w:p w14:paraId="2066BDFA" w14:textId="77777777" w:rsidR="00D5627A" w:rsidRDefault="00005EE2">
      <w:pPr>
        <w:pStyle w:val="afc"/>
      </w:pPr>
      <w:r>
        <w:rPr>
          <w:rStyle w:val="afff0"/>
        </w:rPr>
        <w:footnoteRef/>
      </w:r>
      <w: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Разработчик выбирает один из представленных вариантов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459" w:type="dxa"/>
      <w:tblLayout w:type="fixed"/>
      <w:tblLook w:val="04A0" w:firstRow="1" w:lastRow="0" w:firstColumn="1" w:lastColumn="0" w:noHBand="0" w:noVBand="1"/>
    </w:tblPr>
    <w:tblGrid>
      <w:gridCol w:w="1526"/>
      <w:gridCol w:w="8113"/>
    </w:tblGrid>
    <w:tr w:rsidR="008734F8" w14:paraId="129E1F56" w14:textId="77777777">
      <w:trPr>
        <w:cantSplit/>
        <w:trHeight w:val="381"/>
      </w:trPr>
      <w:tc>
        <w:tcPr>
          <w:tcW w:w="1526" w:type="dxa"/>
          <w:vMerge w:val="restart"/>
          <w:tcBorders>
            <w:top w:val="single" w:sz="18" w:space="0" w:color="000000"/>
            <w:left w:val="single" w:sz="18" w:space="0" w:color="000000"/>
            <w:right w:val="none" w:sz="255" w:space="0" w:color="FFFFFF"/>
          </w:tcBorders>
          <w:vAlign w:val="center"/>
        </w:tcPr>
        <w:p w14:paraId="3DD6495A" w14:textId="77777777" w:rsidR="008734F8" w:rsidRDefault="008734F8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i/>
              <w:lang w:eastAsia="ru-RU"/>
            </w:rPr>
          </w:pPr>
          <w:r>
            <w:rPr>
              <w:rFonts w:ascii="Times New Roman" w:eastAsia="Times New Roman" w:hAnsi="Times New Roman" w:cs="Times New Roman"/>
              <w:i/>
              <w:noProof/>
              <w:lang w:eastAsia="ru-RU"/>
            </w:rPr>
            <w:drawing>
              <wp:inline distT="0" distB="0" distL="0" distR="0" wp14:anchorId="0181CEA1" wp14:editId="6BE0AE4F">
                <wp:extent cx="673100" cy="622935"/>
                <wp:effectExtent l="0" t="0" r="0" b="0"/>
                <wp:docPr id="13" name="Рисунок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67310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3" w:type="dxa"/>
          <w:tcBorders>
            <w:top w:val="single" w:sz="18" w:space="0" w:color="000000"/>
            <w:left w:val="single" w:sz="4" w:space="0" w:color="000000"/>
            <w:right w:val="single" w:sz="18" w:space="0" w:color="000000"/>
          </w:tcBorders>
        </w:tcPr>
        <w:p w14:paraId="60C8CE45" w14:textId="77777777" w:rsidR="008734F8" w:rsidRDefault="008734F8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НГТУ</w:t>
          </w:r>
        </w:p>
      </w:tc>
    </w:tr>
    <w:tr w:rsidR="008734F8" w14:paraId="6D0EC03B" w14:textId="77777777">
      <w:trPr>
        <w:cantSplit/>
        <w:trHeight w:val="335"/>
      </w:trPr>
      <w:tc>
        <w:tcPr>
          <w:tcW w:w="1526" w:type="dxa"/>
          <w:vMerge/>
          <w:tcBorders>
            <w:left w:val="single" w:sz="18" w:space="0" w:color="000000"/>
            <w:right w:val="none" w:sz="255" w:space="0" w:color="FFFFFF"/>
          </w:tcBorders>
          <w:vAlign w:val="center"/>
        </w:tcPr>
        <w:p w14:paraId="5724D9CB" w14:textId="77777777" w:rsidR="008734F8" w:rsidRDefault="008734F8">
          <w:pPr>
            <w:spacing w:after="0" w:line="240" w:lineRule="auto"/>
            <w:ind w:firstLine="0"/>
            <w:rPr>
              <w:rFonts w:ascii="Times New Roman" w:eastAsia="Times New Roman" w:hAnsi="Times New Roman" w:cs="Times New Roman"/>
              <w:i/>
              <w:sz w:val="24"/>
              <w:szCs w:val="24"/>
              <w:lang w:eastAsia="ru-RU"/>
            </w:rPr>
          </w:pPr>
        </w:p>
      </w:tc>
      <w:tc>
        <w:tcPr>
          <w:tcW w:w="8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18" w:space="0" w:color="000000"/>
          </w:tcBorders>
        </w:tcPr>
        <w:p w14:paraId="3BC41963" w14:textId="77777777" w:rsidR="008734F8" w:rsidRDefault="008734F8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lang w:eastAsia="ru-RU"/>
            </w:rPr>
            <w:t>НГТУ-ПВД 11.4-84-21</w:t>
          </w:r>
        </w:p>
      </w:tc>
    </w:tr>
    <w:tr w:rsidR="008734F8" w14:paraId="15D5C721" w14:textId="77777777">
      <w:trPr>
        <w:cantSplit/>
        <w:trHeight w:val="349"/>
      </w:trPr>
      <w:tc>
        <w:tcPr>
          <w:tcW w:w="1526" w:type="dxa"/>
          <w:vMerge/>
          <w:tcBorders>
            <w:left w:val="single" w:sz="18" w:space="0" w:color="000000"/>
            <w:bottom w:val="single" w:sz="18" w:space="0" w:color="000000"/>
            <w:right w:val="none" w:sz="255" w:space="0" w:color="FFFFFF"/>
          </w:tcBorders>
        </w:tcPr>
        <w:p w14:paraId="69F18C65" w14:textId="77777777" w:rsidR="008734F8" w:rsidRDefault="008734F8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</w:p>
      </w:tc>
      <w:tc>
        <w:tcPr>
          <w:tcW w:w="8113" w:type="dxa"/>
          <w:tcBorders>
            <w:top w:val="single" w:sz="4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14:paraId="72A3ED5C" w14:textId="77777777" w:rsidR="008734F8" w:rsidRDefault="008734F8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ru-RU"/>
            </w:rPr>
            <w:t>Порядок разработки рабочей программы дисциплины</w:t>
          </w:r>
        </w:p>
      </w:tc>
    </w:tr>
  </w:tbl>
  <w:p w14:paraId="4544F542" w14:textId="77777777" w:rsidR="008734F8" w:rsidRDefault="008734F8">
    <w:pPr>
      <w:pStyle w:val="af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8B9A" w14:textId="77777777" w:rsidR="00D5627A" w:rsidRDefault="00D5627A">
    <w:pPr>
      <w:pStyle w:val="a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2CE0"/>
    <w:multiLevelType w:val="multilevel"/>
    <w:tmpl w:val="97925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" w15:restartNumberingAfterBreak="0">
    <w:nsid w:val="0699501C"/>
    <w:multiLevelType w:val="hybridMultilevel"/>
    <w:tmpl w:val="DAA6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1DC3"/>
    <w:multiLevelType w:val="hybridMultilevel"/>
    <w:tmpl w:val="F2426234"/>
    <w:lvl w:ilvl="0" w:tplc="F33ABB10">
      <w:start w:val="3"/>
      <w:numFmt w:val="bullet"/>
      <w:lvlText w:val="•"/>
      <w:lvlJc w:val="left"/>
      <w:pPr>
        <w:ind w:left="683" w:hanging="360"/>
      </w:pPr>
      <w:rPr>
        <w:rFonts w:ascii="Times New Roman" w:eastAsia="Lucida Sans Unicode" w:hAnsi="Times New Roman" w:cs="Times New Roman" w:hint="default"/>
      </w:rPr>
    </w:lvl>
    <w:lvl w:ilvl="1" w:tplc="02001364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3DAA2D64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A580C46A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9C18DA4A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F6F25E60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102227AA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EF483948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F3DA8C8E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" w15:restartNumberingAfterBreak="0">
    <w:nsid w:val="09215715"/>
    <w:multiLevelType w:val="hybridMultilevel"/>
    <w:tmpl w:val="1954F6A2"/>
    <w:lvl w:ilvl="0" w:tplc="47063D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BA9A1F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34024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292B2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03AE9D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9468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9BACB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224B7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2B449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C2C15BE"/>
    <w:multiLevelType w:val="hybridMultilevel"/>
    <w:tmpl w:val="7CD8EFD6"/>
    <w:lvl w:ilvl="0" w:tplc="6950A6BA">
      <w:start w:val="1"/>
      <w:numFmt w:val="decimal"/>
      <w:lvlText w:val="%1)"/>
      <w:lvlJc w:val="left"/>
      <w:pPr>
        <w:ind w:left="720" w:hanging="360"/>
      </w:pPr>
    </w:lvl>
    <w:lvl w:ilvl="1" w:tplc="BFA2613C">
      <w:start w:val="1"/>
      <w:numFmt w:val="lowerLetter"/>
      <w:lvlText w:val="%2."/>
      <w:lvlJc w:val="left"/>
      <w:pPr>
        <w:ind w:left="1440" w:hanging="360"/>
      </w:pPr>
    </w:lvl>
    <w:lvl w:ilvl="2" w:tplc="8EB89274">
      <w:start w:val="1"/>
      <w:numFmt w:val="lowerRoman"/>
      <w:lvlText w:val="%3."/>
      <w:lvlJc w:val="right"/>
      <w:pPr>
        <w:ind w:left="2160" w:hanging="180"/>
      </w:pPr>
    </w:lvl>
    <w:lvl w:ilvl="3" w:tplc="11DC9D5E">
      <w:start w:val="1"/>
      <w:numFmt w:val="decimal"/>
      <w:lvlText w:val="%4."/>
      <w:lvlJc w:val="left"/>
      <w:pPr>
        <w:ind w:left="2880" w:hanging="360"/>
      </w:pPr>
    </w:lvl>
    <w:lvl w:ilvl="4" w:tplc="8AF8E240">
      <w:start w:val="1"/>
      <w:numFmt w:val="lowerLetter"/>
      <w:lvlText w:val="%5."/>
      <w:lvlJc w:val="left"/>
      <w:pPr>
        <w:ind w:left="3600" w:hanging="360"/>
      </w:pPr>
    </w:lvl>
    <w:lvl w:ilvl="5" w:tplc="3E4AE996">
      <w:start w:val="1"/>
      <w:numFmt w:val="lowerRoman"/>
      <w:lvlText w:val="%6."/>
      <w:lvlJc w:val="right"/>
      <w:pPr>
        <w:ind w:left="4320" w:hanging="180"/>
      </w:pPr>
    </w:lvl>
    <w:lvl w:ilvl="6" w:tplc="D09A29EC">
      <w:start w:val="1"/>
      <w:numFmt w:val="decimal"/>
      <w:lvlText w:val="%7."/>
      <w:lvlJc w:val="left"/>
      <w:pPr>
        <w:ind w:left="5040" w:hanging="360"/>
      </w:pPr>
    </w:lvl>
    <w:lvl w:ilvl="7" w:tplc="D0B2C41A">
      <w:start w:val="1"/>
      <w:numFmt w:val="lowerLetter"/>
      <w:lvlText w:val="%8."/>
      <w:lvlJc w:val="left"/>
      <w:pPr>
        <w:ind w:left="5760" w:hanging="360"/>
      </w:pPr>
    </w:lvl>
    <w:lvl w:ilvl="8" w:tplc="91E236D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28B9"/>
    <w:multiLevelType w:val="hybridMultilevel"/>
    <w:tmpl w:val="DD16395C"/>
    <w:lvl w:ilvl="0" w:tplc="011CCA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2AA266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9CAAAE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DF67D7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46013F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72ADA3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57C88B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53C4C4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ECECF4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6221B2"/>
    <w:multiLevelType w:val="multilevel"/>
    <w:tmpl w:val="DA0470A0"/>
    <w:lvl w:ilvl="0">
      <w:start w:val="7"/>
      <w:numFmt w:val="decimal"/>
      <w:lvlText w:val="%1."/>
      <w:lvlJc w:val="left"/>
      <w:pPr>
        <w:ind w:left="64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DC12EB"/>
    <w:multiLevelType w:val="hybridMultilevel"/>
    <w:tmpl w:val="D8721514"/>
    <w:lvl w:ilvl="0" w:tplc="19A431CA">
      <w:start w:val="3"/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7DFE1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444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4B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8B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9A3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C1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1C2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734F"/>
    <w:multiLevelType w:val="hybridMultilevel"/>
    <w:tmpl w:val="C6DA4EF8"/>
    <w:lvl w:ilvl="0" w:tplc="E0C21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E95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2239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36C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85A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D68D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7AD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647D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1C13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6A277F"/>
    <w:multiLevelType w:val="hybridMultilevel"/>
    <w:tmpl w:val="E22A0EB0"/>
    <w:lvl w:ilvl="0" w:tplc="E1EA47E4">
      <w:start w:val="7"/>
      <w:numFmt w:val="bullet"/>
      <w:lvlText w:val="-"/>
      <w:lvlJc w:val="left"/>
      <w:pPr>
        <w:ind w:left="2291" w:hanging="360"/>
      </w:pPr>
    </w:lvl>
    <w:lvl w:ilvl="1" w:tplc="822EA658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F0B4C9DE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F45E4D3E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CD26C77C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97BED724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41CCB0CA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C3C03A4E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27A8C194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0" w15:restartNumberingAfterBreak="0">
    <w:nsid w:val="470A19ED"/>
    <w:multiLevelType w:val="multilevel"/>
    <w:tmpl w:val="7A8A78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7605FBE"/>
    <w:multiLevelType w:val="hybridMultilevel"/>
    <w:tmpl w:val="733C2172"/>
    <w:lvl w:ilvl="0" w:tplc="8D1AB5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FE1B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E5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2F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C69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83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A5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4FC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605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52896"/>
    <w:multiLevelType w:val="multilevel"/>
    <w:tmpl w:val="90C092C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13" w15:restartNumberingAfterBreak="0">
    <w:nsid w:val="482B6EF4"/>
    <w:multiLevelType w:val="hybridMultilevel"/>
    <w:tmpl w:val="C6F6523C"/>
    <w:lvl w:ilvl="0" w:tplc="21063E58">
      <w:start w:val="1"/>
      <w:numFmt w:val="decimal"/>
      <w:lvlText w:val="%1."/>
      <w:lvlJc w:val="left"/>
      <w:pPr>
        <w:tabs>
          <w:tab w:val="num" w:pos="839"/>
        </w:tabs>
        <w:ind w:left="839" w:hanging="360"/>
      </w:pPr>
    </w:lvl>
    <w:lvl w:ilvl="1" w:tplc="05528484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5E30F184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DDB61706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B03C6BA0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3514C4DE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6F2B794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2BB40DEA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14FEA824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14" w15:restartNumberingAfterBreak="0">
    <w:nsid w:val="57C73D63"/>
    <w:multiLevelType w:val="hybridMultilevel"/>
    <w:tmpl w:val="677C85EC"/>
    <w:lvl w:ilvl="0" w:tplc="513E2056">
      <w:start w:val="3"/>
      <w:numFmt w:val="bullet"/>
      <w:lvlText w:val="•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D1343BE4">
      <w:start w:val="1"/>
      <w:numFmt w:val="lowerLetter"/>
      <w:lvlText w:val="%2."/>
      <w:lvlJc w:val="left"/>
      <w:pPr>
        <w:ind w:left="1440" w:hanging="360"/>
      </w:pPr>
    </w:lvl>
    <w:lvl w:ilvl="2" w:tplc="29BED2E2">
      <w:start w:val="1"/>
      <w:numFmt w:val="lowerRoman"/>
      <w:lvlText w:val="%3."/>
      <w:lvlJc w:val="right"/>
      <w:pPr>
        <w:ind w:left="2160" w:hanging="180"/>
      </w:pPr>
    </w:lvl>
    <w:lvl w:ilvl="3" w:tplc="CA48B96A">
      <w:start w:val="1"/>
      <w:numFmt w:val="decimal"/>
      <w:lvlText w:val="%4."/>
      <w:lvlJc w:val="left"/>
      <w:pPr>
        <w:ind w:left="2880" w:hanging="360"/>
      </w:pPr>
    </w:lvl>
    <w:lvl w:ilvl="4" w:tplc="AC3275CA">
      <w:start w:val="1"/>
      <w:numFmt w:val="lowerLetter"/>
      <w:lvlText w:val="%5."/>
      <w:lvlJc w:val="left"/>
      <w:pPr>
        <w:ind w:left="3600" w:hanging="360"/>
      </w:pPr>
    </w:lvl>
    <w:lvl w:ilvl="5" w:tplc="56825562">
      <w:start w:val="1"/>
      <w:numFmt w:val="lowerRoman"/>
      <w:lvlText w:val="%6."/>
      <w:lvlJc w:val="right"/>
      <w:pPr>
        <w:ind w:left="4320" w:hanging="180"/>
      </w:pPr>
    </w:lvl>
    <w:lvl w:ilvl="6" w:tplc="20B08592">
      <w:start w:val="1"/>
      <w:numFmt w:val="decimal"/>
      <w:lvlText w:val="%7."/>
      <w:lvlJc w:val="left"/>
      <w:pPr>
        <w:ind w:left="5040" w:hanging="360"/>
      </w:pPr>
    </w:lvl>
    <w:lvl w:ilvl="7" w:tplc="B96E35D6">
      <w:start w:val="1"/>
      <w:numFmt w:val="lowerLetter"/>
      <w:lvlText w:val="%8."/>
      <w:lvlJc w:val="left"/>
      <w:pPr>
        <w:ind w:left="5760" w:hanging="360"/>
      </w:pPr>
    </w:lvl>
    <w:lvl w:ilvl="8" w:tplc="CAC6BA7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E2870"/>
    <w:multiLevelType w:val="hybridMultilevel"/>
    <w:tmpl w:val="16505FAA"/>
    <w:lvl w:ilvl="0" w:tplc="93A0FBDC">
      <w:start w:val="1"/>
      <w:numFmt w:val="decimal"/>
      <w:pStyle w:val="1"/>
      <w:lvlText w:val="%1."/>
      <w:lvlJc w:val="left"/>
      <w:pPr>
        <w:ind w:left="1070" w:hanging="360"/>
      </w:pPr>
    </w:lvl>
    <w:lvl w:ilvl="1" w:tplc="E6CCD9FE">
      <w:start w:val="1"/>
      <w:numFmt w:val="lowerLetter"/>
      <w:lvlText w:val="%2."/>
      <w:lvlJc w:val="left"/>
      <w:pPr>
        <w:ind w:left="1440" w:hanging="360"/>
      </w:pPr>
    </w:lvl>
    <w:lvl w:ilvl="2" w:tplc="6F72F56C">
      <w:start w:val="1"/>
      <w:numFmt w:val="lowerRoman"/>
      <w:lvlText w:val="%3."/>
      <w:lvlJc w:val="right"/>
      <w:pPr>
        <w:ind w:left="2160" w:hanging="180"/>
      </w:pPr>
    </w:lvl>
    <w:lvl w:ilvl="3" w:tplc="C41E381C">
      <w:start w:val="1"/>
      <w:numFmt w:val="decimal"/>
      <w:lvlText w:val="%4."/>
      <w:lvlJc w:val="left"/>
      <w:pPr>
        <w:ind w:left="2880" w:hanging="360"/>
      </w:pPr>
    </w:lvl>
    <w:lvl w:ilvl="4" w:tplc="158266CC">
      <w:start w:val="1"/>
      <w:numFmt w:val="lowerLetter"/>
      <w:lvlText w:val="%5."/>
      <w:lvlJc w:val="left"/>
      <w:pPr>
        <w:ind w:left="3600" w:hanging="360"/>
      </w:pPr>
    </w:lvl>
    <w:lvl w:ilvl="5" w:tplc="2FDA069A">
      <w:start w:val="1"/>
      <w:numFmt w:val="lowerRoman"/>
      <w:lvlText w:val="%6."/>
      <w:lvlJc w:val="right"/>
      <w:pPr>
        <w:ind w:left="4320" w:hanging="180"/>
      </w:pPr>
    </w:lvl>
    <w:lvl w:ilvl="6" w:tplc="9ED85928">
      <w:start w:val="1"/>
      <w:numFmt w:val="decimal"/>
      <w:lvlText w:val="%7."/>
      <w:lvlJc w:val="left"/>
      <w:pPr>
        <w:ind w:left="5040" w:hanging="360"/>
      </w:pPr>
    </w:lvl>
    <w:lvl w:ilvl="7" w:tplc="EEB05CE8">
      <w:start w:val="1"/>
      <w:numFmt w:val="lowerLetter"/>
      <w:lvlText w:val="%8."/>
      <w:lvlJc w:val="left"/>
      <w:pPr>
        <w:ind w:left="5760" w:hanging="360"/>
      </w:pPr>
    </w:lvl>
    <w:lvl w:ilvl="8" w:tplc="9022EC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64786"/>
    <w:multiLevelType w:val="hybridMultilevel"/>
    <w:tmpl w:val="270EC82A"/>
    <w:lvl w:ilvl="0" w:tplc="7EEEC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44BE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81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8B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18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4E7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61F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743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85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36F0B"/>
    <w:multiLevelType w:val="hybridMultilevel"/>
    <w:tmpl w:val="A552D05C"/>
    <w:lvl w:ilvl="0" w:tplc="01906B4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cs="Times New Roman"/>
      </w:rPr>
    </w:lvl>
    <w:lvl w:ilvl="1" w:tplc="210AE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BAB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628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DF491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E7D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B8E9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5003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1002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AD7F3C"/>
    <w:multiLevelType w:val="multilevel"/>
    <w:tmpl w:val="E37CA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F309EB"/>
    <w:multiLevelType w:val="hybridMultilevel"/>
    <w:tmpl w:val="6F0A6104"/>
    <w:lvl w:ilvl="0" w:tplc="75E8E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542544">
      <w:start w:val="1"/>
      <w:numFmt w:val="lowerLetter"/>
      <w:lvlText w:val="%2."/>
      <w:lvlJc w:val="left"/>
      <w:pPr>
        <w:ind w:left="1364" w:hanging="360"/>
      </w:pPr>
    </w:lvl>
    <w:lvl w:ilvl="2" w:tplc="1A3A845C">
      <w:start w:val="1"/>
      <w:numFmt w:val="lowerRoman"/>
      <w:lvlText w:val="%3."/>
      <w:lvlJc w:val="right"/>
      <w:pPr>
        <w:ind w:left="2084" w:hanging="180"/>
      </w:pPr>
    </w:lvl>
    <w:lvl w:ilvl="3" w:tplc="483A2E44">
      <w:start w:val="1"/>
      <w:numFmt w:val="decimal"/>
      <w:lvlText w:val="%4."/>
      <w:lvlJc w:val="left"/>
      <w:pPr>
        <w:ind w:left="2804" w:hanging="360"/>
      </w:pPr>
    </w:lvl>
    <w:lvl w:ilvl="4" w:tplc="339AEEDA">
      <w:start w:val="1"/>
      <w:numFmt w:val="lowerLetter"/>
      <w:lvlText w:val="%5."/>
      <w:lvlJc w:val="left"/>
      <w:pPr>
        <w:ind w:left="3524" w:hanging="360"/>
      </w:pPr>
    </w:lvl>
    <w:lvl w:ilvl="5" w:tplc="E63639C0">
      <w:start w:val="1"/>
      <w:numFmt w:val="lowerRoman"/>
      <w:lvlText w:val="%6."/>
      <w:lvlJc w:val="right"/>
      <w:pPr>
        <w:ind w:left="4244" w:hanging="180"/>
      </w:pPr>
    </w:lvl>
    <w:lvl w:ilvl="6" w:tplc="FCDAF934">
      <w:start w:val="1"/>
      <w:numFmt w:val="decimal"/>
      <w:lvlText w:val="%7."/>
      <w:lvlJc w:val="left"/>
      <w:pPr>
        <w:ind w:left="4964" w:hanging="360"/>
      </w:pPr>
    </w:lvl>
    <w:lvl w:ilvl="7" w:tplc="E7C4D13A">
      <w:start w:val="1"/>
      <w:numFmt w:val="lowerLetter"/>
      <w:lvlText w:val="%8."/>
      <w:lvlJc w:val="left"/>
      <w:pPr>
        <w:ind w:left="5684" w:hanging="360"/>
      </w:pPr>
    </w:lvl>
    <w:lvl w:ilvl="8" w:tplc="2A52DA1A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8"/>
  </w:num>
  <w:num w:numId="8">
    <w:abstractNumId w:val="0"/>
  </w:num>
  <w:num w:numId="9">
    <w:abstractNumId w:val="14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9"/>
  </w:num>
  <w:num w:numId="19">
    <w:abstractNumId w:val="1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7A"/>
    <w:rsid w:val="00005EE2"/>
    <w:rsid w:val="000A0540"/>
    <w:rsid w:val="00100DBB"/>
    <w:rsid w:val="001D3C1D"/>
    <w:rsid w:val="001F14A4"/>
    <w:rsid w:val="002518BC"/>
    <w:rsid w:val="00252842"/>
    <w:rsid w:val="002B13CB"/>
    <w:rsid w:val="003417FE"/>
    <w:rsid w:val="0036018A"/>
    <w:rsid w:val="004232BA"/>
    <w:rsid w:val="00455670"/>
    <w:rsid w:val="004B4521"/>
    <w:rsid w:val="004F1F53"/>
    <w:rsid w:val="005207F7"/>
    <w:rsid w:val="00580B6B"/>
    <w:rsid w:val="00584140"/>
    <w:rsid w:val="005C7D27"/>
    <w:rsid w:val="005D465F"/>
    <w:rsid w:val="005F79B1"/>
    <w:rsid w:val="00656F0A"/>
    <w:rsid w:val="00663B57"/>
    <w:rsid w:val="006B2173"/>
    <w:rsid w:val="00752F84"/>
    <w:rsid w:val="008734F8"/>
    <w:rsid w:val="008B2BD9"/>
    <w:rsid w:val="00910B13"/>
    <w:rsid w:val="0091786B"/>
    <w:rsid w:val="0092051E"/>
    <w:rsid w:val="00944ED5"/>
    <w:rsid w:val="00A220D7"/>
    <w:rsid w:val="00A51E58"/>
    <w:rsid w:val="00AE3E63"/>
    <w:rsid w:val="00AE3EBA"/>
    <w:rsid w:val="00AF18EC"/>
    <w:rsid w:val="00B3467F"/>
    <w:rsid w:val="00B45628"/>
    <w:rsid w:val="00B63DC2"/>
    <w:rsid w:val="00BE3F63"/>
    <w:rsid w:val="00CA284B"/>
    <w:rsid w:val="00D5627A"/>
    <w:rsid w:val="00D86719"/>
    <w:rsid w:val="00D939D6"/>
    <w:rsid w:val="00E36929"/>
    <w:rsid w:val="00E62E62"/>
    <w:rsid w:val="00EA1246"/>
    <w:rsid w:val="00F20316"/>
    <w:rsid w:val="00F448A9"/>
    <w:rsid w:val="00FD774F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9C775"/>
  <w15:docId w15:val="{CCFB7140-630C-42B2-A06B-7890E329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 Unicode" w:eastAsia="Lucida Sans Unicode" w:hAnsi="Lucida Sans Unicode" w:cs="Lucida Sans Unicode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numPr>
        <w:numId w:val="19"/>
      </w:numPr>
      <w:spacing w:before="600"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pPr>
      <w:spacing w:before="320" w:after="0" w:line="36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pPr>
      <w:spacing w:before="320" w:after="0" w:line="360" w:lineRule="auto"/>
      <w:ind w:firstLine="0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pPr>
      <w:spacing w:before="280" w:after="0" w:line="360" w:lineRule="auto"/>
      <w:ind w:firstLine="0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pPr>
      <w:spacing w:before="280" w:after="0" w:line="360" w:lineRule="auto"/>
      <w:ind w:firstLine="0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80" w:after="80" w:line="360" w:lineRule="auto"/>
      <w:ind w:firstLine="0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80" w:after="0" w:line="360" w:lineRule="auto"/>
      <w:ind w:firstLine="0"/>
      <w:outlineLvl w:val="6"/>
    </w:pPr>
    <w:rPr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80" w:after="0" w:line="360" w:lineRule="auto"/>
      <w:ind w:firstLine="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80" w:after="0" w:line="360" w:lineRule="auto"/>
      <w:ind w:firstLine="0"/>
      <w:outlineLvl w:val="8"/>
    </w:pPr>
    <w:rPr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2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2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2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-612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character" w:customStyle="1" w:styleId="20">
    <w:name w:val="Заголовок 2 Знак"/>
    <w:link w:val="2"/>
    <w:semiHidden/>
    <w:rPr>
      <w:rFonts w:ascii="Times New Roman" w:eastAsia="Times New Roman" w:hAnsi="Times New Roman" w:cs="Times New Roman"/>
      <w:b/>
      <w:i w:val="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Lucida Sans Unicode" w:eastAsia="Lucida Sans Unicode" w:hAnsi="Lucida Sans Unicode" w:cs="Lucida Sans Unicode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semiHidden/>
    <w:rPr>
      <w:rFonts w:ascii="Lucida Sans Unicode" w:eastAsia="Lucida Sans Unicode" w:hAnsi="Lucida Sans Unicode" w:cs="Lucida Sans Unicode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semiHidden/>
    <w:rPr>
      <w:rFonts w:ascii="Lucida Sans Unicode" w:eastAsia="Lucida Sans Unicode" w:hAnsi="Lucida Sans Unicode" w:cs="Lucida Sans Unicode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Lucida Sans Unicode" w:eastAsia="Lucida Sans Unicode" w:hAnsi="Lucida Sans Unicode" w:cs="Lucida Sans Unicode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Lucida Sans Unicode" w:eastAsia="Lucida Sans Unicode" w:hAnsi="Lucida Sans Unicode" w:cs="Lucida Sans Unicode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Lucida Sans Unicode" w:eastAsia="Lucida Sans Unicode" w:hAnsi="Lucida Sans Unicode" w:cs="Lucida Sans Unicode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Lucida Sans Unicode" w:eastAsia="Lucida Sans Unicode" w:hAnsi="Lucida Sans Unicode" w:cs="Lucida Sans Unicode"/>
      <w:i/>
      <w:iCs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spacing w:line="240" w:lineRule="auto"/>
      <w:ind w:firstLine="0"/>
    </w:pPr>
    <w:rPr>
      <w:b/>
      <w:bCs/>
      <w:i/>
      <w:iCs/>
      <w:spacing w:val="10"/>
      <w:sz w:val="60"/>
      <w:szCs w:val="60"/>
    </w:rPr>
  </w:style>
  <w:style w:type="character" w:customStyle="1" w:styleId="a9">
    <w:name w:val="Заголовок Знак"/>
    <w:basedOn w:val="a0"/>
    <w:link w:val="a8"/>
    <w:uiPriority w:val="10"/>
    <w:rPr>
      <w:rFonts w:ascii="Lucida Sans Unicode" w:eastAsia="Lucida Sans Unicode" w:hAnsi="Lucida Sans Unicode" w:cs="Lucida Sans Unicode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i/>
      <w:iCs/>
      <w:color w:val="808080" w:themeColor="text1" w:themeTint="7F"/>
      <w:spacing w:val="10"/>
      <w:sz w:val="24"/>
      <w:szCs w:val="24"/>
    </w:rPr>
  </w:style>
  <w:style w:type="character" w:styleId="ac">
    <w:name w:val="Strong"/>
    <w:basedOn w:val="a0"/>
    <w:uiPriority w:val="22"/>
    <w:qFormat/>
    <w:rPr>
      <w:b/>
      <w:bCs/>
      <w:spacing w:val="0"/>
    </w:rPr>
  </w:style>
  <w:style w:type="character" w:styleId="ad">
    <w:name w:val="Emphasis"/>
    <w:uiPriority w:val="20"/>
    <w:qFormat/>
    <w:rPr>
      <w:b/>
      <w:bCs/>
      <w:i/>
      <w:iCs/>
      <w:color w:val="auto"/>
    </w:rPr>
  </w:style>
  <w:style w:type="paragraph" w:styleId="ae">
    <w:name w:val="No Spacing"/>
    <w:basedOn w:val="a"/>
    <w:uiPriority w:val="1"/>
    <w:qFormat/>
    <w:pPr>
      <w:spacing w:after="0" w:line="240" w:lineRule="auto"/>
      <w:ind w:firstLine="0"/>
    </w:p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color w:val="5A5A5A" w:themeColor="text1" w:themeTint="A5"/>
    </w:rPr>
  </w:style>
  <w:style w:type="character" w:customStyle="1" w:styleId="23">
    <w:name w:val="Цитата 2 Знак"/>
    <w:basedOn w:val="a0"/>
    <w:link w:val="22"/>
    <w:uiPriority w:val="29"/>
    <w:rPr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pPr>
      <w:spacing w:before="320" w:after="480" w:line="240" w:lineRule="auto"/>
      <w:ind w:left="720" w:right="720" w:firstLine="0"/>
      <w:jc w:val="center"/>
    </w:pPr>
    <w:rPr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Pr>
      <w:rFonts w:ascii="Lucida Sans Unicode" w:eastAsia="Lucida Sans Unicode" w:hAnsi="Lucida Sans Unicode" w:cs="Lucida Sans Unicode"/>
      <w:i/>
      <w:iCs/>
      <w:sz w:val="20"/>
      <w:szCs w:val="20"/>
    </w:rPr>
  </w:style>
  <w:style w:type="character" w:styleId="af2">
    <w:name w:val="Subtle Emphasis"/>
    <w:uiPriority w:val="19"/>
    <w:qFormat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Pr>
      <w:smallCaps/>
    </w:rPr>
  </w:style>
  <w:style w:type="character" w:styleId="af5">
    <w:name w:val="Intense Reference"/>
    <w:uiPriority w:val="32"/>
    <w:qFormat/>
    <w:rPr>
      <w:b/>
      <w:bCs/>
      <w:smallCaps/>
      <w:color w:val="auto"/>
    </w:rPr>
  </w:style>
  <w:style w:type="character" w:styleId="af6">
    <w:name w:val="Book Title"/>
    <w:uiPriority w:val="33"/>
    <w:qFormat/>
    <w:rPr>
      <w:rFonts w:ascii="Lucida Sans Unicode" w:eastAsia="Lucida Sans Unicode" w:hAnsi="Lucida Sans Unicode" w:cs="Lucida Sans Unicode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numbering" w:customStyle="1" w:styleId="12">
    <w:name w:val="Нет списка1"/>
    <w:next w:val="a2"/>
    <w:uiPriority w:val="99"/>
    <w:semiHidden/>
    <w:unhideWhenUsed/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211">
    <w:name w:val="Заголовок 2 Знак1"/>
    <w:basedOn w:val="a0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a">
    <w:name w:val="Normal (Web)"/>
    <w:basedOn w:val="a"/>
    <w:semiHidden/>
    <w:unhideWhenUsed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1428C7"/>
      <w:sz w:val="24"/>
      <w:szCs w:val="24"/>
      <w:lang w:eastAsia="ru-RU"/>
    </w:rPr>
  </w:style>
  <w:style w:type="paragraph" w:styleId="13">
    <w:name w:val="toc 1"/>
    <w:basedOn w:val="a"/>
    <w:next w:val="a"/>
    <w:uiPriority w:val="39"/>
    <w:unhideWhenUsed/>
    <w:pPr>
      <w:tabs>
        <w:tab w:val="right" w:leader="dot" w:pos="9360"/>
      </w:tabs>
      <w:spacing w:before="120" w:after="120" w:line="240" w:lineRule="auto"/>
      <w:ind w:firstLine="0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24">
    <w:name w:val="toc 2"/>
    <w:basedOn w:val="a"/>
    <w:next w:val="a"/>
    <w:uiPriority w:val="39"/>
    <w:unhideWhenUsed/>
    <w:pPr>
      <w:tabs>
        <w:tab w:val="right" w:leader="dot" w:pos="9360"/>
      </w:tabs>
      <w:spacing w:after="0" w:line="240" w:lineRule="auto"/>
      <w:ind w:left="240" w:firstLine="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2">
    <w:name w:val="toc 3"/>
    <w:basedOn w:val="a"/>
    <w:next w:val="a"/>
    <w:uiPriority w:val="39"/>
    <w:semiHidden/>
    <w:unhideWhenUsed/>
    <w:pPr>
      <w:spacing w:after="0" w:line="240" w:lineRule="auto"/>
      <w:ind w:left="480" w:firstLine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2">
    <w:name w:val="toc 4"/>
    <w:basedOn w:val="a"/>
    <w:next w:val="a"/>
    <w:semiHidden/>
    <w:unhideWhenUsed/>
    <w:pPr>
      <w:spacing w:after="0" w:line="240" w:lineRule="auto"/>
      <w:ind w:left="72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2">
    <w:name w:val="toc 5"/>
    <w:basedOn w:val="a"/>
    <w:next w:val="a"/>
    <w:semiHidden/>
    <w:unhideWhenUsed/>
    <w:pPr>
      <w:spacing w:after="0" w:line="240" w:lineRule="auto"/>
      <w:ind w:left="96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"/>
    <w:next w:val="a"/>
    <w:semiHidden/>
    <w:unhideWhenUsed/>
    <w:pPr>
      <w:spacing w:after="0" w:line="240" w:lineRule="auto"/>
      <w:ind w:left="120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"/>
    <w:next w:val="a"/>
    <w:semiHidden/>
    <w:unhideWhenUsed/>
    <w:pPr>
      <w:spacing w:after="0" w:line="240" w:lineRule="auto"/>
      <w:ind w:left="144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"/>
    <w:next w:val="a"/>
    <w:semiHidden/>
    <w:unhideWhenUsed/>
    <w:pPr>
      <w:spacing w:after="0" w:line="240" w:lineRule="auto"/>
      <w:ind w:left="168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"/>
    <w:next w:val="a"/>
    <w:semiHidden/>
    <w:unhideWhenUsed/>
    <w:pPr>
      <w:spacing w:after="0" w:line="240" w:lineRule="auto"/>
      <w:ind w:left="1920" w:firstLine="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b">
    <w:name w:val="Текст сноски Знак"/>
    <w:basedOn w:val="a0"/>
    <w:link w:val="afc"/>
    <w:semiHidden/>
  </w:style>
  <w:style w:type="paragraph" w:customStyle="1" w:styleId="111">
    <w:name w:val="Знак11"/>
    <w:basedOn w:val="a"/>
    <w:next w:val="afc"/>
    <w:unhideWhenUsed/>
    <w:pPr>
      <w:spacing w:after="0" w:line="240" w:lineRule="auto"/>
      <w:ind w:firstLine="0"/>
    </w:pPr>
  </w:style>
  <w:style w:type="character" w:customStyle="1" w:styleId="14">
    <w:name w:val="Текст сноски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e"/>
    <w:semiHidden/>
    <w:unhideWhenUsed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header"/>
    <w:basedOn w:val="a"/>
    <w:link w:val="aff0"/>
    <w:unhideWhenUsed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Верхний колонтитул Знак"/>
    <w:basedOn w:val="a0"/>
    <w:link w:val="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Нижний колонтитул Знак"/>
    <w:basedOn w:val="a0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ody Text"/>
    <w:basedOn w:val="a"/>
    <w:link w:val="15"/>
    <w:semiHidden/>
    <w:unhideWhenUsed/>
    <w:pPr>
      <w:spacing w:after="12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Основной текст Знак"/>
    <w:basedOn w:val="a0"/>
    <w:semiHidden/>
  </w:style>
  <w:style w:type="paragraph" w:styleId="aff5">
    <w:name w:val="Body Text Indent"/>
    <w:basedOn w:val="a"/>
    <w:link w:val="aff6"/>
    <w:unhideWhenUsed/>
    <w:pPr>
      <w:spacing w:after="120" w:line="240" w:lineRule="auto"/>
      <w:ind w:left="283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с отступом Знак"/>
    <w:basedOn w:val="a0"/>
    <w:link w:val="a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Block Text"/>
    <w:basedOn w:val="a"/>
    <w:semiHidden/>
    <w:unhideWhenUsed/>
    <w:pPr>
      <w:spacing w:after="0" w:line="240" w:lineRule="auto"/>
      <w:ind w:left="-1134" w:right="-1283"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Document Map"/>
    <w:basedOn w:val="a"/>
    <w:link w:val="aff9"/>
    <w:uiPriority w:val="99"/>
    <w:semiHidden/>
    <w:unhideWhenUsed/>
    <w:pPr>
      <w:spacing w:after="0" w:line="240" w:lineRule="auto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Plain Text"/>
    <w:basedOn w:val="a"/>
    <w:link w:val="affb"/>
    <w:semiHidden/>
    <w:unhideWhenUsed/>
    <w:pPr>
      <w:spacing w:after="0"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b">
    <w:name w:val="Текст Знак"/>
    <w:basedOn w:val="a0"/>
    <w:link w:val="affa"/>
    <w:semiHidden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c">
    <w:name w:val="annotation subject"/>
    <w:basedOn w:val="afd"/>
    <w:next w:val="afd"/>
    <w:link w:val="affd"/>
    <w:semiHidden/>
    <w:unhideWhenUsed/>
    <w:rPr>
      <w:b/>
      <w:bCs/>
    </w:rPr>
  </w:style>
  <w:style w:type="character" w:customStyle="1" w:styleId="affd">
    <w:name w:val="Тема примечания Знак"/>
    <w:basedOn w:val="afe"/>
    <w:link w:val="affc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e">
    <w:name w:val="Balloon Text"/>
    <w:basedOn w:val="a"/>
    <w:link w:val="afff"/>
    <w:semiHidden/>
    <w:unhideWhenUsed/>
    <w:pPr>
      <w:spacing w:after="0" w:line="240" w:lineRule="auto"/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Char">
    <w:name w:val="Body Text Indent Char"/>
    <w:basedOn w:val="a0"/>
    <w:link w:val="16"/>
    <w:rPr>
      <w:sz w:val="24"/>
      <w:szCs w:val="24"/>
    </w:rPr>
  </w:style>
  <w:style w:type="paragraph" w:customStyle="1" w:styleId="16">
    <w:name w:val="Основной текст с отступом1"/>
    <w:basedOn w:val="a"/>
    <w:link w:val="BodyTextIndentChar"/>
    <w:pPr>
      <w:spacing w:after="120" w:line="240" w:lineRule="auto"/>
      <w:ind w:left="283" w:firstLine="0"/>
    </w:pPr>
    <w:rPr>
      <w:sz w:val="24"/>
      <w:szCs w:val="24"/>
    </w:rPr>
  </w:style>
  <w:style w:type="character" w:styleId="afff0">
    <w:name w:val="footnote reference"/>
    <w:basedOn w:val="a0"/>
    <w:semiHidden/>
    <w:unhideWhenUsed/>
    <w:rPr>
      <w:vertAlign w:val="superscript"/>
    </w:rPr>
  </w:style>
  <w:style w:type="character" w:styleId="afff1">
    <w:name w:val="annotation reference"/>
    <w:basedOn w:val="a0"/>
    <w:semiHidden/>
    <w:unhideWhenUsed/>
    <w:rPr>
      <w:sz w:val="16"/>
      <w:szCs w:val="16"/>
    </w:rPr>
  </w:style>
  <w:style w:type="character" w:customStyle="1" w:styleId="511">
    <w:name w:val="Заголовок 5 Знак1"/>
    <w:basedOn w:val="a0"/>
    <w:semiHidden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5">
    <w:name w:val="Основной текст Знак1"/>
    <w:basedOn w:val="a0"/>
    <w:link w:val="aff3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2">
    <w:name w:val="Table Grid"/>
    <w:basedOn w:val="a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footnote text"/>
    <w:basedOn w:val="a"/>
    <w:link w:val="afb"/>
    <w:semiHidden/>
    <w:unhideWhenUsed/>
    <w:pPr>
      <w:spacing w:after="0" w:line="240" w:lineRule="auto"/>
    </w:pPr>
  </w:style>
  <w:style w:type="character" w:customStyle="1" w:styleId="25">
    <w:name w:val="Текст сноски Знак2"/>
    <w:basedOn w:val="a0"/>
    <w:uiPriority w:val="99"/>
    <w:semiHidden/>
    <w:rPr>
      <w:sz w:val="20"/>
      <w:szCs w:val="20"/>
    </w:rPr>
  </w:style>
  <w:style w:type="table" w:customStyle="1" w:styleId="17">
    <w:name w:val="Сетка таблицы1"/>
    <w:basedOn w:val="a1"/>
    <w:next w:val="afff2"/>
    <w:uiPriority w:val="59"/>
    <w:pPr>
      <w:spacing w:after="0" w:line="240" w:lineRule="auto"/>
      <w:ind w:firstLine="0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7">
    <w:name w:val="Style7"/>
    <w:basedOn w:val="a"/>
    <w:uiPriority w:val="99"/>
    <w:pPr>
      <w:widowControl w:val="0"/>
      <w:spacing w:after="0" w:line="34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  <w:ind w:firstLine="0"/>
    </w:pPr>
    <w:rPr>
      <w:rFonts w:ascii="Calibri" w:hAnsi="Calibri" w:cs="Calibri"/>
      <w:color w:val="000000"/>
      <w:sz w:val="24"/>
      <w:szCs w:val="24"/>
    </w:rPr>
  </w:style>
  <w:style w:type="paragraph" w:styleId="26">
    <w:name w:val="Body Text 2"/>
    <w:basedOn w:val="a"/>
    <w:link w:val="27"/>
    <w:uiPriority w:val="99"/>
    <w:semiHidden/>
    <w:unhideWhenUsed/>
    <w:pPr>
      <w:spacing w:after="120"/>
    </w:pPr>
  </w:style>
  <w:style w:type="character" w:customStyle="1" w:styleId="27">
    <w:name w:val="Основной текст 2 Знак"/>
    <w:basedOn w:val="a0"/>
    <w:link w:val="26"/>
    <w:uiPriority w:val="99"/>
    <w:semiHidden/>
  </w:style>
  <w:style w:type="table" w:customStyle="1" w:styleId="512">
    <w:name w:val="Сетка таблицы51"/>
    <w:basedOn w:val="a1"/>
    <w:uiPriority w:val="59"/>
    <w:pPr>
      <w:spacing w:after="0" w:line="240" w:lineRule="auto"/>
      <w:ind w:firstLine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dtext">
    <w:name w:val="red_text"/>
    <w:basedOn w:val="a0"/>
  </w:style>
  <w:style w:type="character" w:customStyle="1" w:styleId="fontstyle01">
    <w:name w:val="fontstyle0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amescharacter">
    <w:name w:val="tames _character"/>
    <w:basedOn w:val="af8"/>
    <w:link w:val="tames"/>
    <w:rPr>
      <w:color w:val="0000FF"/>
      <w:sz w:val="24"/>
      <w:u w:val="single"/>
    </w:rPr>
  </w:style>
  <w:style w:type="paragraph" w:customStyle="1" w:styleId="tames">
    <w:name w:val="tames"/>
    <w:basedOn w:val="13"/>
    <w:link w:val="tamescharacter"/>
    <w:qFormat/>
    <w:rPr>
      <w:sz w:val="24"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5D465F"/>
    <w:rPr>
      <w:color w:val="605E5C"/>
      <w:shd w:val="clear" w:color="auto" w:fill="E1DFDD"/>
    </w:rPr>
  </w:style>
  <w:style w:type="table" w:customStyle="1" w:styleId="5110">
    <w:name w:val="Сетка таблицы511"/>
    <w:basedOn w:val="a1"/>
    <w:uiPriority w:val="59"/>
    <w:rsid w:val="002B13CB"/>
    <w:pPr>
      <w:spacing w:after="0" w:line="240" w:lineRule="auto"/>
      <w:ind w:firstLine="0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www.viniti.ru/" TargetMode="External"/><Relationship Id="rId26" Type="http://schemas.openxmlformats.org/officeDocument/2006/relationships/hyperlink" Target="http://www.philosophy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polpred.com/" TargetMode="External"/><Relationship Id="rId25" Type="http://schemas.openxmlformats.org/officeDocument/2006/relationships/hyperlink" Target="https://www.gost.ru/portal/gost%20%20%20%20//home/standar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" TargetMode="External"/><Relationship Id="rId20" Type="http://schemas.openxmlformats.org/officeDocument/2006/relationships/hyperlink" Target="http://www.studentlibrary.ru/" TargetMode="External"/><Relationship Id="rId29" Type="http://schemas.openxmlformats.org/officeDocument/2006/relationships/hyperlink" Target="https://www.nntu.ru/sveden/inf_dlya_analiza_opvo_ngtu/mto_i_po/MTO_aud_SRS_s_PO_10-11-21.xlsx?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nntu.ru/sveden/inf_dlya_analiza_opvo_ngtu/mto_i_po/PO_ucheb_klassy_11-2021.docx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elib.tolgas.ru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ncva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uisrussia.msu.ru/" TargetMode="External"/><Relationship Id="rId31" Type="http://schemas.openxmlformats.org/officeDocument/2006/relationships/hyperlink" Target="https://www.nntu.ru/sveden/inf_dlya_analiza_opvo_ngtu/mto_i_po/PO_ucheb_klassy_11-2021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sophist.hse.ru/data_access.shtml" TargetMode="External"/><Relationship Id="rId30" Type="http://schemas.openxmlformats.org/officeDocument/2006/relationships/hyperlink" Target="https://www.nntu.ru/sveden/inf_dlya_analiza_opvo_ngtu/mto_i_po/MTO_PO_10-11-21.xlsx" TargetMode="Externa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AEE7AB-D9A4-43BB-985A-6C64A99CA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8010</Words>
  <Characters>64486</Characters>
  <Application>Microsoft Office Word</Application>
  <DocSecurity>0</DocSecurity>
  <Lines>2388</Lines>
  <Paragraphs>1115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Ермакова Татьяна Ивановна</cp:lastModifiedBy>
  <cp:revision>30</cp:revision>
  <cp:lastPrinted>2022-02-14T13:54:00Z</cp:lastPrinted>
  <dcterms:created xsi:type="dcterms:W3CDTF">2021-12-07T08:27:00Z</dcterms:created>
  <dcterms:modified xsi:type="dcterms:W3CDTF">2022-02-14T15:30:00Z</dcterms:modified>
</cp:coreProperties>
</file>