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1C" w:rsidRPr="00FC6E77" w:rsidRDefault="001C7A1C" w:rsidP="001C7A1C">
      <w:pPr>
        <w:tabs>
          <w:tab w:val="left" w:pos="9780"/>
        </w:tabs>
        <w:jc w:val="center"/>
        <w:rPr>
          <w:b/>
          <w:lang w:eastAsia="ru-RU"/>
        </w:rPr>
      </w:pPr>
      <w:r w:rsidRPr="00FC6E77">
        <w:rPr>
          <w:b/>
          <w:lang w:eastAsia="ru-RU"/>
        </w:rPr>
        <w:t>МИНОБРНАУКИ РОССИИ</w:t>
      </w:r>
    </w:p>
    <w:p w:rsidR="001C7A1C" w:rsidRPr="00FC6E77" w:rsidRDefault="001C7A1C" w:rsidP="001C7A1C">
      <w:pPr>
        <w:tabs>
          <w:tab w:val="left" w:pos="9780"/>
        </w:tabs>
        <w:jc w:val="center"/>
        <w:rPr>
          <w:b/>
          <w:lang w:eastAsia="ru-RU"/>
        </w:rPr>
      </w:pPr>
      <w:r w:rsidRPr="00FC6E77">
        <w:rPr>
          <w:b/>
          <w:lang w:eastAsia="ru-RU"/>
        </w:rPr>
        <w:t>федеральное государственное бюджетное образовательное учреждение</w:t>
      </w:r>
    </w:p>
    <w:p w:rsidR="001C7A1C" w:rsidRPr="00FC6E77" w:rsidRDefault="001C7A1C" w:rsidP="001C7A1C">
      <w:pPr>
        <w:tabs>
          <w:tab w:val="left" w:pos="9780"/>
        </w:tabs>
        <w:jc w:val="center"/>
        <w:rPr>
          <w:b/>
          <w:lang w:eastAsia="ru-RU"/>
        </w:rPr>
      </w:pPr>
      <w:r w:rsidRPr="00FC6E77">
        <w:rPr>
          <w:b/>
          <w:lang w:eastAsia="ru-RU"/>
        </w:rPr>
        <w:t>высшего образования</w:t>
      </w:r>
    </w:p>
    <w:p w:rsidR="001C7A1C" w:rsidRPr="00FC6E77" w:rsidRDefault="001C7A1C" w:rsidP="001C7A1C">
      <w:pPr>
        <w:tabs>
          <w:tab w:val="left" w:pos="9780"/>
        </w:tabs>
        <w:jc w:val="center"/>
        <w:rPr>
          <w:b/>
          <w:lang w:eastAsia="ru-RU"/>
        </w:rPr>
      </w:pPr>
      <w:r w:rsidRPr="00FC6E77">
        <w:rPr>
          <w:b/>
          <w:lang w:eastAsia="ru-RU"/>
        </w:rPr>
        <w:t xml:space="preserve">«Нижегородский государственный технический университет </w:t>
      </w:r>
    </w:p>
    <w:p w:rsidR="001C7A1C" w:rsidRPr="00FC6E77" w:rsidRDefault="001C7A1C" w:rsidP="001C7A1C">
      <w:pPr>
        <w:tabs>
          <w:tab w:val="left" w:pos="9780"/>
        </w:tabs>
        <w:jc w:val="center"/>
        <w:rPr>
          <w:b/>
          <w:lang w:eastAsia="ru-RU"/>
        </w:rPr>
      </w:pPr>
      <w:r w:rsidRPr="00FC6E77">
        <w:rPr>
          <w:b/>
          <w:lang w:eastAsia="ru-RU"/>
        </w:rPr>
        <w:t>им. Р.Е. Алексеева» (НГТУ)</w:t>
      </w:r>
    </w:p>
    <w:p w:rsidR="001C7A1C" w:rsidRDefault="001C7A1C" w:rsidP="001C7A1C">
      <w:pPr>
        <w:pStyle w:val="Style6"/>
        <w:widowControl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8A345" wp14:editId="4D1C4C08">
                <wp:simplePos x="0" y="0"/>
                <wp:positionH relativeFrom="column">
                  <wp:posOffset>57653</wp:posOffset>
                </wp:positionH>
                <wp:positionV relativeFrom="paragraph">
                  <wp:posOffset>82711</wp:posOffset>
                </wp:positionV>
                <wp:extent cx="6223000" cy="33655"/>
                <wp:effectExtent l="0" t="0" r="25400" b="23495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33655"/>
                          <a:chOff x="1589" y="2190"/>
                          <a:chExt cx="9800" cy="53"/>
                        </a:xfrm>
                      </wpg:grpSpPr>
                      <wps:wsp>
                        <wps:cNvPr id="30" name="Прямая соединительная линия 6"/>
                        <wps:cNvCnPr/>
                        <wps:spPr bwMode="auto">
                          <a:xfrm flipV="1">
                            <a:off x="1589" y="2190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Прямая соединительная линия 7"/>
                        <wps:cNvCnPr/>
                        <wps:spPr bwMode="auto">
                          <a:xfrm flipV="1">
                            <a:off x="1593" y="2243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26" style="position:absolute;margin-left:4.55pt;margin-top:6.5pt;width:490pt;height:2.65pt;z-index:251659264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">
                <v:line id="Прямая соединительная линия 6" o:spid="_x0000_s1027" style="position:absolute;flip:y;visibility:visible;mso-wrap-style:squar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n6tMEAAADbAAAADwAAAGRycy9kb3ducmV2LnhtbERPTWvCQBC9C/0PyxR6000VrMZspBWE&#10;QttDraDHMTtNgtnZkJ2a+O/dQ8Hj431n68E16kJdqD0beJ4koIgLb2suDex/tuMFqCDIFhvPZOBK&#10;Adb5wyjD1Pqev+myk1LFEA4pGqhE2lTrUFTkMEx8Sxy5X985lAi7UtsO+xjuGj1Nkrl2WHNsqLCl&#10;TUXFeffnDAR75dNh8Xno3/bHs9QvXzJ8LI15ehxeV6CEBrmL/93v1sAsro9f4g/Q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Cfq0wQAAANsAAAAPAAAAAAAAAAAAAAAA&#10;AKECAABkcnMvZG93bnJldi54bWxQSwUGAAAAAAQABAD5AAAAjwMAAAAA&#10;" strokeweight="1.25pt"/>
                <v:line id="Прямая соединительная линия 7" o:spid="_x0000_s1028" style="position:absolute;flip:y;visibility:visible;mso-wrap-style:squar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VfL8QAAADbAAAADwAAAGRycy9kb3ducmV2LnhtbESPX2vCQBDE3wt+h2MF3+rFCq1GT7GC&#10;UGj74B/QxzW3JsHcXshtTfz2vULBx2FmfsPMl52r1I2aUHo2MBomoIgzb0vODRz2m+cJqCDIFivP&#10;ZOBOAZaL3tMcU+tb3tJtJ7mKEA4pGihE6lTrkBXkMAx9TRy9i28cSpRNrm2DbYS7Sr8kyat2WHJc&#10;KLCmdUHZdffjDAR75/Nx8nVs3w+nq5Rv39J9To0Z9LvVDJRQJ4/wf/vDGhiP4O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V8vxAAAANsAAAAPAAAAAAAAAAAA&#10;AAAAAKECAABkcnMvZG93bnJldi54bWxQSwUGAAAAAAQABAD5AAAAkgMAAAAA&#10;" strokeweight="1.25pt"/>
              </v:group>
            </w:pict>
          </mc:Fallback>
        </mc:AlternateContent>
      </w:r>
    </w:p>
    <w:p w:rsidR="007C22EF" w:rsidRDefault="007C22EF" w:rsidP="007C22EF">
      <w:pPr>
        <w:jc w:val="center"/>
        <w:rPr>
          <w:rFonts w:eastAsia="Lucida Sans Unicode"/>
          <w:sz w:val="28"/>
          <w:szCs w:val="28"/>
          <w:u w:val="single"/>
          <w:lang w:eastAsia="ar-SA"/>
        </w:rPr>
      </w:pPr>
      <w:r w:rsidRPr="005B5204">
        <w:rPr>
          <w:rFonts w:eastAsia="Lucida Sans Unicode"/>
          <w:sz w:val="28"/>
          <w:szCs w:val="28"/>
          <w:u w:val="single"/>
          <w:lang w:eastAsia="ar-SA"/>
        </w:rPr>
        <w:t>Наименование института (Аббревиатура)</w:t>
      </w:r>
    </w:p>
    <w:p w:rsidR="007C22EF" w:rsidRDefault="007C22EF" w:rsidP="007C22EF">
      <w:pPr>
        <w:jc w:val="center"/>
        <w:rPr>
          <w:rFonts w:eastAsia="Lucida Sans Unicode"/>
          <w:sz w:val="28"/>
          <w:szCs w:val="28"/>
          <w:u w:val="single"/>
          <w:lang w:eastAsia="ar-SA"/>
        </w:rPr>
      </w:pPr>
      <w:r>
        <w:rPr>
          <w:rFonts w:eastAsia="Lucida Sans Unicode"/>
          <w:sz w:val="28"/>
          <w:szCs w:val="28"/>
          <w:u w:val="single"/>
          <w:lang w:eastAsia="ar-SA"/>
        </w:rPr>
        <w:t>Кафедра разработчик</w:t>
      </w:r>
    </w:p>
    <w:p w:rsidR="007C22EF" w:rsidRPr="005B5204" w:rsidRDefault="007C22EF" w:rsidP="007C22EF">
      <w:pPr>
        <w:spacing w:line="480" w:lineRule="auto"/>
        <w:rPr>
          <w:rFonts w:eastAsia="Lucida Sans Unicode"/>
          <w:sz w:val="28"/>
          <w:szCs w:val="28"/>
          <w:u w:val="single"/>
          <w:lang w:eastAsia="ar-SA"/>
        </w:rPr>
      </w:pPr>
    </w:p>
    <w:tbl>
      <w:tblPr>
        <w:tblW w:w="1079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5298"/>
      </w:tblGrid>
      <w:tr w:rsidR="007C22EF" w:rsidRPr="003066C9" w:rsidTr="00633093">
        <w:trPr>
          <w:trHeight w:val="319"/>
        </w:trPr>
        <w:tc>
          <w:tcPr>
            <w:tcW w:w="4644" w:type="dxa"/>
            <w:shd w:val="clear" w:color="auto" w:fill="auto"/>
          </w:tcPr>
          <w:p w:rsidR="007C22EF" w:rsidRPr="003066C9" w:rsidRDefault="007C22EF" w:rsidP="00633093">
            <w:pPr>
              <w:spacing w:after="120"/>
              <w:rPr>
                <w:lang w:eastAsia="ru-RU"/>
              </w:rPr>
            </w:pPr>
            <w:r w:rsidRPr="003066C9">
              <w:rPr>
                <w:lang w:eastAsia="ru-RU"/>
              </w:rPr>
              <w:t>ОДОБРЕНО:</w:t>
            </w:r>
          </w:p>
          <w:p w:rsidR="007C22EF" w:rsidRPr="003066C9" w:rsidRDefault="007C22EF" w:rsidP="00633093">
            <w:pPr>
              <w:spacing w:after="120"/>
              <w:rPr>
                <w:lang w:eastAsia="ru-RU"/>
              </w:rPr>
            </w:pPr>
            <w:r w:rsidRPr="003066C9">
              <w:rPr>
                <w:lang w:eastAsia="ru-RU"/>
              </w:rPr>
              <w:t xml:space="preserve">на заседании кафедры разработчика </w:t>
            </w:r>
          </w:p>
          <w:p w:rsidR="007C22EF" w:rsidRPr="003066C9" w:rsidRDefault="007C22EF" w:rsidP="00633093">
            <w:pPr>
              <w:spacing w:after="120"/>
              <w:rPr>
                <w:lang w:eastAsia="ru-RU"/>
              </w:rPr>
            </w:pPr>
            <w:r w:rsidRPr="003066C9">
              <w:rPr>
                <w:lang w:eastAsia="ru-RU"/>
              </w:rPr>
              <w:t>протокол №</w:t>
            </w:r>
            <w:r>
              <w:rPr>
                <w:lang w:eastAsia="ru-RU"/>
              </w:rPr>
              <w:t xml:space="preserve"> </w:t>
            </w:r>
            <w:r w:rsidRPr="003066C9">
              <w:rPr>
                <w:lang w:val="en-US" w:eastAsia="ru-RU"/>
              </w:rPr>
              <w:t>X</w:t>
            </w:r>
            <w:r w:rsidRPr="003066C9">
              <w:rPr>
                <w:lang w:eastAsia="ru-RU"/>
              </w:rPr>
              <w:t xml:space="preserve"> от </w:t>
            </w:r>
            <w:r w:rsidRPr="003066C9">
              <w:rPr>
                <w:lang w:val="en-US" w:eastAsia="ru-RU"/>
              </w:rPr>
              <w:t>XX</w:t>
            </w:r>
            <w:r w:rsidRPr="003066C9">
              <w:rPr>
                <w:lang w:eastAsia="ru-RU"/>
              </w:rPr>
              <w:t>.</w:t>
            </w:r>
            <w:r w:rsidRPr="003066C9">
              <w:rPr>
                <w:lang w:val="en-US" w:eastAsia="ru-RU"/>
              </w:rPr>
              <w:t>XX</w:t>
            </w:r>
            <w:r w:rsidRPr="003066C9">
              <w:rPr>
                <w:lang w:eastAsia="ru-RU"/>
              </w:rPr>
              <w:t>.202</w:t>
            </w:r>
            <w:r w:rsidRPr="003066C9">
              <w:rPr>
                <w:lang w:val="en-US" w:eastAsia="ru-RU"/>
              </w:rPr>
              <w:t>X</w:t>
            </w:r>
            <w:r w:rsidRPr="003066C9">
              <w:rPr>
                <w:lang w:eastAsia="ru-RU"/>
              </w:rPr>
              <w:t xml:space="preserve"> г.</w:t>
            </w:r>
          </w:p>
          <w:p w:rsidR="007C22EF" w:rsidRPr="003066C9" w:rsidRDefault="007C22EF" w:rsidP="00633093">
            <w:pPr>
              <w:spacing w:after="120"/>
              <w:rPr>
                <w:lang w:eastAsia="ru-RU"/>
              </w:rPr>
            </w:pPr>
            <w:r w:rsidRPr="003066C9">
              <w:rPr>
                <w:lang w:eastAsia="ru-RU"/>
              </w:rPr>
              <w:t xml:space="preserve">Зав. кафедрой </w:t>
            </w:r>
          </w:p>
          <w:p w:rsidR="007C22EF" w:rsidRPr="003066C9" w:rsidRDefault="007C22EF" w:rsidP="00633093">
            <w:pPr>
              <w:spacing w:after="120"/>
              <w:rPr>
                <w:lang w:eastAsia="ru-RU"/>
              </w:rPr>
            </w:pPr>
            <w:r w:rsidRPr="003066C9">
              <w:rPr>
                <w:lang w:eastAsia="ru-RU"/>
              </w:rPr>
              <w:t>____________ Ф.И.О.</w:t>
            </w:r>
          </w:p>
          <w:p w:rsidR="007C22EF" w:rsidRPr="003066C9" w:rsidRDefault="007C22EF" w:rsidP="00633093">
            <w:pPr>
              <w:spacing w:after="120"/>
              <w:rPr>
                <w:rFonts w:ascii="Calibri" w:hAnsi="Calibri"/>
                <w:color w:val="000000"/>
              </w:rPr>
            </w:pPr>
            <w:r w:rsidRPr="003066C9">
              <w:rPr>
                <w:color w:val="000000"/>
              </w:rPr>
              <w:t>«число» месяц год</w:t>
            </w:r>
          </w:p>
        </w:tc>
        <w:tc>
          <w:tcPr>
            <w:tcW w:w="851" w:type="dxa"/>
          </w:tcPr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</w:p>
        </w:tc>
        <w:tc>
          <w:tcPr>
            <w:tcW w:w="5298" w:type="dxa"/>
            <w:shd w:val="clear" w:color="auto" w:fill="auto"/>
          </w:tcPr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  <w:r w:rsidRPr="003066C9">
              <w:rPr>
                <w:color w:val="000000"/>
              </w:rPr>
              <w:t>УТВЕРЖДЕН:</w:t>
            </w:r>
          </w:p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  <w:r w:rsidRPr="003066C9">
              <w:rPr>
                <w:color w:val="000000"/>
              </w:rPr>
              <w:t>на заседании ученого совета аббревиатура института</w:t>
            </w:r>
          </w:p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  <w:r w:rsidRPr="003066C9">
              <w:rPr>
                <w:color w:val="000000"/>
              </w:rPr>
              <w:t xml:space="preserve">протокол № </w:t>
            </w:r>
            <w:r>
              <w:rPr>
                <w:color w:val="000000"/>
                <w:lang w:val="en-US"/>
              </w:rPr>
              <w:t>X</w:t>
            </w:r>
            <w:r w:rsidRPr="003066C9">
              <w:rPr>
                <w:color w:val="000000"/>
              </w:rPr>
              <w:t xml:space="preserve"> от «XX» </w:t>
            </w:r>
            <w:r w:rsidRPr="003066C9">
              <w:rPr>
                <w:color w:val="000000"/>
                <w:lang w:val="en-US"/>
              </w:rPr>
              <w:t>XX</w:t>
            </w:r>
            <w:r w:rsidRPr="003066C9">
              <w:rPr>
                <w:color w:val="000000"/>
              </w:rPr>
              <w:t xml:space="preserve"> 202</w:t>
            </w:r>
            <w:r w:rsidRPr="003066C9">
              <w:rPr>
                <w:color w:val="000000"/>
                <w:lang w:val="en-US"/>
              </w:rPr>
              <w:t>X</w:t>
            </w:r>
            <w:r w:rsidRPr="003066C9">
              <w:rPr>
                <w:color w:val="000000"/>
              </w:rPr>
              <w:t>г.</w:t>
            </w:r>
          </w:p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  <w:r w:rsidRPr="003066C9">
              <w:rPr>
                <w:color w:val="000000"/>
              </w:rPr>
              <w:t>Директор института</w:t>
            </w:r>
          </w:p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  <w:r w:rsidRPr="003066C9">
              <w:rPr>
                <w:color w:val="000000"/>
              </w:rPr>
              <w:t>_____________Ф.И.О.</w:t>
            </w:r>
          </w:p>
          <w:p w:rsidR="007C22EF" w:rsidRPr="003066C9" w:rsidRDefault="007C22EF" w:rsidP="00633093">
            <w:pPr>
              <w:spacing w:after="120"/>
              <w:rPr>
                <w:color w:val="000000"/>
              </w:rPr>
            </w:pPr>
            <w:r w:rsidRPr="003066C9">
              <w:rPr>
                <w:color w:val="000000"/>
              </w:rPr>
              <w:t>«число» месяц год</w:t>
            </w:r>
          </w:p>
          <w:p w:rsidR="007C22EF" w:rsidRPr="003066C9" w:rsidRDefault="007C22EF" w:rsidP="00633093">
            <w:pPr>
              <w:spacing w:after="120"/>
              <w:rPr>
                <w:rFonts w:ascii="Calibri" w:hAnsi="Calibri"/>
                <w:color w:val="000000"/>
              </w:rPr>
            </w:pPr>
          </w:p>
        </w:tc>
      </w:tr>
    </w:tbl>
    <w:p w:rsidR="007C22EF" w:rsidRDefault="006F60B0" w:rsidP="006F60B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ОЦЕНОЧНЫЕ МАТЕРИАЛЫ</w:t>
      </w:r>
    </w:p>
    <w:p w:rsidR="006F60B0" w:rsidRDefault="006F60B0" w:rsidP="006F60B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ТЕКУЩЕЙ И ПРОМЕЖУТОЧНОЙ АТТЕСТАЦИИ</w:t>
      </w:r>
    </w:p>
    <w:p w:rsidR="006F60B0" w:rsidRPr="005B5204" w:rsidRDefault="006F60B0" w:rsidP="006F60B0">
      <w:pPr>
        <w:jc w:val="center"/>
        <w:rPr>
          <w:b/>
          <w:sz w:val="28"/>
          <w:szCs w:val="28"/>
          <w:lang w:eastAsia="ru-RU"/>
        </w:rPr>
      </w:pPr>
    </w:p>
    <w:p w:rsidR="006F60B0" w:rsidRDefault="006F60B0" w:rsidP="006F60B0">
      <w:pPr>
        <w:ind w:firstLine="360"/>
        <w:jc w:val="center"/>
        <w:rPr>
          <w:b/>
          <w:sz w:val="28"/>
          <w:szCs w:val="28"/>
          <w:u w:val="single"/>
          <w:lang w:eastAsia="ru-RU"/>
        </w:rPr>
      </w:pPr>
      <w:r w:rsidRPr="005A721A">
        <w:rPr>
          <w:b/>
          <w:sz w:val="28"/>
          <w:szCs w:val="28"/>
          <w:u w:val="single"/>
          <w:lang w:eastAsia="ru-RU"/>
        </w:rPr>
        <w:t xml:space="preserve">ИНДЕКС </w:t>
      </w:r>
      <w:r w:rsidRPr="00EB2C0C">
        <w:rPr>
          <w:b/>
          <w:sz w:val="28"/>
          <w:szCs w:val="28"/>
          <w:u w:val="single"/>
          <w:lang w:eastAsia="ru-RU"/>
        </w:rPr>
        <w:t>Наименование дисциплины</w:t>
      </w:r>
    </w:p>
    <w:p w:rsidR="006F60B0" w:rsidRPr="00D011FA" w:rsidRDefault="006F60B0" w:rsidP="006F60B0">
      <w:pPr>
        <w:ind w:firstLine="360"/>
        <w:jc w:val="center"/>
        <w:rPr>
          <w:sz w:val="28"/>
          <w:szCs w:val="28"/>
          <w:vertAlign w:val="superscript"/>
          <w:lang w:eastAsia="ru-RU"/>
        </w:rPr>
      </w:pPr>
      <w:r w:rsidRPr="00D011FA">
        <w:rPr>
          <w:sz w:val="28"/>
          <w:szCs w:val="28"/>
          <w:vertAlign w:val="superscript"/>
          <w:lang w:eastAsia="ru-RU"/>
        </w:rPr>
        <w:t>(индекс и наименование дисциплины по учебному плану)</w:t>
      </w:r>
    </w:p>
    <w:p w:rsidR="007C22EF" w:rsidRPr="006F60B0" w:rsidRDefault="006F60B0" w:rsidP="006F60B0">
      <w:pPr>
        <w:spacing w:before="120" w:after="360"/>
        <w:jc w:val="center"/>
        <w:rPr>
          <w:lang w:eastAsia="ru-RU"/>
        </w:rPr>
      </w:pPr>
      <w:r w:rsidRPr="005B5204">
        <w:rPr>
          <w:lang w:eastAsia="ru-RU"/>
        </w:rPr>
        <w:t>для подготовки бакалавров/специалистов/магистров</w:t>
      </w:r>
      <w:r>
        <w:rPr>
          <w:rStyle w:val="af6"/>
          <w:lang w:eastAsia="ru-RU"/>
        </w:rPr>
        <w:footnoteReference w:id="1"/>
      </w:r>
    </w:p>
    <w:p w:rsidR="007C22EF" w:rsidRPr="00EB2C0C" w:rsidRDefault="007C22EF" w:rsidP="007C22EF">
      <w:pPr>
        <w:ind w:firstLine="360"/>
        <w:jc w:val="center"/>
        <w:rPr>
          <w:b/>
          <w:sz w:val="28"/>
          <w:szCs w:val="28"/>
          <w:u w:val="single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7C22EF" w:rsidRPr="005B5204" w:rsidTr="00633093">
        <w:tc>
          <w:tcPr>
            <w:tcW w:w="2943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color w:val="000000"/>
              </w:rPr>
            </w:pPr>
            <w:r w:rsidRPr="005B5204">
              <w:rPr>
                <w:color w:val="000000"/>
              </w:rPr>
              <w:t xml:space="preserve">Направление подготовки: </w:t>
            </w:r>
          </w:p>
        </w:tc>
        <w:tc>
          <w:tcPr>
            <w:tcW w:w="6628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b/>
                <w:i/>
                <w:color w:val="000000"/>
              </w:rPr>
            </w:pPr>
            <w:r w:rsidRPr="005B5204">
              <w:rPr>
                <w:i/>
              </w:rPr>
              <w:t>00.00.00 Наименование направления подготовки</w:t>
            </w:r>
          </w:p>
        </w:tc>
      </w:tr>
      <w:tr w:rsidR="007C22EF" w:rsidRPr="005B5204" w:rsidTr="00633093">
        <w:tc>
          <w:tcPr>
            <w:tcW w:w="2943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b/>
                <w:i/>
                <w:color w:val="000000"/>
              </w:rPr>
            </w:pPr>
            <w:r w:rsidRPr="005B5204">
              <w:rPr>
                <w:color w:val="000000"/>
              </w:rPr>
              <w:t>Направленность:</w:t>
            </w:r>
          </w:p>
        </w:tc>
        <w:tc>
          <w:tcPr>
            <w:tcW w:w="6628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b/>
                <w:i/>
                <w:color w:val="000000"/>
              </w:rPr>
            </w:pPr>
            <w:r w:rsidRPr="005B5204">
              <w:rPr>
                <w:i/>
              </w:rPr>
              <w:t>Наименование направленности</w:t>
            </w:r>
          </w:p>
        </w:tc>
      </w:tr>
      <w:tr w:rsidR="007C22EF" w:rsidRPr="005B5204" w:rsidTr="00633093">
        <w:tc>
          <w:tcPr>
            <w:tcW w:w="2943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color w:val="000000"/>
              </w:rPr>
            </w:pPr>
            <w:r w:rsidRPr="005B5204">
              <w:rPr>
                <w:color w:val="000000"/>
              </w:rPr>
              <w:t xml:space="preserve">Форма обучения:  </w:t>
            </w:r>
          </w:p>
        </w:tc>
        <w:tc>
          <w:tcPr>
            <w:tcW w:w="6628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i/>
                <w:color w:val="000000"/>
              </w:rPr>
            </w:pPr>
            <w:r w:rsidRPr="005B5204">
              <w:rPr>
                <w:i/>
              </w:rPr>
              <w:t>очная, очно-заочная, заочная</w:t>
            </w:r>
          </w:p>
        </w:tc>
      </w:tr>
      <w:tr w:rsidR="007C22EF" w:rsidRPr="005B5204" w:rsidTr="00633093">
        <w:tc>
          <w:tcPr>
            <w:tcW w:w="2943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b/>
                <w:i/>
                <w:color w:val="000000"/>
              </w:rPr>
            </w:pPr>
            <w:r w:rsidRPr="005B5204">
              <w:rPr>
                <w:color w:val="000000"/>
              </w:rPr>
              <w:t>Выпускающая кафедра</w:t>
            </w:r>
          </w:p>
        </w:tc>
        <w:tc>
          <w:tcPr>
            <w:tcW w:w="6628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b/>
                <w:i/>
                <w:color w:val="000000"/>
              </w:rPr>
            </w:pPr>
            <w:r w:rsidRPr="005B5204">
              <w:rPr>
                <w:i/>
              </w:rPr>
              <w:t>аббревиатура кафедры</w:t>
            </w:r>
          </w:p>
        </w:tc>
      </w:tr>
      <w:tr w:rsidR="007C22EF" w:rsidRPr="005B5204" w:rsidTr="00633093">
        <w:tc>
          <w:tcPr>
            <w:tcW w:w="2943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color w:val="000000"/>
              </w:rPr>
            </w:pPr>
            <w:r w:rsidRPr="005B5204">
              <w:t>Разработчик (и):</w:t>
            </w:r>
          </w:p>
        </w:tc>
        <w:tc>
          <w:tcPr>
            <w:tcW w:w="6628" w:type="dxa"/>
          </w:tcPr>
          <w:p w:rsidR="007C22EF" w:rsidRPr="005B5204" w:rsidRDefault="007C22EF" w:rsidP="00633093">
            <w:pPr>
              <w:widowControl w:val="0"/>
              <w:spacing w:after="120"/>
              <w:rPr>
                <w:i/>
                <w:color w:val="000000"/>
              </w:rPr>
            </w:pPr>
            <w:r w:rsidRPr="005B5204">
              <w:rPr>
                <w:i/>
              </w:rPr>
              <w:t>Ф.И.О., ученая степень, ученое звание, должность</w:t>
            </w:r>
          </w:p>
        </w:tc>
      </w:tr>
    </w:tbl>
    <w:p w:rsidR="007C22EF" w:rsidRDefault="007C22EF" w:rsidP="007C22EF">
      <w:pPr>
        <w:widowControl w:val="0"/>
        <w:spacing w:after="240"/>
        <w:rPr>
          <w:rFonts w:eastAsia="Lucida Sans Unicode" w:cs="Lucida Sans Unicode"/>
          <w:color w:val="000000"/>
        </w:rPr>
      </w:pPr>
    </w:p>
    <w:p w:rsidR="007C22EF" w:rsidRDefault="007C22EF" w:rsidP="007848A5">
      <w:pPr>
        <w:spacing w:after="120"/>
        <w:rPr>
          <w:rStyle w:val="FontStyle19"/>
          <w:sz w:val="24"/>
          <w:szCs w:val="24"/>
        </w:rPr>
      </w:pPr>
    </w:p>
    <w:p w:rsidR="001F03BB" w:rsidRDefault="001F03BB" w:rsidP="007848A5">
      <w:pPr>
        <w:spacing w:after="120"/>
        <w:rPr>
          <w:rStyle w:val="FontStyle19"/>
          <w:sz w:val="24"/>
          <w:szCs w:val="24"/>
        </w:rPr>
      </w:pPr>
    </w:p>
    <w:p w:rsidR="001F03BB" w:rsidRDefault="001F03BB" w:rsidP="007848A5">
      <w:pPr>
        <w:spacing w:after="120"/>
        <w:rPr>
          <w:rStyle w:val="FontStyle19"/>
          <w:sz w:val="24"/>
          <w:szCs w:val="24"/>
        </w:rPr>
      </w:pPr>
    </w:p>
    <w:p w:rsidR="001F03BB" w:rsidRDefault="001F03BB" w:rsidP="007848A5">
      <w:pPr>
        <w:spacing w:after="120"/>
        <w:rPr>
          <w:rStyle w:val="FontStyle19"/>
          <w:sz w:val="24"/>
          <w:szCs w:val="24"/>
        </w:rPr>
      </w:pPr>
    </w:p>
    <w:p w:rsidR="001F03BB" w:rsidRDefault="001F03BB" w:rsidP="007848A5">
      <w:pPr>
        <w:spacing w:after="120"/>
        <w:rPr>
          <w:rStyle w:val="FontStyle19"/>
          <w:sz w:val="24"/>
          <w:szCs w:val="24"/>
        </w:rPr>
      </w:pPr>
    </w:p>
    <w:p w:rsidR="001C7A1C" w:rsidRPr="001C7A1C" w:rsidRDefault="001C7A1C" w:rsidP="001C7A1C">
      <w:pPr>
        <w:spacing w:after="120"/>
        <w:jc w:val="center"/>
        <w:rPr>
          <w:lang w:eastAsia="ru-RU"/>
        </w:rPr>
      </w:pPr>
      <w:r w:rsidRPr="001C7A1C">
        <w:rPr>
          <w:rStyle w:val="FontStyle19"/>
          <w:sz w:val="24"/>
          <w:szCs w:val="24"/>
        </w:rPr>
        <w:t>Нижний  Новгород, 202</w:t>
      </w:r>
      <w:r w:rsidR="00835093">
        <w:rPr>
          <w:rStyle w:val="FontStyle19"/>
          <w:sz w:val="24"/>
          <w:szCs w:val="24"/>
          <w:lang w:val="en-US"/>
        </w:rPr>
        <w:t>X</w:t>
      </w:r>
      <w:r w:rsidRPr="001C7A1C">
        <w:rPr>
          <w:rStyle w:val="FontStyle19"/>
          <w:sz w:val="24"/>
          <w:szCs w:val="24"/>
        </w:rPr>
        <w:t xml:space="preserve"> год</w:t>
      </w: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C37C07" w:rsidP="00D05884">
      <w:pPr>
        <w:spacing w:before="120" w:after="12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СОДЕРЖАНИЕ</w:t>
      </w:r>
    </w:p>
    <w:p w:rsidR="00E14253" w:rsidRDefault="00A168C4">
      <w:pPr>
        <w:pStyle w:val="10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\u </w:instrText>
      </w:r>
      <w:r>
        <w:rPr>
          <w:color w:val="000000"/>
        </w:rPr>
        <w:fldChar w:fldCharType="separate"/>
      </w:r>
      <w:hyperlink w:anchor="_Toc230702289" w:history="1">
        <w:r w:rsidR="00E14253" w:rsidRPr="008073F4">
          <w:rPr>
            <w:rStyle w:val="af3"/>
            <w:b/>
            <w:noProof/>
          </w:rPr>
          <w:t>1. Область применения программы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_Toc230702289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12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10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0" w:history="1">
        <w:r w:rsidR="00E14253" w:rsidRPr="008073F4">
          <w:rPr>
            <w:rStyle w:val="af3"/>
            <w:b/>
            <w:noProof/>
          </w:rPr>
          <w:t>2. Компетенции, формируемые в результате освоения дисциплины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_Toc230702290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12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10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1" w:history="1">
        <w:r w:rsidR="00E14253" w:rsidRPr="008073F4">
          <w:rPr>
            <w:rStyle w:val="af3"/>
            <w:b/>
            <w:noProof/>
          </w:rPr>
          <w:t>3. Комплект оценочных средств текущего контроля успеваемости и промежуточной аттестации  по итогам освоения дисциплины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_Toc230702291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14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23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2" w:history="1">
        <w:r w:rsidR="00E14253" w:rsidRPr="008073F4">
          <w:rPr>
            <w:rStyle w:val="af3"/>
            <w:b/>
            <w:bCs/>
            <w:noProof/>
            <w:lang w:eastAsia="ru-RU"/>
          </w:rPr>
          <w:t>3.1 Оценочные материалы для проведения текущего контроля успеваемости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_Toc230702292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14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3" w:history="1">
        <w:r w:rsidR="00E14253" w:rsidRPr="008073F4">
          <w:rPr>
            <w:rStyle w:val="af3"/>
            <w:b/>
            <w:noProof/>
          </w:rPr>
          <w:t>3.1.1 Задания к практическим (семинарским) занятиям (темы докладов/сообщений)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_Toc230702293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14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4" w:history="1">
        <w:r w:rsidR="00E14253" w:rsidRPr="008073F4">
          <w:rPr>
            <w:rStyle w:val="af3"/>
            <w:b/>
            <w:noProof/>
          </w:rPr>
          <w:t>3.1.2 Задания для лабораторных работ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_Toc230702294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14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5" w:history="1">
        <w:r w:rsidR="00E14253" w:rsidRPr="008073F4">
          <w:rPr>
            <w:rStyle w:val="af3"/>
            <w:b/>
            <w:noProof/>
          </w:rPr>
          <w:t>3.1.3. Перечень дискуссионных тем для круглого стола (дискуссии, диспута, дебатов)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_Toc230702295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15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6" w:history="1">
        <w:r w:rsidR="00E14253" w:rsidRPr="008073F4">
          <w:rPr>
            <w:rStyle w:val="af3"/>
            <w:b/>
            <w:noProof/>
          </w:rPr>
          <w:t>3.1.4. Вопросы (задания) для устного (письменного) опроса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_Toc230702296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15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7" w:history="1">
        <w:r w:rsidR="00E14253" w:rsidRPr="008073F4">
          <w:rPr>
            <w:rStyle w:val="af3"/>
            <w:b/>
            <w:noProof/>
          </w:rPr>
          <w:t>3.1.5. Деловая (ролевая) игра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_Toc230702297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15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8" w:history="1">
        <w:r w:rsidR="00E14253" w:rsidRPr="008073F4">
          <w:rPr>
            <w:rStyle w:val="af3"/>
            <w:b/>
            <w:noProof/>
          </w:rPr>
          <w:t>3.1.6. Типовые темы групповых и/или индивидуальных творческих заданий/проектов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_Toc230702298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15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299" w:history="1">
        <w:r w:rsidR="00E14253" w:rsidRPr="008073F4">
          <w:rPr>
            <w:rStyle w:val="af3"/>
            <w:b/>
            <w:noProof/>
          </w:rPr>
          <w:t>3.1.7. Типовые тестовые задания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_Toc230702299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15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0" w:history="1">
        <w:r w:rsidR="00E14253" w:rsidRPr="008073F4">
          <w:rPr>
            <w:rStyle w:val="af3"/>
            <w:b/>
            <w:noProof/>
          </w:rPr>
          <w:t>3.1.8. Типовые кейс-задачи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_Toc230702300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15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1" w:history="1">
        <w:r w:rsidR="00E14253" w:rsidRPr="008073F4">
          <w:rPr>
            <w:rStyle w:val="af3"/>
            <w:b/>
            <w:noProof/>
          </w:rPr>
          <w:t>3.1.9. Типовые задания для контрольной работы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_Toc230702301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16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2" w:history="1">
        <w:r w:rsidR="00E14253" w:rsidRPr="008073F4">
          <w:rPr>
            <w:rStyle w:val="af3"/>
            <w:b/>
            <w:noProof/>
          </w:rPr>
          <w:t>3.1.10. Портфолио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_Toc230702302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16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3" w:history="1">
        <w:r w:rsidR="00E14253" w:rsidRPr="008073F4">
          <w:rPr>
            <w:rStyle w:val="af3"/>
            <w:b/>
            <w:noProof/>
          </w:rPr>
          <w:t>3.1.11. Комплект типовых заданий для расчетно-графической работы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_Toc230702303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16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23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4" w:history="1">
        <w:r w:rsidR="00E14253" w:rsidRPr="008073F4">
          <w:rPr>
            <w:rStyle w:val="af3"/>
            <w:b/>
            <w:bCs/>
            <w:noProof/>
            <w:lang w:eastAsia="ru-RU"/>
          </w:rPr>
          <w:t>3.2.  Оценочные материалы для проведения промежуточной аттестации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_Toc230702304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16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5" w:history="1">
        <w:r w:rsidR="00E14253" w:rsidRPr="008073F4">
          <w:rPr>
            <w:rStyle w:val="af3"/>
            <w:b/>
            <w:noProof/>
          </w:rPr>
          <w:t>3.2.1. Оценочные материалы для</w:t>
        </w:r>
        <w:r w:rsidR="00E14253" w:rsidRPr="008073F4">
          <w:rPr>
            <w:rStyle w:val="af3"/>
            <w:noProof/>
          </w:rPr>
          <w:t xml:space="preserve"> </w:t>
        </w:r>
        <w:r w:rsidR="00E14253" w:rsidRPr="008073F4">
          <w:rPr>
            <w:rStyle w:val="af3"/>
            <w:b/>
            <w:noProof/>
          </w:rPr>
          <w:t>курсового проекта /работы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_Toc230702305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17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6" w:history="1">
        <w:r w:rsidR="00E14253" w:rsidRPr="008073F4">
          <w:rPr>
            <w:rStyle w:val="af3"/>
            <w:b/>
            <w:noProof/>
          </w:rPr>
          <w:t>3.2.2 Оценочные материалы для зачета по дисциплине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_Toc230702306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17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7" w:history="1">
        <w:r w:rsidR="00E14253" w:rsidRPr="008073F4">
          <w:rPr>
            <w:rStyle w:val="af3"/>
            <w:b/>
            <w:noProof/>
          </w:rPr>
          <w:t>3.2.3 Оценочные материалы для экзамена по дисциплине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_Toc230702307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17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3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8" w:history="1">
        <w:r w:rsidR="00E14253" w:rsidRPr="008073F4">
          <w:rPr>
            <w:rStyle w:val="af3"/>
            <w:b/>
            <w:noProof/>
          </w:rPr>
          <w:t>3.2.4 Примерный тест для итогового тестирования: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_Toc230702308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18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10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09" w:history="1">
        <w:r w:rsidR="00E14253" w:rsidRPr="008073F4">
          <w:rPr>
            <w:rStyle w:val="af3"/>
            <w:b/>
            <w:noProof/>
          </w:rPr>
          <w:t>4. Описание показателей и критериев контроля успеваемости, описание шкал оценивания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_Toc230702309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19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10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10" w:history="1">
        <w:r w:rsidR="00E14253" w:rsidRPr="008073F4">
          <w:rPr>
            <w:rStyle w:val="af3"/>
            <w:b/>
            <w:noProof/>
            <w:lang w:eastAsia="ru-RU"/>
          </w:rPr>
          <w:t>Приложение 1. Типовой билет зачета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_Toc230702310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22</w:t>
        </w:r>
        <w:r w:rsidR="00E14253">
          <w:rPr>
            <w:noProof/>
            <w:webHidden/>
          </w:rPr>
          <w:fldChar w:fldCharType="end"/>
        </w:r>
      </w:hyperlink>
    </w:p>
    <w:p w:rsidR="00E14253" w:rsidRDefault="001F03BB">
      <w:pPr>
        <w:pStyle w:val="10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702311" w:history="1">
        <w:r w:rsidR="00E14253" w:rsidRPr="008073F4">
          <w:rPr>
            <w:rStyle w:val="af3"/>
            <w:b/>
            <w:noProof/>
            <w:lang w:eastAsia="ru-RU"/>
          </w:rPr>
          <w:t>Приложение 2. Типовой экзаменационный билет</w:t>
        </w:r>
        <w:r w:rsidR="00E14253">
          <w:rPr>
            <w:noProof/>
            <w:webHidden/>
          </w:rPr>
          <w:tab/>
        </w:r>
        <w:r w:rsidR="00E14253">
          <w:rPr>
            <w:noProof/>
            <w:webHidden/>
          </w:rPr>
          <w:fldChar w:fldCharType="begin"/>
        </w:r>
        <w:r w:rsidR="00E14253">
          <w:rPr>
            <w:noProof/>
            <w:webHidden/>
          </w:rPr>
          <w:instrText xml:space="preserve"> PAGEREF _Toc230702311 \h </w:instrText>
        </w:r>
        <w:r w:rsidR="00E14253">
          <w:rPr>
            <w:noProof/>
            <w:webHidden/>
          </w:rPr>
        </w:r>
        <w:r w:rsidR="00E14253">
          <w:rPr>
            <w:noProof/>
            <w:webHidden/>
          </w:rPr>
          <w:fldChar w:fldCharType="separate"/>
        </w:r>
        <w:r w:rsidR="00A05B40">
          <w:rPr>
            <w:noProof/>
            <w:webHidden/>
          </w:rPr>
          <w:t>23</w:t>
        </w:r>
        <w:r w:rsidR="00E14253">
          <w:rPr>
            <w:noProof/>
            <w:webHidden/>
          </w:rPr>
          <w:fldChar w:fldCharType="end"/>
        </w:r>
      </w:hyperlink>
    </w:p>
    <w:p w:rsidR="00A168C4" w:rsidRDefault="00A168C4">
      <w:pPr>
        <w:contextualSpacing/>
        <w:jc w:val="center"/>
        <w:rPr>
          <w:color w:val="000000"/>
        </w:rPr>
      </w:pPr>
      <w:r>
        <w:rPr>
          <w:color w:val="000000"/>
        </w:rPr>
        <w:fldChar w:fldCharType="end"/>
      </w:r>
    </w:p>
    <w:p w:rsidR="00284A69" w:rsidRDefault="00284A69">
      <w:pPr>
        <w:contextualSpacing/>
        <w:jc w:val="center"/>
        <w:rPr>
          <w:color w:val="000000"/>
        </w:rPr>
      </w:pPr>
    </w:p>
    <w:p w:rsidR="00284A69" w:rsidRDefault="00284A69">
      <w:pPr>
        <w:pStyle w:val="af2"/>
        <w:jc w:val="center"/>
        <w:rPr>
          <w:color w:val="000000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1F03BB" w:rsidRDefault="001F03BB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1F03BB" w:rsidRDefault="001F03BB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1F03BB" w:rsidRDefault="001F03BB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284A69" w:rsidRPr="006F60B0" w:rsidRDefault="00284A69">
      <w:pPr>
        <w:tabs>
          <w:tab w:val="left" w:pos="0"/>
          <w:tab w:val="left" w:pos="1134"/>
          <w:tab w:val="left" w:pos="2552"/>
        </w:tabs>
        <w:contextualSpacing/>
        <w:rPr>
          <w:highlight w:val="yellow"/>
        </w:rPr>
      </w:pPr>
    </w:p>
    <w:p w:rsidR="00BB3F20" w:rsidRPr="00BA06D3" w:rsidRDefault="00BB3F20" w:rsidP="00BB3F20">
      <w:pPr>
        <w:pStyle w:val="1"/>
        <w:spacing w:before="120"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Toc230702289"/>
      <w:r w:rsidRPr="00BA06D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Область применения программы</w:t>
      </w:r>
      <w:bookmarkEnd w:id="0"/>
    </w:p>
    <w:p w:rsidR="00284A69" w:rsidRPr="001F3013" w:rsidRDefault="00C37C07">
      <w:pPr>
        <w:ind w:firstLine="708"/>
        <w:jc w:val="both"/>
        <w:rPr>
          <w:color w:val="000000"/>
        </w:rPr>
      </w:pPr>
      <w:r w:rsidRPr="001F3013">
        <w:rPr>
          <w:color w:val="000000"/>
          <w:sz w:val="28"/>
          <w:szCs w:val="28"/>
        </w:rPr>
        <w:t>О</w:t>
      </w:r>
      <w:r w:rsidRPr="001F3013">
        <w:rPr>
          <w:color w:val="000000"/>
          <w:szCs w:val="28"/>
        </w:rPr>
        <w:t xml:space="preserve">ценочные материалы (ОМ) являются неотъемлемой частью рабочей программы дисциплины </w:t>
      </w:r>
      <w:r w:rsidR="00BB3F20" w:rsidRPr="001F3013">
        <w:rPr>
          <w:b/>
          <w:color w:val="000000"/>
          <w:szCs w:val="28"/>
        </w:rPr>
        <w:t xml:space="preserve">ИНДЕКС ДИСЦИПЛИНЫ </w:t>
      </w:r>
      <w:r w:rsidRPr="001F3013">
        <w:rPr>
          <w:b/>
          <w:color w:val="000000" w:themeColor="text1"/>
          <w:szCs w:val="28"/>
        </w:rPr>
        <w:t xml:space="preserve">«Наименование дисциплины» </w:t>
      </w:r>
      <w:r w:rsidRPr="001F3013">
        <w:rPr>
          <w:color w:val="000000"/>
          <w:szCs w:val="28"/>
        </w:rPr>
        <w:t xml:space="preserve">и предназначены для контроля и оценки образовательных достижений обучающихся (в </w:t>
      </w:r>
      <w:proofErr w:type="spellStart"/>
      <w:r w:rsidRPr="001F3013">
        <w:rPr>
          <w:color w:val="000000"/>
          <w:szCs w:val="28"/>
        </w:rPr>
        <w:t>т.ч</w:t>
      </w:r>
      <w:proofErr w:type="spellEnd"/>
      <w:r w:rsidRPr="001F3013">
        <w:rPr>
          <w:color w:val="000000"/>
          <w:szCs w:val="28"/>
        </w:rPr>
        <w:t xml:space="preserve">. по самостоятельной работе обучающихся, далее – </w:t>
      </w:r>
      <w:proofErr w:type="gramStart"/>
      <w:r w:rsidRPr="001F3013">
        <w:rPr>
          <w:color w:val="000000"/>
          <w:szCs w:val="28"/>
        </w:rPr>
        <w:t>СР</w:t>
      </w:r>
      <w:proofErr w:type="gramEnd"/>
      <w:r w:rsidRPr="001F3013">
        <w:rPr>
          <w:color w:val="000000"/>
          <w:szCs w:val="28"/>
        </w:rPr>
        <w:t xml:space="preserve">), освоивших программу данной дисциплины. </w:t>
      </w:r>
    </w:p>
    <w:p w:rsidR="00284A69" w:rsidRPr="001F3013" w:rsidRDefault="00C37C07" w:rsidP="00BB3F20">
      <w:pPr>
        <w:ind w:firstLine="708"/>
        <w:jc w:val="both"/>
        <w:rPr>
          <w:b/>
        </w:rPr>
      </w:pPr>
      <w:r w:rsidRPr="001F3013">
        <w:rPr>
          <w:color w:val="000000"/>
          <w:szCs w:val="28"/>
        </w:rPr>
        <w:t xml:space="preserve">Целью ОМ является установление соответствия уровня подготовки обучающихся требованиям ФГОС </w:t>
      </w:r>
      <w:proofErr w:type="gramStart"/>
      <w:r w:rsidRPr="001F3013">
        <w:rPr>
          <w:color w:val="000000"/>
          <w:szCs w:val="28"/>
        </w:rPr>
        <w:t>ВО</w:t>
      </w:r>
      <w:proofErr w:type="gramEnd"/>
      <w:r w:rsidRPr="001F3013">
        <w:rPr>
          <w:color w:val="000000"/>
          <w:szCs w:val="28"/>
        </w:rPr>
        <w:t xml:space="preserve"> </w:t>
      </w:r>
      <w:proofErr w:type="gramStart"/>
      <w:r w:rsidRPr="001F3013">
        <w:rPr>
          <w:color w:val="000000"/>
          <w:szCs w:val="28"/>
        </w:rPr>
        <w:t>по</w:t>
      </w:r>
      <w:proofErr w:type="gramEnd"/>
      <w:r w:rsidRPr="001F3013">
        <w:rPr>
          <w:color w:val="000000"/>
          <w:szCs w:val="28"/>
        </w:rPr>
        <w:t xml:space="preserve"> направлению подготовки /специальности </w:t>
      </w:r>
      <w:r w:rsidR="0060424C">
        <w:rPr>
          <w:color w:val="000000"/>
          <w:szCs w:val="28"/>
        </w:rPr>
        <w:t>(</w:t>
      </w:r>
      <w:r w:rsidRPr="001F3013">
        <w:rPr>
          <w:b/>
          <w:szCs w:val="28"/>
        </w:rPr>
        <w:t>код и наименование направления подготовки/специальности).</w:t>
      </w:r>
    </w:p>
    <w:p w:rsidR="00284A69" w:rsidRPr="001F3013" w:rsidRDefault="00BB3F20" w:rsidP="00BB3F20">
      <w:pPr>
        <w:pStyle w:val="1"/>
        <w:spacing w:before="120" w:after="1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1" w:name="_Toc230702290"/>
      <w:r w:rsidRPr="001F301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2. </w:t>
      </w:r>
      <w:r w:rsidR="00C37C07" w:rsidRPr="001F3013">
        <w:rPr>
          <w:rFonts w:ascii="Times New Roman" w:hAnsi="Times New Roman" w:cs="Times New Roman"/>
          <w:b/>
          <w:color w:val="000000"/>
          <w:sz w:val="28"/>
          <w:szCs w:val="24"/>
        </w:rPr>
        <w:t>Компетенции, формируемые в результате освоения дисциплины</w:t>
      </w:r>
      <w:bookmarkEnd w:id="1"/>
    </w:p>
    <w:p w:rsidR="00BB3F20" w:rsidRPr="001F3013" w:rsidRDefault="00BB3F20" w:rsidP="00C53196">
      <w:pPr>
        <w:pStyle w:val="12"/>
        <w:tabs>
          <w:tab w:val="left" w:pos="0"/>
          <w:tab w:val="left" w:pos="1134"/>
          <w:tab w:val="left" w:pos="2552"/>
        </w:tabs>
        <w:ind w:left="0" w:firstLine="709"/>
        <w:contextualSpacing/>
        <w:rPr>
          <w:sz w:val="24"/>
        </w:rPr>
      </w:pPr>
      <w:r w:rsidRPr="001F3013">
        <w:rPr>
          <w:sz w:val="24"/>
        </w:rPr>
        <w:t xml:space="preserve">В процессе изучения дисциплины </w:t>
      </w:r>
      <w:proofErr w:type="gramStart"/>
      <w:r w:rsidRPr="001F3013">
        <w:rPr>
          <w:sz w:val="24"/>
        </w:rPr>
        <w:t>у</w:t>
      </w:r>
      <w:proofErr w:type="gramEnd"/>
      <w:r w:rsidRPr="001F3013">
        <w:rPr>
          <w:sz w:val="24"/>
        </w:rPr>
        <w:t xml:space="preserve"> </w:t>
      </w:r>
      <w:proofErr w:type="gramStart"/>
      <w:r w:rsidRPr="001F3013">
        <w:rPr>
          <w:sz w:val="24"/>
        </w:rPr>
        <w:t>обучающихся</w:t>
      </w:r>
      <w:proofErr w:type="gramEnd"/>
      <w:r w:rsidRPr="001F3013">
        <w:rPr>
          <w:sz w:val="24"/>
        </w:rPr>
        <w:t xml:space="preserve"> должны быть сформированы компетенции и индикаторы их достижения, установленные программой </w:t>
      </w:r>
      <w:proofErr w:type="spellStart"/>
      <w:r w:rsidR="00BA06D3" w:rsidRPr="001F3013">
        <w:rPr>
          <w:sz w:val="24"/>
        </w:rPr>
        <w:t>бакалавриата</w:t>
      </w:r>
      <w:proofErr w:type="spellEnd"/>
      <w:r w:rsidR="00BA06D3" w:rsidRPr="001F3013">
        <w:rPr>
          <w:sz w:val="24"/>
        </w:rPr>
        <w:t xml:space="preserve">/ </w:t>
      </w:r>
      <w:proofErr w:type="spellStart"/>
      <w:r w:rsidR="00BA06D3" w:rsidRPr="001F3013">
        <w:rPr>
          <w:sz w:val="24"/>
        </w:rPr>
        <w:t>специалитета</w:t>
      </w:r>
      <w:proofErr w:type="spellEnd"/>
      <w:r w:rsidR="00BA06D3" w:rsidRPr="001F3013">
        <w:rPr>
          <w:sz w:val="24"/>
        </w:rPr>
        <w:t xml:space="preserve">/ </w:t>
      </w:r>
      <w:r w:rsidRPr="001F3013">
        <w:rPr>
          <w:sz w:val="24"/>
        </w:rPr>
        <w:t>магистратуры, представленные в таблице 1.</w:t>
      </w:r>
    </w:p>
    <w:p w:rsidR="00A664D6" w:rsidRDefault="00BB3F20" w:rsidP="00C53196">
      <w:pPr>
        <w:pStyle w:val="12"/>
        <w:tabs>
          <w:tab w:val="left" w:pos="0"/>
          <w:tab w:val="left" w:pos="1134"/>
          <w:tab w:val="left" w:pos="2552"/>
        </w:tabs>
        <w:ind w:left="0" w:firstLine="709"/>
        <w:contextualSpacing/>
        <w:rPr>
          <w:sz w:val="24"/>
        </w:rPr>
        <w:sectPr w:rsidR="00A664D6" w:rsidSect="009A4B0E">
          <w:footerReference w:type="default" r:id="rId9"/>
          <w:pgSz w:w="11906" w:h="16838"/>
          <w:pgMar w:top="1134" w:right="850" w:bottom="1134" w:left="1276" w:header="708" w:footer="113" w:gutter="0"/>
          <w:pgNumType w:start="10"/>
          <w:cols w:space="708"/>
          <w:docGrid w:linePitch="360"/>
        </w:sectPr>
      </w:pPr>
      <w:r w:rsidRPr="001F3013">
        <w:rPr>
          <w:sz w:val="24"/>
        </w:rPr>
        <w:t>Процесс изучения дисциплины направлен на достижение запланированных результатов обучения, соотнесенных с установленными индикаторами достижения компетенций</w:t>
      </w:r>
      <w:r w:rsidRPr="00BB3F20">
        <w:rPr>
          <w:sz w:val="24"/>
        </w:rPr>
        <w:t>.</w:t>
      </w:r>
    </w:p>
    <w:p w:rsidR="00BA06D3" w:rsidRDefault="00BA06D3" w:rsidP="008C3E4A">
      <w:pPr>
        <w:spacing w:before="120" w:after="120"/>
        <w:jc w:val="right"/>
        <w:rPr>
          <w:rFonts w:eastAsiaTheme="minorEastAsia"/>
          <w:iCs/>
          <w:lang w:eastAsia="ru-RU"/>
        </w:rPr>
      </w:pPr>
      <w:r>
        <w:rPr>
          <w:rFonts w:eastAsiaTheme="minorEastAsia"/>
          <w:highlight w:val="white"/>
          <w:lang w:eastAsia="ru-RU"/>
        </w:rPr>
        <w:lastRenderedPageBreak/>
        <w:t xml:space="preserve">Таблица 1. </w:t>
      </w:r>
      <w:r>
        <w:rPr>
          <w:rFonts w:eastAsiaTheme="minorEastAsia"/>
          <w:lang w:eastAsia="ru-RU"/>
        </w:rPr>
        <w:t xml:space="preserve">Компетенции </w:t>
      </w:r>
      <w:r>
        <w:rPr>
          <w:rFonts w:eastAsiaTheme="minorEastAsia"/>
          <w:iCs/>
          <w:lang w:eastAsia="ru-RU"/>
        </w:rPr>
        <w:t>и перечень планируемых результатов</w:t>
      </w:r>
      <w:r w:rsidR="006B6C5C">
        <w:rPr>
          <w:rFonts w:eastAsiaTheme="minorEastAsia"/>
          <w:iCs/>
          <w:lang w:eastAsia="ru-RU"/>
        </w:rPr>
        <w:t xml:space="preserve"> </w:t>
      </w:r>
      <w:proofErr w:type="gramStart"/>
      <w:r w:rsidR="006B6C5C">
        <w:rPr>
          <w:rFonts w:eastAsiaTheme="minorEastAsia"/>
          <w:iCs/>
          <w:lang w:eastAsia="ru-RU"/>
        </w:rPr>
        <w:t>обучения по дисциплине</w:t>
      </w:r>
      <w:proofErr w:type="gramEnd"/>
    </w:p>
    <w:tbl>
      <w:tblPr>
        <w:tblStyle w:val="af1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98"/>
        <w:gridCol w:w="2693"/>
        <w:gridCol w:w="3402"/>
        <w:gridCol w:w="993"/>
        <w:gridCol w:w="2835"/>
        <w:gridCol w:w="1701"/>
        <w:gridCol w:w="1701"/>
      </w:tblGrid>
      <w:tr w:rsidR="005C1362" w:rsidRPr="00D466DE" w:rsidTr="005C1362">
        <w:trPr>
          <w:trHeight w:val="345"/>
          <w:tblHeader/>
        </w:trPr>
        <w:tc>
          <w:tcPr>
            <w:tcW w:w="2098" w:type="dxa"/>
            <w:vMerge w:val="restart"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Код и наименование компетенции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Код и наименование индикатора достижения компетенции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 xml:space="preserve">Код и наименование дескриптора </w:t>
            </w:r>
          </w:p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достижения компетенции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Код ПС и ТФ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 xml:space="preserve">Квалификационные требования </w:t>
            </w:r>
            <w:proofErr w:type="gramStart"/>
            <w:r w:rsidRPr="00D466DE">
              <w:rPr>
                <w:rFonts w:eastAsia="Calibri"/>
              </w:rPr>
              <w:t>к</w:t>
            </w:r>
            <w:proofErr w:type="gramEnd"/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выбранной ТФ</w:t>
            </w:r>
          </w:p>
        </w:tc>
        <w:tc>
          <w:tcPr>
            <w:tcW w:w="3402" w:type="dxa"/>
            <w:gridSpan w:val="2"/>
            <w:vAlign w:val="center"/>
          </w:tcPr>
          <w:p w:rsidR="005C1362" w:rsidRPr="005C1362" w:rsidRDefault="005C1362" w:rsidP="005C1362">
            <w:pPr>
              <w:jc w:val="center"/>
              <w:rPr>
                <w:sz w:val="22"/>
              </w:rPr>
            </w:pPr>
            <w:r w:rsidRPr="005C1362">
              <w:rPr>
                <w:sz w:val="22"/>
              </w:rPr>
              <w:t>Оценочные материалы (ОМ)</w:t>
            </w:r>
          </w:p>
        </w:tc>
      </w:tr>
      <w:tr w:rsidR="005C1362" w:rsidRPr="00D466DE" w:rsidTr="005C1362">
        <w:trPr>
          <w:trHeight w:val="344"/>
          <w:tblHeader/>
        </w:trPr>
        <w:tc>
          <w:tcPr>
            <w:tcW w:w="2098" w:type="dxa"/>
            <w:vMerge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1362" w:rsidRPr="00D466DE" w:rsidRDefault="005C1362" w:rsidP="00A664D6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5C1362" w:rsidRPr="005C1362" w:rsidRDefault="005C1362" w:rsidP="005C1362">
            <w:pPr>
              <w:jc w:val="center"/>
              <w:rPr>
                <w:bCs/>
                <w:sz w:val="22"/>
              </w:rPr>
            </w:pPr>
            <w:r w:rsidRPr="005C1362">
              <w:rPr>
                <w:bCs/>
                <w:sz w:val="22"/>
              </w:rPr>
              <w:t>текущего</w:t>
            </w:r>
          </w:p>
          <w:p w:rsidR="005C1362" w:rsidRPr="005C1362" w:rsidRDefault="005C1362" w:rsidP="005C1362">
            <w:pPr>
              <w:jc w:val="center"/>
              <w:rPr>
                <w:bCs/>
                <w:sz w:val="22"/>
              </w:rPr>
            </w:pPr>
            <w:r w:rsidRPr="005C1362">
              <w:rPr>
                <w:bCs/>
                <w:sz w:val="22"/>
              </w:rPr>
              <w:t>контроля</w:t>
            </w:r>
          </w:p>
        </w:tc>
        <w:tc>
          <w:tcPr>
            <w:tcW w:w="1701" w:type="dxa"/>
            <w:vAlign w:val="center"/>
          </w:tcPr>
          <w:p w:rsidR="005C1362" w:rsidRPr="005C1362" w:rsidRDefault="005C1362" w:rsidP="005C1362">
            <w:pPr>
              <w:jc w:val="center"/>
              <w:rPr>
                <w:bCs/>
                <w:sz w:val="22"/>
              </w:rPr>
            </w:pPr>
            <w:r w:rsidRPr="005C1362">
              <w:rPr>
                <w:bCs/>
                <w:sz w:val="22"/>
              </w:rPr>
              <w:t>текущего</w:t>
            </w:r>
          </w:p>
          <w:p w:rsidR="005C1362" w:rsidRPr="005C1362" w:rsidRDefault="005C1362" w:rsidP="005C1362">
            <w:pPr>
              <w:jc w:val="center"/>
              <w:rPr>
                <w:bCs/>
                <w:sz w:val="22"/>
              </w:rPr>
            </w:pPr>
            <w:r w:rsidRPr="005C1362">
              <w:rPr>
                <w:bCs/>
                <w:sz w:val="22"/>
              </w:rPr>
              <w:t>контроля</w:t>
            </w:r>
          </w:p>
        </w:tc>
      </w:tr>
      <w:tr w:rsidR="005C1362" w:rsidRPr="00D466DE" w:rsidTr="005C1362">
        <w:trPr>
          <w:trHeight w:val="57"/>
        </w:trPr>
        <w:tc>
          <w:tcPr>
            <w:tcW w:w="2098" w:type="dxa"/>
            <w:vMerge w:val="restart"/>
            <w:shd w:val="clear" w:color="auto" w:fill="auto"/>
          </w:tcPr>
          <w:p w:rsidR="005C1362" w:rsidRPr="00A664D6" w:rsidRDefault="005C1362" w:rsidP="00A664D6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Наименование компетенции</w:t>
            </w:r>
          </w:p>
        </w:tc>
        <w:tc>
          <w:tcPr>
            <w:tcW w:w="2693" w:type="dxa"/>
            <w:shd w:val="clear" w:color="auto" w:fill="auto"/>
          </w:tcPr>
          <w:p w:rsidR="005C1362" w:rsidRPr="00D466DE" w:rsidRDefault="005C1362" w:rsidP="005A4A7E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.1.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402" w:type="dxa"/>
            <w:shd w:val="clear" w:color="auto" w:fill="auto"/>
          </w:tcPr>
          <w:p w:rsidR="005C1362" w:rsidRDefault="005C1362" w:rsidP="00A664D6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A664D6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</w:tr>
      <w:tr w:rsidR="005C1362" w:rsidRPr="00D466DE" w:rsidTr="005C1362">
        <w:trPr>
          <w:trHeight w:val="57"/>
        </w:trPr>
        <w:tc>
          <w:tcPr>
            <w:tcW w:w="2098" w:type="dxa"/>
            <w:vMerge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C1362" w:rsidRPr="00D466DE" w:rsidRDefault="005C1362" w:rsidP="005A4A7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.1.</w:t>
            </w:r>
            <w:r>
              <w:rPr>
                <w:rFonts w:eastAsia="Calibri"/>
              </w:rPr>
              <w:t>2</w:t>
            </w:r>
            <w:r w:rsidRPr="00D466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402" w:type="dxa"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A664D6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vMerge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</w:tr>
      <w:tr w:rsidR="005C1362" w:rsidRPr="00D466DE" w:rsidTr="005C1362">
        <w:trPr>
          <w:trHeight w:val="57"/>
        </w:trPr>
        <w:tc>
          <w:tcPr>
            <w:tcW w:w="2098" w:type="dxa"/>
            <w:vMerge w:val="restart"/>
            <w:shd w:val="clear" w:color="auto" w:fill="auto"/>
          </w:tcPr>
          <w:p w:rsidR="005C1362" w:rsidRPr="00A664D6" w:rsidRDefault="005C1362" w:rsidP="005A4A7E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Наименование компетенции</w:t>
            </w:r>
          </w:p>
        </w:tc>
        <w:tc>
          <w:tcPr>
            <w:tcW w:w="2693" w:type="dxa"/>
            <w:shd w:val="clear" w:color="auto" w:fill="auto"/>
          </w:tcPr>
          <w:p w:rsidR="005C1362" w:rsidRPr="00D466DE" w:rsidRDefault="005C1362" w:rsidP="005A4A7E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.1.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402" w:type="dxa"/>
            <w:shd w:val="clear" w:color="auto" w:fill="auto"/>
          </w:tcPr>
          <w:p w:rsidR="005C1362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</w:tr>
      <w:tr w:rsidR="005C1362" w:rsidRPr="00D466DE" w:rsidTr="005C1362">
        <w:trPr>
          <w:trHeight w:val="57"/>
        </w:trPr>
        <w:tc>
          <w:tcPr>
            <w:tcW w:w="2098" w:type="dxa"/>
            <w:vMerge/>
            <w:shd w:val="clear" w:color="auto" w:fill="auto"/>
          </w:tcPr>
          <w:p w:rsidR="005C1362" w:rsidRPr="00D466DE" w:rsidRDefault="005C1362" w:rsidP="005A4A7E">
            <w:pPr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C1362" w:rsidRPr="00D466DE" w:rsidRDefault="005C1362" w:rsidP="005A4A7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.1.</w:t>
            </w:r>
            <w:r>
              <w:rPr>
                <w:rFonts w:eastAsia="Calibri"/>
              </w:rPr>
              <w:t>2</w:t>
            </w:r>
            <w:r w:rsidRPr="00D466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402" w:type="dxa"/>
            <w:shd w:val="clear" w:color="auto" w:fill="auto"/>
          </w:tcPr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5C1362" w:rsidRPr="00D466DE" w:rsidRDefault="005C1362" w:rsidP="005A4A7E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vMerge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C1362" w:rsidRPr="00D466DE" w:rsidRDefault="005C1362" w:rsidP="00A664D6">
            <w:pPr>
              <w:rPr>
                <w:rFonts w:eastAsia="Calibri"/>
              </w:rPr>
            </w:pPr>
          </w:p>
        </w:tc>
      </w:tr>
    </w:tbl>
    <w:p w:rsidR="00BA06D3" w:rsidRDefault="00BA06D3" w:rsidP="00BA06D3">
      <w:pPr>
        <w:spacing w:after="120"/>
        <w:jc w:val="right"/>
      </w:pPr>
    </w:p>
    <w:p w:rsidR="005A4A7E" w:rsidRPr="00EB2125" w:rsidRDefault="005A4A7E" w:rsidP="005A4A7E">
      <w:r w:rsidRPr="00EB2125">
        <w:t xml:space="preserve">Данные по профессиональным стандартам ОП </w:t>
      </w:r>
      <w:proofErr w:type="gramStart"/>
      <w:r w:rsidRPr="00EB2125">
        <w:t>ВО</w:t>
      </w:r>
      <w:proofErr w:type="gramEnd"/>
      <w:r w:rsidRPr="00EB2125">
        <w:t>:</w:t>
      </w:r>
    </w:p>
    <w:p w:rsidR="005A4A7E" w:rsidRPr="00EB2125" w:rsidRDefault="005A4A7E" w:rsidP="005A4A7E">
      <w:pPr>
        <w:rPr>
          <w:u w:val="single"/>
        </w:rPr>
      </w:pPr>
      <w:r w:rsidRPr="00EB2125">
        <w:t xml:space="preserve">Шифр и наименование профессионального стандарта </w:t>
      </w:r>
      <w:r>
        <w:t>...</w:t>
      </w:r>
    </w:p>
    <w:p w:rsidR="005A4A7E" w:rsidRPr="00EB2125" w:rsidRDefault="005A4A7E" w:rsidP="005A4A7E">
      <w:pPr>
        <w:jc w:val="both"/>
      </w:pPr>
      <w:r w:rsidRPr="00EB2125">
        <w:t xml:space="preserve">Код и наименование обобщенной трудовой функции </w:t>
      </w:r>
      <w:r>
        <w:t>...</w:t>
      </w:r>
    </w:p>
    <w:p w:rsidR="00BA06D3" w:rsidRDefault="005A4A7E" w:rsidP="005A4A7E">
      <w:pPr>
        <w:jc w:val="both"/>
        <w:rPr>
          <w:rFonts w:eastAsiaTheme="minorEastAsia"/>
          <w:highlight w:val="white"/>
          <w:lang w:eastAsia="ru-RU"/>
        </w:rPr>
      </w:pPr>
      <w:r w:rsidRPr="00EB2125">
        <w:t xml:space="preserve">Код и наименование обобщенной трудовой функции </w:t>
      </w:r>
      <w:r>
        <w:t>...</w:t>
      </w:r>
    </w:p>
    <w:p w:rsidR="005A4A7E" w:rsidRDefault="005A4A7E" w:rsidP="00BB3F20">
      <w:pPr>
        <w:widowControl w:val="0"/>
        <w:ind w:left="-284" w:firstLine="851"/>
        <w:jc w:val="right"/>
        <w:rPr>
          <w:rFonts w:eastAsiaTheme="minorEastAsia"/>
          <w:highlight w:val="white"/>
          <w:lang w:eastAsia="ru-RU"/>
        </w:rPr>
        <w:sectPr w:rsidR="005A4A7E" w:rsidSect="00A664D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284A69" w:rsidRDefault="005A4A7E" w:rsidP="008C3E4A">
      <w:pPr>
        <w:widowControl w:val="0"/>
        <w:spacing w:before="120" w:after="120"/>
        <w:ind w:left="-284" w:firstLine="851"/>
        <w:jc w:val="right"/>
        <w:rPr>
          <w:highlight w:val="white"/>
        </w:rPr>
      </w:pPr>
      <w:r>
        <w:rPr>
          <w:rFonts w:eastAsiaTheme="minorEastAsia"/>
          <w:highlight w:val="white"/>
          <w:lang w:eastAsia="ru-RU"/>
        </w:rPr>
        <w:lastRenderedPageBreak/>
        <w:t xml:space="preserve">Таблица 2. </w:t>
      </w:r>
      <w:r w:rsidR="00C37C07">
        <w:rPr>
          <w:rFonts w:eastAsiaTheme="minorEastAsia"/>
          <w:highlight w:val="white"/>
          <w:lang w:eastAsia="ru-RU"/>
        </w:rPr>
        <w:t>Формирование компетенций дисциплинами</w:t>
      </w:r>
    </w:p>
    <w:tbl>
      <w:tblPr>
        <w:tblStyle w:val="af1"/>
        <w:tblW w:w="0" w:type="auto"/>
        <w:jc w:val="center"/>
        <w:tblInd w:w="-582" w:type="dxa"/>
        <w:tblLook w:val="04A0" w:firstRow="1" w:lastRow="0" w:firstColumn="1" w:lastColumn="0" w:noHBand="0" w:noVBand="1"/>
      </w:tblPr>
      <w:tblGrid>
        <w:gridCol w:w="2675"/>
        <w:gridCol w:w="934"/>
        <w:gridCol w:w="935"/>
        <w:gridCol w:w="935"/>
        <w:gridCol w:w="935"/>
        <w:gridCol w:w="935"/>
        <w:gridCol w:w="935"/>
        <w:gridCol w:w="935"/>
        <w:gridCol w:w="935"/>
      </w:tblGrid>
      <w:tr w:rsidR="00BB3F20" w:rsidTr="00C53196">
        <w:trPr>
          <w:jc w:val="center"/>
        </w:trPr>
        <w:tc>
          <w:tcPr>
            <w:tcW w:w="2675" w:type="dxa"/>
            <w:vMerge w:val="restart"/>
          </w:tcPr>
          <w:p w:rsidR="00BB3F20" w:rsidRDefault="006876F2" w:rsidP="00BB3F20">
            <w:pPr>
              <w:widowControl w:val="0"/>
              <w:ind w:right="-50"/>
              <w:jc w:val="center"/>
            </w:pPr>
            <w:r>
              <w:rPr>
                <w:iCs/>
              </w:rPr>
              <w:t>Наименование дисциплин, формирующих компетенции совместно</w:t>
            </w:r>
          </w:p>
        </w:tc>
        <w:tc>
          <w:tcPr>
            <w:tcW w:w="7479" w:type="dxa"/>
            <w:gridSpan w:val="8"/>
          </w:tcPr>
          <w:p w:rsidR="00BB3F20" w:rsidRDefault="00BB3F20" w:rsidP="00BB3F20">
            <w:pPr>
              <w:widowControl w:val="0"/>
              <w:tabs>
                <w:tab w:val="left" w:pos="1200"/>
              </w:tabs>
              <w:jc w:val="center"/>
            </w:pPr>
            <w:r>
              <w:rPr>
                <w:iCs/>
              </w:rPr>
              <w:t xml:space="preserve">Семестры, </w:t>
            </w:r>
            <w:r w:rsidR="00611B80">
              <w:rPr>
                <w:iCs/>
              </w:rPr>
              <w:t>в которых реализуется дисциплина</w:t>
            </w:r>
          </w:p>
          <w:p w:rsidR="00BB3F20" w:rsidRDefault="00BB3F20" w:rsidP="00BB3F20">
            <w:pPr>
              <w:widowControl w:val="0"/>
              <w:tabs>
                <w:tab w:val="left" w:pos="1200"/>
              </w:tabs>
              <w:jc w:val="center"/>
            </w:pPr>
          </w:p>
        </w:tc>
      </w:tr>
      <w:tr w:rsidR="00BB3F20" w:rsidTr="00C53196">
        <w:trPr>
          <w:jc w:val="center"/>
        </w:trPr>
        <w:tc>
          <w:tcPr>
            <w:tcW w:w="2675" w:type="dxa"/>
            <w:vMerge/>
          </w:tcPr>
          <w:p w:rsidR="00BB3F20" w:rsidRDefault="00BB3F20">
            <w:pPr>
              <w:widowControl w:val="0"/>
              <w:ind w:left="-284" w:right="-3" w:firstLine="851"/>
              <w:jc w:val="center"/>
            </w:pPr>
          </w:p>
        </w:tc>
        <w:tc>
          <w:tcPr>
            <w:tcW w:w="934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1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2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3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4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5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6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7</w:t>
            </w:r>
          </w:p>
        </w:tc>
        <w:tc>
          <w:tcPr>
            <w:tcW w:w="935" w:type="dxa"/>
            <w:vAlign w:val="center"/>
          </w:tcPr>
          <w:p w:rsidR="00BB3F20" w:rsidRDefault="00BB3F20" w:rsidP="005A4A7E">
            <w:pPr>
              <w:widowControl w:val="0"/>
              <w:jc w:val="center"/>
            </w:pPr>
            <w:r>
              <w:rPr>
                <w:iCs/>
              </w:rPr>
              <w:t>8</w:t>
            </w:r>
          </w:p>
        </w:tc>
      </w:tr>
      <w:tr w:rsidR="006876F2" w:rsidTr="00C53196">
        <w:trPr>
          <w:jc w:val="center"/>
        </w:trPr>
        <w:tc>
          <w:tcPr>
            <w:tcW w:w="10154" w:type="dxa"/>
            <w:gridSpan w:val="9"/>
          </w:tcPr>
          <w:p w:rsidR="006876F2" w:rsidRPr="006876F2" w:rsidRDefault="006876F2" w:rsidP="006876F2">
            <w:pPr>
              <w:widowControl w:val="0"/>
              <w:rPr>
                <w:b/>
                <w:iCs/>
              </w:rPr>
            </w:pPr>
            <w:r w:rsidRPr="006876F2">
              <w:rPr>
                <w:rFonts w:eastAsia="Calibri"/>
                <w:b/>
              </w:rPr>
              <w:t>Код и наименование компетенции</w:t>
            </w:r>
          </w:p>
        </w:tc>
      </w:tr>
      <w:tr w:rsidR="00284A69" w:rsidTr="00C53196">
        <w:trPr>
          <w:jc w:val="center"/>
        </w:trPr>
        <w:tc>
          <w:tcPr>
            <w:tcW w:w="267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4" w:type="dxa"/>
          </w:tcPr>
          <w:p w:rsidR="00284A69" w:rsidRDefault="00284A69" w:rsidP="006876F2">
            <w:pPr>
              <w:pStyle w:val="12"/>
              <w:widowControl w:val="0"/>
              <w:ind w:left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</w:tr>
      <w:tr w:rsidR="00284A69" w:rsidTr="00C53196">
        <w:trPr>
          <w:jc w:val="center"/>
        </w:trPr>
        <w:tc>
          <w:tcPr>
            <w:tcW w:w="267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4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pStyle w:val="12"/>
              <w:widowControl w:val="0"/>
              <w:ind w:left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</w:tr>
      <w:tr w:rsidR="00284A69" w:rsidTr="00C53196">
        <w:trPr>
          <w:jc w:val="center"/>
        </w:trPr>
        <w:tc>
          <w:tcPr>
            <w:tcW w:w="267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4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pStyle w:val="12"/>
              <w:widowControl w:val="0"/>
              <w:ind w:left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  <w:tc>
          <w:tcPr>
            <w:tcW w:w="935" w:type="dxa"/>
          </w:tcPr>
          <w:p w:rsidR="00284A69" w:rsidRDefault="00284A69" w:rsidP="006876F2">
            <w:pPr>
              <w:widowControl w:val="0"/>
            </w:pPr>
          </w:p>
        </w:tc>
      </w:tr>
      <w:tr w:rsidR="006876F2" w:rsidTr="00C53196">
        <w:trPr>
          <w:jc w:val="center"/>
        </w:trPr>
        <w:tc>
          <w:tcPr>
            <w:tcW w:w="10154" w:type="dxa"/>
            <w:gridSpan w:val="9"/>
          </w:tcPr>
          <w:p w:rsidR="006876F2" w:rsidRPr="006876F2" w:rsidRDefault="006876F2" w:rsidP="006876F2">
            <w:pPr>
              <w:widowControl w:val="0"/>
              <w:rPr>
                <w:b/>
              </w:rPr>
            </w:pPr>
            <w:r w:rsidRPr="006876F2">
              <w:rPr>
                <w:rFonts w:eastAsia="Calibri"/>
                <w:b/>
              </w:rPr>
              <w:t>Код и наименование компетенции</w:t>
            </w:r>
          </w:p>
        </w:tc>
      </w:tr>
      <w:tr w:rsidR="00284A69" w:rsidTr="00C53196">
        <w:trPr>
          <w:jc w:val="center"/>
        </w:trPr>
        <w:tc>
          <w:tcPr>
            <w:tcW w:w="2675" w:type="dxa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4" w:type="dxa"/>
          </w:tcPr>
          <w:p w:rsidR="00284A69" w:rsidRDefault="00284A69" w:rsidP="00BB3F20">
            <w:pPr>
              <w:pStyle w:val="12"/>
              <w:widowControl w:val="0"/>
              <w:ind w:left="360"/>
            </w:pPr>
          </w:p>
        </w:tc>
        <w:tc>
          <w:tcPr>
            <w:tcW w:w="935" w:type="dxa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284A69" w:rsidRDefault="00284A69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284A69" w:rsidRDefault="00284A69">
            <w:pPr>
              <w:widowControl w:val="0"/>
              <w:ind w:left="-284" w:firstLine="851"/>
            </w:pPr>
          </w:p>
        </w:tc>
      </w:tr>
      <w:tr w:rsidR="00115767" w:rsidTr="00C53196">
        <w:trPr>
          <w:jc w:val="center"/>
        </w:trPr>
        <w:tc>
          <w:tcPr>
            <w:tcW w:w="267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4" w:type="dxa"/>
          </w:tcPr>
          <w:p w:rsidR="00115767" w:rsidRDefault="00115767" w:rsidP="00BB3F20">
            <w:pPr>
              <w:pStyle w:val="12"/>
              <w:widowControl w:val="0"/>
              <w:ind w:left="360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</w:tr>
      <w:tr w:rsidR="00115767" w:rsidTr="00C53196">
        <w:trPr>
          <w:jc w:val="center"/>
        </w:trPr>
        <w:tc>
          <w:tcPr>
            <w:tcW w:w="267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4" w:type="dxa"/>
          </w:tcPr>
          <w:p w:rsidR="00115767" w:rsidRDefault="00115767" w:rsidP="00BB3F20">
            <w:pPr>
              <w:pStyle w:val="12"/>
              <w:widowControl w:val="0"/>
              <w:ind w:left="360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  <w:shd w:val="clear" w:color="auto" w:fill="BFBFBF" w:themeFill="background1" w:themeFillShade="BF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  <w:tc>
          <w:tcPr>
            <w:tcW w:w="935" w:type="dxa"/>
          </w:tcPr>
          <w:p w:rsidR="00115767" w:rsidRDefault="00115767">
            <w:pPr>
              <w:widowControl w:val="0"/>
              <w:ind w:left="-284" w:firstLine="851"/>
            </w:pPr>
          </w:p>
        </w:tc>
      </w:tr>
    </w:tbl>
    <w:p w:rsidR="00284A69" w:rsidRDefault="00284A69">
      <w:pPr>
        <w:tabs>
          <w:tab w:val="left" w:pos="0"/>
          <w:tab w:val="left" w:pos="1134"/>
          <w:tab w:val="left" w:pos="2552"/>
        </w:tabs>
        <w:contextualSpacing/>
      </w:pPr>
    </w:p>
    <w:p w:rsidR="00287C68" w:rsidRPr="00287C68" w:rsidRDefault="009E798A" w:rsidP="00287C68">
      <w:pPr>
        <w:pStyle w:val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Toc230702291"/>
      <w:bookmarkStart w:id="3" w:name="_Toc89769290"/>
      <w:bookmarkStart w:id="4" w:name="_Toc89775969"/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287C68" w:rsidRPr="00287C68">
        <w:rPr>
          <w:rFonts w:ascii="Times New Roman" w:hAnsi="Times New Roman" w:cs="Times New Roman"/>
          <w:b/>
          <w:color w:val="000000"/>
          <w:sz w:val="28"/>
          <w:szCs w:val="28"/>
        </w:rPr>
        <w:t>. Комплект оценочных средств текущего контроля успеваемости и промежуточной аттестации  по итогам освоения дисциплины</w:t>
      </w:r>
      <w:bookmarkEnd w:id="2"/>
    </w:p>
    <w:p w:rsidR="00287C68" w:rsidRPr="009E798A" w:rsidRDefault="009E798A" w:rsidP="00287C68">
      <w:pPr>
        <w:pStyle w:val="2"/>
        <w:spacing w:before="120" w:after="120"/>
        <w:rPr>
          <w:rFonts w:eastAsiaTheme="minorEastAsia"/>
          <w:b/>
          <w:bCs/>
          <w:lang w:val="ru-RU" w:eastAsia="ru-RU"/>
        </w:rPr>
      </w:pPr>
      <w:bookmarkStart w:id="5" w:name="_Toc230702292"/>
      <w:bookmarkStart w:id="6" w:name="_Toc40"/>
      <w:bookmarkStart w:id="7" w:name="_Toc89775970"/>
      <w:r>
        <w:rPr>
          <w:rFonts w:eastAsiaTheme="minorEastAsia"/>
          <w:b/>
          <w:bCs/>
          <w:lang w:val="ru-RU" w:eastAsia="ru-RU"/>
        </w:rPr>
        <w:t>3</w:t>
      </w:r>
      <w:r w:rsidR="00287C68" w:rsidRPr="009E798A">
        <w:rPr>
          <w:rFonts w:eastAsiaTheme="minorEastAsia"/>
          <w:b/>
          <w:bCs/>
          <w:lang w:val="ru-RU" w:eastAsia="ru-RU"/>
        </w:rPr>
        <w:t xml:space="preserve">.1 Оценочные </w:t>
      </w:r>
      <w:r w:rsidR="0011176C">
        <w:rPr>
          <w:rFonts w:eastAsiaTheme="minorEastAsia"/>
          <w:b/>
          <w:bCs/>
          <w:lang w:val="ru-RU" w:eastAsia="ru-RU"/>
        </w:rPr>
        <w:t>материалы</w:t>
      </w:r>
      <w:r w:rsidR="00287C68" w:rsidRPr="009E798A">
        <w:rPr>
          <w:rFonts w:eastAsiaTheme="minorEastAsia"/>
          <w:b/>
          <w:bCs/>
          <w:lang w:val="ru-RU" w:eastAsia="ru-RU"/>
        </w:rPr>
        <w:t xml:space="preserve"> для проведения текущего контроля успеваемости</w:t>
      </w:r>
      <w:bookmarkEnd w:id="5"/>
    </w:p>
    <w:p w:rsidR="00287C68" w:rsidRPr="00E36929" w:rsidRDefault="00287C68" w:rsidP="00D05884">
      <w:pPr>
        <w:ind w:firstLine="709"/>
        <w:jc w:val="both"/>
        <w:rPr>
          <w:bCs/>
          <w:lang w:eastAsia="ru-RU"/>
        </w:rPr>
      </w:pPr>
      <w:r w:rsidRPr="00E36929">
        <w:rPr>
          <w:rFonts w:eastAsiaTheme="minorEastAsia"/>
          <w:bCs/>
          <w:lang w:eastAsia="ru-RU"/>
        </w:rPr>
        <w:t>Текущий контроль осуществляется по всем видам учебного процесса: тестирование по темам лекционных занятий, решение практических задач,  расчетно-графические работы, контрольные работы.</w:t>
      </w:r>
      <w:bookmarkEnd w:id="6"/>
      <w:bookmarkEnd w:id="7"/>
    </w:p>
    <w:p w:rsidR="00BF488B" w:rsidRDefault="00287C68" w:rsidP="00D05884">
      <w:pPr>
        <w:ind w:firstLine="709"/>
        <w:jc w:val="both"/>
        <w:rPr>
          <w:rFonts w:eastAsiaTheme="minorEastAsia"/>
          <w:i/>
          <w:lang w:eastAsia="ru-RU"/>
        </w:rPr>
      </w:pPr>
      <w:r w:rsidRPr="00E36929">
        <w:rPr>
          <w:rFonts w:eastAsiaTheme="minorEastAsia"/>
          <w:i/>
          <w:lang w:eastAsia="ru-RU"/>
        </w:rPr>
        <w:t>В разделе указывается перечень типовых контрольных заданий или иных материалов, необходимых для оценки знаний, умений и нав</w:t>
      </w:r>
      <w:r w:rsidR="009E798A">
        <w:rPr>
          <w:rFonts w:eastAsiaTheme="minorEastAsia"/>
          <w:i/>
          <w:lang w:eastAsia="ru-RU"/>
        </w:rPr>
        <w:t>ыков и (или) опыта деятельности.</w:t>
      </w:r>
      <w:r w:rsidRPr="00E36929">
        <w:rPr>
          <w:rFonts w:eastAsiaTheme="minorEastAsia"/>
          <w:i/>
          <w:lang w:eastAsia="ru-RU"/>
        </w:rPr>
        <w:t xml:space="preserve"> </w:t>
      </w:r>
      <w:bookmarkEnd w:id="3"/>
      <w:bookmarkEnd w:id="4"/>
    </w:p>
    <w:p w:rsidR="00284A69" w:rsidRDefault="00C37C07" w:rsidP="00D05884">
      <w:pPr>
        <w:ind w:firstLine="709"/>
        <w:jc w:val="both"/>
      </w:pPr>
      <w:r>
        <w:t>Для всех форм текущего контроля должны быть приведены примеры (варианты) оценочных средств.</w:t>
      </w:r>
    </w:p>
    <w:p w:rsidR="00287C68" w:rsidRPr="00012F65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230702293"/>
      <w:r>
        <w:rPr>
          <w:rFonts w:ascii="Times New Roman" w:hAnsi="Times New Roman" w:cs="Times New Roman"/>
          <w:b/>
          <w:sz w:val="28"/>
          <w:szCs w:val="28"/>
        </w:rPr>
        <w:t>3</w:t>
      </w:r>
      <w:r w:rsidR="00287C68" w:rsidRPr="00287C68">
        <w:rPr>
          <w:rFonts w:ascii="Times New Roman" w:hAnsi="Times New Roman" w:cs="Times New Roman"/>
          <w:b/>
          <w:sz w:val="28"/>
          <w:szCs w:val="28"/>
        </w:rPr>
        <w:t>.1.1 Задания к практическим (семинарским) занятиям (темы докладов/сообщений)</w:t>
      </w:r>
      <w:bookmarkEnd w:id="8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7C68" w:rsidRDefault="003055BC" w:rsidP="00287C68">
      <w:r>
        <w:t>1.</w:t>
      </w:r>
      <w:r w:rsidR="009E798A">
        <w:t>................................................................................................................................................................</w:t>
      </w:r>
    </w:p>
    <w:p w:rsidR="003055BC" w:rsidRPr="003055BC" w:rsidRDefault="003055BC" w:rsidP="00287C68">
      <w:proofErr w:type="gramStart"/>
      <w:r>
        <w:rPr>
          <w:lang w:val="en-US"/>
        </w:rPr>
        <w:t>n</w:t>
      </w:r>
      <w:r>
        <w:t>.</w:t>
      </w:r>
      <w:proofErr w:type="gramEnd"/>
      <w:r w:rsidR="009E798A" w:rsidRPr="009E798A">
        <w:t xml:space="preserve"> </w:t>
      </w:r>
      <w:r w:rsidR="009E798A">
        <w:t>...............................................................................................................................................................</w:t>
      </w:r>
    </w:p>
    <w:p w:rsidR="00287C68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Toc230702294"/>
      <w:r>
        <w:rPr>
          <w:rFonts w:ascii="Times New Roman" w:hAnsi="Times New Roman" w:cs="Times New Roman"/>
          <w:b/>
          <w:sz w:val="28"/>
          <w:szCs w:val="28"/>
        </w:rPr>
        <w:t>3</w:t>
      </w:r>
      <w:r w:rsidR="00287C68" w:rsidRPr="00287C68">
        <w:rPr>
          <w:rFonts w:ascii="Times New Roman" w:hAnsi="Times New Roman" w:cs="Times New Roman"/>
          <w:b/>
          <w:sz w:val="28"/>
          <w:szCs w:val="28"/>
        </w:rPr>
        <w:t>.1.2 Задания для лабораторных работ</w:t>
      </w:r>
      <w:bookmarkEnd w:id="9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3055BC" w:rsidRDefault="003055BC" w:rsidP="003055BC">
      <w:r>
        <w:t>1.</w:t>
      </w:r>
      <w:r w:rsidR="009E798A" w:rsidRPr="009E798A">
        <w:t xml:space="preserve"> </w:t>
      </w:r>
      <w:r w:rsidR="009E798A">
        <w:t>...............................................................................................................................................................</w:t>
      </w:r>
    </w:p>
    <w:p w:rsidR="00287C68" w:rsidRDefault="003055BC" w:rsidP="003055BC">
      <w:proofErr w:type="gramStart"/>
      <w:r>
        <w:rPr>
          <w:lang w:val="en-US"/>
        </w:rPr>
        <w:t>n</w:t>
      </w:r>
      <w:proofErr w:type="gramEnd"/>
      <w:r w:rsidR="009E798A">
        <w:t>................................................................................................................................................................</w:t>
      </w:r>
    </w:p>
    <w:p w:rsidR="00284A69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230702295"/>
      <w:r>
        <w:rPr>
          <w:rFonts w:ascii="Times New Roman" w:hAnsi="Times New Roman" w:cs="Times New Roman"/>
          <w:b/>
          <w:sz w:val="28"/>
          <w:szCs w:val="28"/>
        </w:rPr>
        <w:t>3</w:t>
      </w:r>
      <w:r w:rsidR="00287C68" w:rsidRPr="003055BC">
        <w:rPr>
          <w:rFonts w:ascii="Times New Roman" w:hAnsi="Times New Roman" w:cs="Times New Roman"/>
          <w:b/>
          <w:sz w:val="28"/>
          <w:szCs w:val="28"/>
        </w:rPr>
        <w:t>.1.</w:t>
      </w:r>
      <w:r w:rsidR="00C37C07" w:rsidRPr="003055BC">
        <w:rPr>
          <w:rFonts w:ascii="Times New Roman" w:hAnsi="Times New Roman" w:cs="Times New Roman"/>
          <w:b/>
          <w:sz w:val="28"/>
          <w:szCs w:val="28"/>
        </w:rPr>
        <w:t>3. Перечень дискуссионных тем для круглого стола (дискуссии, диспута, дебатов)</w:t>
      </w:r>
      <w:bookmarkEnd w:id="10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3055BC" w:rsidRDefault="009E798A" w:rsidP="003055BC">
      <w:r>
        <w:t>1................................................................................................................................................................</w:t>
      </w:r>
    </w:p>
    <w:p w:rsidR="003055BC" w:rsidRPr="003055BC" w:rsidRDefault="003055BC" w:rsidP="003055BC">
      <w:proofErr w:type="gramStart"/>
      <w:r>
        <w:rPr>
          <w:lang w:val="en-US"/>
        </w:rPr>
        <w:t>n</w:t>
      </w:r>
      <w:proofErr w:type="gramEnd"/>
      <w:r w:rsidR="009E798A">
        <w:t>................................................................................................................................................................</w:t>
      </w:r>
    </w:p>
    <w:p w:rsidR="00284A69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Toc230702296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055BC" w:rsidRPr="003055BC">
        <w:rPr>
          <w:rFonts w:ascii="Times New Roman" w:hAnsi="Times New Roman" w:cs="Times New Roman"/>
          <w:b/>
          <w:sz w:val="28"/>
          <w:szCs w:val="28"/>
        </w:rPr>
        <w:t>.1.</w:t>
      </w:r>
      <w:r w:rsidR="00C37C07" w:rsidRPr="003055BC">
        <w:rPr>
          <w:rFonts w:ascii="Times New Roman" w:hAnsi="Times New Roman" w:cs="Times New Roman"/>
          <w:b/>
          <w:sz w:val="28"/>
          <w:szCs w:val="28"/>
        </w:rPr>
        <w:t>4. Вопросы (задания) для устного (письменного) опроса</w:t>
      </w:r>
      <w:bookmarkEnd w:id="11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3055BC" w:rsidRDefault="009E798A" w:rsidP="003055BC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3055BC" w:rsidRPr="003055BC" w:rsidRDefault="003055BC" w:rsidP="003055BC">
      <w:pPr>
        <w:ind w:left="426" w:hanging="426"/>
      </w:pPr>
      <w:proofErr w:type="gramStart"/>
      <w:r>
        <w:rPr>
          <w:lang w:val="en-US"/>
        </w:rPr>
        <w:t>n</w:t>
      </w:r>
      <w:proofErr w:type="gramEnd"/>
      <w:r w:rsidR="009E798A">
        <w:t>................................................................................................................................................................</w:t>
      </w:r>
    </w:p>
    <w:p w:rsidR="00284A69" w:rsidRDefault="00284A69">
      <w:pPr>
        <w:ind w:firstLine="709"/>
      </w:pPr>
    </w:p>
    <w:p w:rsidR="00284A69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230702297"/>
      <w:r>
        <w:rPr>
          <w:rFonts w:ascii="Times New Roman" w:hAnsi="Times New Roman" w:cs="Times New Roman"/>
          <w:b/>
          <w:sz w:val="28"/>
          <w:szCs w:val="28"/>
        </w:rPr>
        <w:t>3</w:t>
      </w:r>
      <w:r w:rsidR="003055BC" w:rsidRPr="003055BC">
        <w:rPr>
          <w:rFonts w:ascii="Times New Roman" w:hAnsi="Times New Roman" w:cs="Times New Roman"/>
          <w:b/>
          <w:sz w:val="28"/>
          <w:szCs w:val="28"/>
        </w:rPr>
        <w:t>.1.</w:t>
      </w:r>
      <w:r w:rsidR="00C37C07" w:rsidRPr="003055BC">
        <w:rPr>
          <w:rFonts w:ascii="Times New Roman" w:hAnsi="Times New Roman" w:cs="Times New Roman"/>
          <w:b/>
          <w:sz w:val="28"/>
          <w:szCs w:val="28"/>
        </w:rPr>
        <w:t>5. Деловая (ролевая) игра</w:t>
      </w:r>
      <w:bookmarkEnd w:id="12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3055BC">
      <w:pPr>
        <w:pStyle w:val="af2"/>
        <w:numPr>
          <w:ilvl w:val="0"/>
          <w:numId w:val="21"/>
        </w:numPr>
        <w:ind w:left="426" w:hanging="426"/>
      </w:pPr>
      <w:r>
        <w:t>Тема</w:t>
      </w:r>
      <w:r w:rsidR="009E798A">
        <w:t xml:space="preserve"> </w:t>
      </w:r>
      <w:r>
        <w:t>(проблема</w:t>
      </w:r>
      <w:proofErr w:type="gramStart"/>
      <w:r>
        <w:t>)</w:t>
      </w:r>
      <w:r w:rsidR="003055BC">
        <w:t>:</w:t>
      </w:r>
      <w:r w:rsidR="009E798A">
        <w:t>..............................................................................................................................</w:t>
      </w:r>
      <w:proofErr w:type="gramEnd"/>
    </w:p>
    <w:p w:rsidR="00284A69" w:rsidRDefault="003055BC" w:rsidP="003055BC">
      <w:pPr>
        <w:pStyle w:val="af2"/>
        <w:numPr>
          <w:ilvl w:val="0"/>
          <w:numId w:val="21"/>
        </w:numPr>
        <w:ind w:left="426" w:hanging="426"/>
      </w:pPr>
      <w:r>
        <w:t>Концепция игры:</w:t>
      </w:r>
      <w:r w:rsidR="009E798A">
        <w:t>..............................................................................................................................</w:t>
      </w:r>
    </w:p>
    <w:p w:rsidR="003055BC" w:rsidRDefault="003055BC" w:rsidP="003055BC">
      <w:pPr>
        <w:pStyle w:val="af2"/>
        <w:numPr>
          <w:ilvl w:val="0"/>
          <w:numId w:val="21"/>
        </w:numPr>
        <w:ind w:left="426" w:hanging="426"/>
      </w:pPr>
      <w:r>
        <w:t>Роли:</w:t>
      </w:r>
      <w:r w:rsidR="009E798A">
        <w:t>..................................................................................................................................................</w:t>
      </w:r>
    </w:p>
    <w:p w:rsidR="00284A69" w:rsidRDefault="00C37C07" w:rsidP="003055BC">
      <w:pPr>
        <w:pStyle w:val="af2"/>
        <w:numPr>
          <w:ilvl w:val="0"/>
          <w:numId w:val="21"/>
        </w:numPr>
        <w:ind w:left="426" w:hanging="426"/>
      </w:pPr>
      <w:r>
        <w:t>Ожидаемы</w:t>
      </w:r>
      <w:proofErr w:type="gramStart"/>
      <w:r>
        <w:t>й(</w:t>
      </w:r>
      <w:proofErr w:type="gramEnd"/>
      <w:r>
        <w:t>е) результат(ы)</w:t>
      </w:r>
      <w:r w:rsidR="003055BC">
        <w:t>:</w:t>
      </w:r>
      <w:r w:rsidR="009E798A">
        <w:t>..........................................................................................................</w:t>
      </w:r>
    </w:p>
    <w:p w:rsidR="00284A69" w:rsidRDefault="00284A69">
      <w:pPr>
        <w:ind w:firstLine="709"/>
      </w:pPr>
    </w:p>
    <w:p w:rsidR="00284A69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230702298"/>
      <w:r>
        <w:rPr>
          <w:rFonts w:ascii="Times New Roman" w:hAnsi="Times New Roman" w:cs="Times New Roman"/>
          <w:b/>
          <w:sz w:val="28"/>
          <w:szCs w:val="28"/>
        </w:rPr>
        <w:t>3</w:t>
      </w:r>
      <w:r w:rsidR="003055BC" w:rsidRPr="003055BC">
        <w:rPr>
          <w:rFonts w:ascii="Times New Roman" w:hAnsi="Times New Roman" w:cs="Times New Roman"/>
          <w:b/>
          <w:sz w:val="28"/>
          <w:szCs w:val="28"/>
        </w:rPr>
        <w:t>.1.</w:t>
      </w:r>
      <w:r w:rsidR="00C37C07" w:rsidRPr="003055BC">
        <w:rPr>
          <w:rFonts w:ascii="Times New Roman" w:hAnsi="Times New Roman" w:cs="Times New Roman"/>
          <w:b/>
          <w:sz w:val="28"/>
          <w:szCs w:val="28"/>
        </w:rPr>
        <w:t>6. Типовые темы групповых и/или индивидуальных творческих заданий/проектов</w:t>
      </w:r>
      <w:bookmarkEnd w:id="13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3055BC">
      <w:r>
        <w:t>Групповые творческие задания (проекты):</w:t>
      </w:r>
    </w:p>
    <w:p w:rsidR="003055BC" w:rsidRDefault="009E798A" w:rsidP="003055BC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3055BC" w:rsidRDefault="003055BC" w:rsidP="003055BC">
      <w:pPr>
        <w:ind w:left="426" w:hanging="426"/>
      </w:pPr>
      <w:proofErr w:type="gramStart"/>
      <w:r>
        <w:rPr>
          <w:lang w:val="en-US"/>
        </w:rPr>
        <w:t>n</w:t>
      </w:r>
      <w:proofErr w:type="gramEnd"/>
      <w:r w:rsidR="009E798A">
        <w:t>................................................................................................................................................................</w:t>
      </w:r>
    </w:p>
    <w:p w:rsidR="001F3013" w:rsidRPr="003055BC" w:rsidRDefault="001F3013" w:rsidP="003055BC">
      <w:pPr>
        <w:ind w:left="426" w:hanging="426"/>
      </w:pPr>
    </w:p>
    <w:p w:rsidR="00284A69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3055BC">
      <w:r>
        <w:t>Индивидуальные творческие задания (проекты):</w:t>
      </w:r>
    </w:p>
    <w:p w:rsidR="003055BC" w:rsidRDefault="009E798A" w:rsidP="003055BC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284A69" w:rsidRDefault="003055BC" w:rsidP="009E798A">
      <w:pPr>
        <w:ind w:left="426" w:hanging="426"/>
      </w:pPr>
      <w:proofErr w:type="gramStart"/>
      <w:r>
        <w:rPr>
          <w:lang w:val="en-US"/>
        </w:rPr>
        <w:t>n</w:t>
      </w:r>
      <w:proofErr w:type="gramEnd"/>
      <w:r w:rsidR="009E798A">
        <w:t>................................................................................................................................................................</w:t>
      </w:r>
    </w:p>
    <w:p w:rsidR="00284A69" w:rsidRDefault="009E798A" w:rsidP="003055B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_Toc230702299"/>
      <w:r>
        <w:rPr>
          <w:rFonts w:ascii="Times New Roman" w:hAnsi="Times New Roman" w:cs="Times New Roman"/>
          <w:b/>
          <w:sz w:val="28"/>
          <w:szCs w:val="28"/>
        </w:rPr>
        <w:t>3</w:t>
      </w:r>
      <w:r w:rsidR="003055BC" w:rsidRPr="003055BC">
        <w:rPr>
          <w:rFonts w:ascii="Times New Roman" w:hAnsi="Times New Roman" w:cs="Times New Roman"/>
          <w:b/>
          <w:sz w:val="28"/>
          <w:szCs w:val="28"/>
        </w:rPr>
        <w:t>.1.</w:t>
      </w:r>
      <w:r w:rsidR="00C37C07" w:rsidRPr="003055BC">
        <w:rPr>
          <w:rFonts w:ascii="Times New Roman" w:hAnsi="Times New Roman" w:cs="Times New Roman"/>
          <w:b/>
          <w:sz w:val="28"/>
          <w:szCs w:val="28"/>
        </w:rPr>
        <w:t>7. Типовые тестовые задания</w:t>
      </w:r>
      <w:bookmarkEnd w:id="14"/>
    </w:p>
    <w:p w:rsidR="003055BC" w:rsidRPr="003055BC" w:rsidRDefault="001F3013" w:rsidP="003055BC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3055BC">
      <w:r>
        <w:t>Тема 1.</w:t>
      </w:r>
      <w:r w:rsidR="009E798A">
        <w:t>......................................................................................................................................................</w:t>
      </w:r>
    </w:p>
    <w:p w:rsidR="009E798A" w:rsidRDefault="009E798A" w:rsidP="009E798A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9E798A" w:rsidRPr="003055BC" w:rsidRDefault="009E798A" w:rsidP="009E798A">
      <w:pPr>
        <w:ind w:left="426" w:hanging="426"/>
      </w:pPr>
      <w:proofErr w:type="gramStart"/>
      <w:r>
        <w:rPr>
          <w:lang w:val="en-US"/>
        </w:rPr>
        <w:t>n</w:t>
      </w:r>
      <w:proofErr w:type="gramEnd"/>
      <w:r>
        <w:t>................................................................................................................................................................</w:t>
      </w:r>
    </w:p>
    <w:p w:rsidR="00284A69" w:rsidRDefault="00C37C07" w:rsidP="003055BC">
      <w:r>
        <w:t>Тема 2.</w:t>
      </w:r>
      <w:r w:rsidR="009E798A">
        <w:t>......................................................................................................................................................</w:t>
      </w:r>
    </w:p>
    <w:p w:rsidR="009E798A" w:rsidRDefault="009E798A" w:rsidP="009E798A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9E798A" w:rsidRPr="003055BC" w:rsidRDefault="009E798A" w:rsidP="009E798A">
      <w:pPr>
        <w:ind w:left="426" w:hanging="426"/>
      </w:pPr>
      <w:proofErr w:type="gramStart"/>
      <w:r>
        <w:rPr>
          <w:lang w:val="en-US"/>
        </w:rPr>
        <w:t>n</w:t>
      </w:r>
      <w:proofErr w:type="gramEnd"/>
      <w:r>
        <w:t>................................................................................................................................................................</w:t>
      </w:r>
    </w:p>
    <w:p w:rsidR="00284A69" w:rsidRDefault="009E798A" w:rsidP="009E798A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_Toc230702300"/>
      <w:r w:rsidRPr="009E798A">
        <w:rPr>
          <w:rFonts w:ascii="Times New Roman" w:hAnsi="Times New Roman" w:cs="Times New Roman"/>
          <w:b/>
          <w:sz w:val="28"/>
          <w:szCs w:val="28"/>
        </w:rPr>
        <w:t>3.1.</w:t>
      </w:r>
      <w:r w:rsidR="00C37C07" w:rsidRPr="009E798A">
        <w:rPr>
          <w:rFonts w:ascii="Times New Roman" w:hAnsi="Times New Roman" w:cs="Times New Roman"/>
          <w:b/>
          <w:sz w:val="28"/>
          <w:szCs w:val="28"/>
        </w:rPr>
        <w:t xml:space="preserve">8. Типовые </w:t>
      </w:r>
      <w:proofErr w:type="gramStart"/>
      <w:r w:rsidR="00C37C07" w:rsidRPr="009E798A">
        <w:rPr>
          <w:rFonts w:ascii="Times New Roman" w:hAnsi="Times New Roman" w:cs="Times New Roman"/>
          <w:b/>
          <w:sz w:val="28"/>
          <w:szCs w:val="28"/>
        </w:rPr>
        <w:t>кейс-задачи</w:t>
      </w:r>
      <w:bookmarkEnd w:id="15"/>
      <w:proofErr w:type="gramEnd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9E798A">
      <w:r>
        <w:t>Задани</w:t>
      </w:r>
      <w:proofErr w:type="gramStart"/>
      <w:r>
        <w:t>е(</w:t>
      </w:r>
      <w:proofErr w:type="gramEnd"/>
      <w:r>
        <w:t>я):</w:t>
      </w:r>
    </w:p>
    <w:p w:rsidR="009E798A" w:rsidRDefault="009E798A" w:rsidP="009E798A">
      <w:r>
        <w:t>1................................................................................................................................................................</w:t>
      </w:r>
    </w:p>
    <w:p w:rsidR="009E798A" w:rsidRDefault="009E798A" w:rsidP="009E798A">
      <w:r>
        <w:t>n................................................................................................................................................................</w:t>
      </w:r>
    </w:p>
    <w:p w:rsidR="00284A69" w:rsidRDefault="009E798A" w:rsidP="009E798A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Toc230702301"/>
      <w:r w:rsidRPr="009E798A">
        <w:rPr>
          <w:rFonts w:ascii="Times New Roman" w:hAnsi="Times New Roman" w:cs="Times New Roman"/>
          <w:b/>
          <w:sz w:val="28"/>
          <w:szCs w:val="28"/>
        </w:rPr>
        <w:t>3.1.</w:t>
      </w:r>
      <w:r w:rsidR="00C37C07" w:rsidRPr="009E798A">
        <w:rPr>
          <w:rFonts w:ascii="Times New Roman" w:hAnsi="Times New Roman" w:cs="Times New Roman"/>
          <w:b/>
          <w:sz w:val="28"/>
          <w:szCs w:val="28"/>
        </w:rPr>
        <w:t>9. Типовые задания для контрольной работы</w:t>
      </w:r>
      <w:bookmarkEnd w:id="16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A558DE" w:rsidP="009E798A">
      <w:r>
        <w:t>Тема 1.......................................................................................................................................................</w:t>
      </w:r>
    </w:p>
    <w:p w:rsidR="00284A69" w:rsidRDefault="00C37C07" w:rsidP="009E798A">
      <w:r>
        <w:t>Вариант 1</w:t>
      </w:r>
      <w:r w:rsidR="009E798A">
        <w:t>.</w:t>
      </w:r>
      <w:r w:rsidR="00A558DE">
        <w:t>................................................................................................................................................</w:t>
      </w:r>
    </w:p>
    <w:p w:rsidR="00284A69" w:rsidRDefault="009E798A" w:rsidP="009E798A">
      <w:r>
        <w:t>Задание 1.</w:t>
      </w:r>
      <w:r w:rsidR="00A558DE">
        <w:t>.................................................................................................................................................</w:t>
      </w:r>
    </w:p>
    <w:p w:rsidR="00284A69" w:rsidRDefault="00C37C07" w:rsidP="009E798A">
      <w:r>
        <w:t>Задание n.</w:t>
      </w:r>
      <w:r w:rsidR="00A558DE">
        <w:t>.................................................................................................................................................</w:t>
      </w:r>
    </w:p>
    <w:p w:rsidR="00284A69" w:rsidRDefault="00C37C07" w:rsidP="009E798A">
      <w:r>
        <w:t>Вариант 2.</w:t>
      </w:r>
      <w:r w:rsidR="00A558DE">
        <w:t>................................................................................................................................................</w:t>
      </w:r>
    </w:p>
    <w:p w:rsidR="00A558DE" w:rsidRDefault="00A558DE" w:rsidP="00A558DE">
      <w:r>
        <w:t>Задание 1..................................................................................................................................................</w:t>
      </w:r>
    </w:p>
    <w:p w:rsidR="00A558DE" w:rsidRDefault="00A558DE" w:rsidP="00A558DE">
      <w:r>
        <w:t>Задание n..................................................................................................................................................</w:t>
      </w:r>
    </w:p>
    <w:p w:rsidR="009E798A" w:rsidRDefault="009E798A" w:rsidP="009E798A"/>
    <w:p w:rsidR="00284A69" w:rsidRDefault="00A558DE" w:rsidP="009E798A">
      <w:r>
        <w:lastRenderedPageBreak/>
        <w:t>Тема 2.......................................................................................................................................................</w:t>
      </w:r>
    </w:p>
    <w:p w:rsidR="00A558DE" w:rsidRDefault="00A558DE" w:rsidP="00A558DE">
      <w:r>
        <w:t>Вариант 1.................................................................................................................................................</w:t>
      </w:r>
    </w:p>
    <w:p w:rsidR="00A558DE" w:rsidRDefault="00A558DE" w:rsidP="00A558DE">
      <w:r>
        <w:t>Задание 1..................................................................................................................................................</w:t>
      </w:r>
    </w:p>
    <w:p w:rsidR="00A558DE" w:rsidRDefault="00A558DE" w:rsidP="00A558DE">
      <w:r>
        <w:t>Задание n..................................................................................................................................................</w:t>
      </w:r>
    </w:p>
    <w:p w:rsidR="00A558DE" w:rsidRDefault="00A558DE" w:rsidP="00A558DE">
      <w:r>
        <w:t>Вариант 2.................................................................................................................................................</w:t>
      </w:r>
    </w:p>
    <w:p w:rsidR="00A558DE" w:rsidRDefault="00A558DE" w:rsidP="00A558DE">
      <w:r>
        <w:t>Задание 1..................................................................................................................................................</w:t>
      </w:r>
    </w:p>
    <w:p w:rsidR="00A558DE" w:rsidRDefault="00A558DE" w:rsidP="009E798A">
      <w:r>
        <w:t>Задание n..................................................................................................................................................</w:t>
      </w:r>
    </w:p>
    <w:p w:rsidR="00284A69" w:rsidRDefault="009E798A" w:rsidP="009E798A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Toc230702302"/>
      <w:r w:rsidRPr="009E798A">
        <w:rPr>
          <w:rFonts w:ascii="Times New Roman" w:hAnsi="Times New Roman" w:cs="Times New Roman"/>
          <w:b/>
          <w:sz w:val="28"/>
          <w:szCs w:val="28"/>
        </w:rPr>
        <w:t>3.1.</w:t>
      </w:r>
      <w:r w:rsidR="00C37C07" w:rsidRPr="009E798A">
        <w:rPr>
          <w:rFonts w:ascii="Times New Roman" w:hAnsi="Times New Roman" w:cs="Times New Roman"/>
          <w:b/>
          <w:sz w:val="28"/>
          <w:szCs w:val="28"/>
        </w:rPr>
        <w:t>10. Портфолио</w:t>
      </w:r>
      <w:bookmarkEnd w:id="17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9E798A">
      <w:r>
        <w:t>Название портфолио</w:t>
      </w:r>
      <w:proofErr w:type="gramStart"/>
      <w:r w:rsidR="00A558DE">
        <w:t>:..............................................................................................................................</w:t>
      </w:r>
      <w:proofErr w:type="gramEnd"/>
    </w:p>
    <w:p w:rsidR="00284A69" w:rsidRDefault="00C37C07" w:rsidP="009E798A">
      <w:r>
        <w:t>Структура портфолио (инвариантные и вариативные части)</w:t>
      </w:r>
      <w:r w:rsidR="00A558DE">
        <w:t>:</w:t>
      </w:r>
    </w:p>
    <w:p w:rsidR="00284A69" w:rsidRDefault="00C37C07" w:rsidP="009E798A">
      <w:r>
        <w:t>2.1.</w:t>
      </w:r>
      <w:r w:rsidR="00A558DE">
        <w:t>.............................................................................................................................................................</w:t>
      </w:r>
    </w:p>
    <w:p w:rsidR="00284A69" w:rsidRDefault="00A558DE" w:rsidP="009E798A">
      <w:r>
        <w:t>2.2..............................................................................................................................................................</w:t>
      </w:r>
    </w:p>
    <w:p w:rsidR="00284A69" w:rsidRDefault="009E798A" w:rsidP="00A558DE">
      <w:r>
        <w:t>n................................................................................................................................................................</w:t>
      </w:r>
    </w:p>
    <w:p w:rsidR="00284A69" w:rsidRDefault="009E798A" w:rsidP="009E798A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Toc230702303"/>
      <w:r w:rsidRPr="009E798A">
        <w:rPr>
          <w:rFonts w:ascii="Times New Roman" w:hAnsi="Times New Roman" w:cs="Times New Roman"/>
          <w:b/>
          <w:sz w:val="28"/>
          <w:szCs w:val="28"/>
        </w:rPr>
        <w:t>3.1.</w:t>
      </w:r>
      <w:r w:rsidR="00C37C07" w:rsidRPr="009E798A">
        <w:rPr>
          <w:rFonts w:ascii="Times New Roman" w:hAnsi="Times New Roman" w:cs="Times New Roman"/>
          <w:b/>
          <w:sz w:val="28"/>
          <w:szCs w:val="28"/>
        </w:rPr>
        <w:t>11. Комплект типовых заданий для расчетно-графической работы</w:t>
      </w:r>
      <w:bookmarkEnd w:id="18"/>
    </w:p>
    <w:p w:rsidR="001F3013" w:rsidRPr="001F3013" w:rsidRDefault="001F3013" w:rsidP="001F3013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284A69" w:rsidRDefault="00C37C07" w:rsidP="009E798A">
      <w:r>
        <w:t>Задача (задание) 1</w:t>
      </w:r>
      <w:r w:rsidR="009E798A">
        <w:t>.</w:t>
      </w:r>
      <w:r w:rsidR="00A558DE">
        <w:t>..................................................................................................................................</w:t>
      </w:r>
      <w:r>
        <w:t xml:space="preserve"> </w:t>
      </w:r>
    </w:p>
    <w:p w:rsidR="00284A69" w:rsidRDefault="009E798A" w:rsidP="009E798A">
      <w:r>
        <w:t>Задача (задание) 2.</w:t>
      </w:r>
      <w:r w:rsidR="00A558DE">
        <w:t>..................................................................................................................................</w:t>
      </w:r>
    </w:p>
    <w:p w:rsidR="009E798A" w:rsidRDefault="00C37C07" w:rsidP="009E798A">
      <w:pPr>
        <w:rPr>
          <w:highlight w:val="white"/>
        </w:rPr>
      </w:pPr>
      <w:r>
        <w:rPr>
          <w:highlight w:val="white"/>
        </w:rPr>
        <w:t>Задача (задание) n.</w:t>
      </w:r>
      <w:r w:rsidR="00A558DE">
        <w:rPr>
          <w:highlight w:val="white"/>
        </w:rPr>
        <w:t>..................................................................................................................................</w:t>
      </w:r>
    </w:p>
    <w:p w:rsidR="009E798A" w:rsidRDefault="009E798A" w:rsidP="009E798A">
      <w:pPr>
        <w:rPr>
          <w:highlight w:val="white"/>
        </w:rPr>
      </w:pPr>
    </w:p>
    <w:p w:rsidR="00284A69" w:rsidRPr="009E798A" w:rsidRDefault="00C37C07" w:rsidP="009E798A">
      <w:pPr>
        <w:rPr>
          <w:b/>
        </w:rPr>
      </w:pPr>
      <w:r w:rsidRPr="009E798A">
        <w:rPr>
          <w:b/>
          <w:highlight w:val="white"/>
        </w:rPr>
        <w:t>и другие</w:t>
      </w:r>
      <w:r w:rsidR="009E798A">
        <w:rPr>
          <w:b/>
        </w:rPr>
        <w:t>.</w:t>
      </w:r>
    </w:p>
    <w:p w:rsidR="00284A69" w:rsidRDefault="00284A69" w:rsidP="0011176C">
      <w:pPr>
        <w:rPr>
          <w:highlight w:val="white"/>
        </w:rPr>
      </w:pPr>
    </w:p>
    <w:p w:rsidR="00284A69" w:rsidRPr="0011176C" w:rsidRDefault="0011176C" w:rsidP="0011176C">
      <w:pPr>
        <w:pStyle w:val="2"/>
        <w:spacing w:before="120" w:after="120"/>
        <w:rPr>
          <w:rFonts w:eastAsiaTheme="minorEastAsia"/>
          <w:b/>
          <w:bCs/>
          <w:lang w:val="ru-RU" w:eastAsia="ru-RU"/>
        </w:rPr>
      </w:pPr>
      <w:bookmarkStart w:id="19" w:name="_Toc230702304"/>
      <w:r w:rsidRPr="0011176C">
        <w:rPr>
          <w:rFonts w:eastAsiaTheme="minorEastAsia"/>
          <w:b/>
          <w:bCs/>
          <w:lang w:val="ru-RU" w:eastAsia="ru-RU"/>
        </w:rPr>
        <w:t>3.2</w:t>
      </w:r>
      <w:r w:rsidR="00C37C07" w:rsidRPr="0011176C">
        <w:rPr>
          <w:rFonts w:eastAsiaTheme="minorEastAsia"/>
          <w:b/>
          <w:bCs/>
          <w:lang w:val="ru-RU" w:eastAsia="ru-RU"/>
        </w:rPr>
        <w:t>.  Оценочные материалы для проведения промежуточной аттестации</w:t>
      </w:r>
      <w:bookmarkEnd w:id="19"/>
      <w:r w:rsidR="00C37C07" w:rsidRPr="0011176C">
        <w:rPr>
          <w:rFonts w:eastAsiaTheme="minorEastAsia"/>
          <w:b/>
          <w:bCs/>
          <w:lang w:val="ru-RU" w:eastAsia="ru-RU"/>
        </w:rPr>
        <w:t xml:space="preserve"> </w:t>
      </w:r>
    </w:p>
    <w:p w:rsidR="00284A69" w:rsidRDefault="00C37C07" w:rsidP="0011176C">
      <w:pPr>
        <w:ind w:firstLine="709"/>
        <w:jc w:val="both"/>
      </w:pPr>
      <w:r>
        <w:t xml:space="preserve"> Форма проведения промежуточной аттестации по дисципл</w:t>
      </w:r>
      <w:r w:rsidR="00262F59">
        <w:t xml:space="preserve">ине: экзамен/ </w:t>
      </w:r>
      <w:r w:rsidR="000C29C1">
        <w:t>зачет с оценкой/ зачет</w:t>
      </w:r>
      <w:r>
        <w:t xml:space="preserve">/ защита курсового проекта (курсовой работы) (по результатам накопительного рейтинга или в форме компьютерного тестирования). </w:t>
      </w:r>
    </w:p>
    <w:p w:rsidR="00284A69" w:rsidRDefault="00C37C07" w:rsidP="0011176C">
      <w:pPr>
        <w:ind w:firstLine="709"/>
        <w:jc w:val="both"/>
      </w:pPr>
      <w:r>
        <w:t xml:space="preserve"> Устно-письменная форма по экзаменационным билетам </w:t>
      </w:r>
      <w:r>
        <w:rPr>
          <w:u w:val="single"/>
        </w:rPr>
        <w:t>предполагается</w:t>
      </w:r>
      <w:r>
        <w:t xml:space="preserve">, как правило, для сдачи академической задолженности. </w:t>
      </w:r>
    </w:p>
    <w:p w:rsidR="00284A69" w:rsidRDefault="00C37C07" w:rsidP="0011176C">
      <w:pPr>
        <w:ind w:firstLine="709"/>
        <w:jc w:val="both"/>
      </w:pPr>
      <w:r>
        <w:t xml:space="preserve"> Защита курсового проекта/ работы.  Результаты защиты курсового проекта/ работы выставляются по пятибалльной системе оценивания ("отлично", "хорошо", "удовлетворительно", "неудовлетворительно") с проставлением количества баллов, набранных в соответствии с </w:t>
      </w:r>
      <w:proofErr w:type="spellStart"/>
      <w:r>
        <w:t>балльно</w:t>
      </w:r>
      <w:proofErr w:type="spellEnd"/>
      <w:r>
        <w:t xml:space="preserve">-рейтинговой системой (по </w:t>
      </w:r>
      <w:proofErr w:type="spellStart"/>
      <w:r>
        <w:t>стобалльной</w:t>
      </w:r>
      <w:proofErr w:type="spellEnd"/>
      <w:r>
        <w:t xml:space="preserve"> шкале</w:t>
      </w:r>
      <w:r w:rsidR="0060424C">
        <w:t xml:space="preserve"> – </w:t>
      </w:r>
      <w:r>
        <w:t>при наличии).</w:t>
      </w:r>
    </w:p>
    <w:p w:rsidR="006B6C5C" w:rsidRDefault="000779AD" w:rsidP="006B6C5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Toc230702305"/>
      <w:r w:rsidRPr="000779AD">
        <w:rPr>
          <w:rFonts w:ascii="Times New Roman" w:hAnsi="Times New Roman" w:cs="Times New Roman"/>
          <w:b/>
          <w:sz w:val="28"/>
          <w:szCs w:val="28"/>
        </w:rPr>
        <w:t>3.2.1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5C" w:rsidRPr="006B6C5C">
        <w:rPr>
          <w:rFonts w:ascii="Times New Roman" w:hAnsi="Times New Roman" w:cs="Times New Roman"/>
          <w:b/>
          <w:sz w:val="28"/>
          <w:szCs w:val="28"/>
        </w:rPr>
        <w:t>Оценочные материалы для</w:t>
      </w:r>
      <w:r w:rsidR="006B6C5C">
        <w:t xml:space="preserve"> </w:t>
      </w:r>
      <w:r w:rsidR="00BF488B" w:rsidRPr="00BF488B">
        <w:rPr>
          <w:rFonts w:ascii="Times New Roman" w:hAnsi="Times New Roman" w:cs="Times New Roman"/>
          <w:b/>
          <w:sz w:val="28"/>
          <w:szCs w:val="28"/>
        </w:rPr>
        <w:t xml:space="preserve">курсового </w:t>
      </w:r>
      <w:r w:rsidRPr="000779AD">
        <w:rPr>
          <w:rFonts w:ascii="Times New Roman" w:hAnsi="Times New Roman" w:cs="Times New Roman"/>
          <w:b/>
          <w:sz w:val="28"/>
          <w:szCs w:val="28"/>
        </w:rPr>
        <w:t>проекта /работы</w:t>
      </w:r>
      <w:bookmarkEnd w:id="20"/>
    </w:p>
    <w:p w:rsidR="001F3013" w:rsidRDefault="000779AD" w:rsidP="001F3013">
      <w:pPr>
        <w:rPr>
          <w:rFonts w:eastAsia="Calibri"/>
        </w:rPr>
      </w:pPr>
      <w:r w:rsidRPr="006B6C5C">
        <w:rPr>
          <w:b/>
        </w:rPr>
        <w:t>Перечень тем курсового проекта/работы:</w:t>
      </w:r>
    </w:p>
    <w:p w:rsidR="000779AD" w:rsidRPr="001F3013" w:rsidRDefault="001F3013" w:rsidP="000779AD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0779AD" w:rsidRDefault="000779AD" w:rsidP="000779AD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0779AD" w:rsidRDefault="000779AD" w:rsidP="000779AD">
      <w:pPr>
        <w:ind w:left="426" w:hanging="426"/>
      </w:pPr>
      <w:proofErr w:type="gramStart"/>
      <w:r>
        <w:rPr>
          <w:lang w:val="en-US"/>
        </w:rPr>
        <w:t>n</w:t>
      </w:r>
      <w:proofErr w:type="gramEnd"/>
      <w:r>
        <w:t>................................................................................................................................................................</w:t>
      </w:r>
    </w:p>
    <w:p w:rsidR="001F3013" w:rsidRPr="003055BC" w:rsidRDefault="001F3013" w:rsidP="000779AD">
      <w:pPr>
        <w:ind w:left="426" w:hanging="426"/>
      </w:pPr>
    </w:p>
    <w:p w:rsidR="001F3013" w:rsidRDefault="006B6C5C" w:rsidP="001F3013">
      <w:pPr>
        <w:rPr>
          <w:rFonts w:eastAsia="Calibri"/>
        </w:rPr>
      </w:pPr>
      <w:r w:rsidRPr="006B6C5C">
        <w:rPr>
          <w:b/>
        </w:rPr>
        <w:t>Перечень вопросов к защите курсового проекта /работы:</w:t>
      </w:r>
      <w:r w:rsidR="001F3013" w:rsidRPr="001F3013">
        <w:rPr>
          <w:rFonts w:eastAsia="Calibri"/>
        </w:rPr>
        <w:t xml:space="preserve"> </w:t>
      </w:r>
    </w:p>
    <w:p w:rsidR="006B6C5C" w:rsidRPr="001F3013" w:rsidRDefault="001F3013" w:rsidP="000779AD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6B6C5C" w:rsidRDefault="006B6C5C" w:rsidP="006B6C5C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6B6C5C" w:rsidRDefault="006B6C5C" w:rsidP="006B6C5C">
      <w:pPr>
        <w:ind w:left="426" w:hanging="426"/>
      </w:pPr>
      <w:proofErr w:type="gramStart"/>
      <w:r>
        <w:rPr>
          <w:lang w:val="en-US"/>
        </w:rPr>
        <w:t>n</w:t>
      </w:r>
      <w:proofErr w:type="gramEnd"/>
      <w:r>
        <w:t>................................................................................................................................................................</w:t>
      </w:r>
    </w:p>
    <w:p w:rsidR="006B6C5C" w:rsidRPr="006B6C5C" w:rsidRDefault="006B6C5C" w:rsidP="00A05B40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Toc230702306"/>
      <w:r w:rsidRPr="00A05B40">
        <w:rPr>
          <w:rFonts w:ascii="Times New Roman" w:hAnsi="Times New Roman" w:cs="Times New Roman"/>
          <w:b/>
          <w:sz w:val="28"/>
          <w:szCs w:val="28"/>
        </w:rPr>
        <w:t xml:space="preserve">3.2.2 </w:t>
      </w:r>
      <w:r w:rsidRPr="006B6C5C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для </w:t>
      </w:r>
      <w:r>
        <w:rPr>
          <w:rFonts w:ascii="Times New Roman" w:hAnsi="Times New Roman" w:cs="Times New Roman"/>
          <w:b/>
          <w:sz w:val="28"/>
          <w:szCs w:val="28"/>
        </w:rPr>
        <w:t>зачета</w:t>
      </w:r>
      <w:r w:rsidRPr="006B6C5C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  <w:bookmarkEnd w:id="21"/>
    </w:p>
    <w:p w:rsidR="006B6C5C" w:rsidRDefault="006B6C5C" w:rsidP="006B6C5C">
      <w:pPr>
        <w:rPr>
          <w:b/>
        </w:rPr>
      </w:pPr>
    </w:p>
    <w:p w:rsidR="006B6C5C" w:rsidRDefault="00C37C07" w:rsidP="006B6C5C">
      <w:pPr>
        <w:rPr>
          <w:b/>
        </w:rPr>
      </w:pPr>
      <w:r w:rsidRPr="006B6C5C">
        <w:rPr>
          <w:b/>
        </w:rPr>
        <w:t>Перечень вопросов и заданий для подготовки к зачету</w:t>
      </w:r>
      <w:r w:rsidR="006B6C5C" w:rsidRPr="006B6C5C">
        <w:rPr>
          <w:b/>
        </w:rPr>
        <w:t>:</w:t>
      </w:r>
    </w:p>
    <w:p w:rsidR="001F3013" w:rsidRPr="001F3013" w:rsidRDefault="001F3013" w:rsidP="006B6C5C">
      <w:proofErr w:type="gramStart"/>
      <w:r>
        <w:rPr>
          <w:rFonts w:eastAsia="Calibri"/>
          <w:lang w:val="en-US"/>
        </w:rPr>
        <w:t>XX</w:t>
      </w:r>
      <w:r>
        <w:rPr>
          <w:rFonts w:eastAsia="Calibri"/>
        </w:rPr>
        <w:t>-</w:t>
      </w:r>
      <w:r>
        <w:rPr>
          <w:rFonts w:eastAsia="Calibri"/>
          <w:lang w:val="en-US"/>
        </w:rPr>
        <w:t>X</w:t>
      </w:r>
      <w:r w:rsidRPr="00D466DE">
        <w:rPr>
          <w:rFonts w:eastAsia="Calibri"/>
        </w:rPr>
        <w:t>.</w:t>
      </w:r>
      <w:proofErr w:type="gramEnd"/>
      <w:r w:rsidRPr="00D466DE">
        <w:rPr>
          <w:rFonts w:eastAsia="Calibri"/>
        </w:rPr>
        <w:t xml:space="preserve"> </w:t>
      </w:r>
      <w:r>
        <w:rPr>
          <w:rFonts w:eastAsia="Calibri"/>
        </w:rPr>
        <w:t>Наименование компетенции:</w:t>
      </w:r>
    </w:p>
    <w:p w:rsidR="006B6C5C" w:rsidRDefault="006B6C5C" w:rsidP="006B6C5C">
      <w:pPr>
        <w:ind w:left="426" w:hanging="426"/>
      </w:pPr>
      <w:r>
        <w:lastRenderedPageBreak/>
        <w:t>1................................................................................................................................................................</w:t>
      </w:r>
    </w:p>
    <w:p w:rsidR="006B6C5C" w:rsidRDefault="006B6C5C" w:rsidP="006B6C5C">
      <w:proofErr w:type="gramStart"/>
      <w:r>
        <w:rPr>
          <w:lang w:val="en-US"/>
        </w:rPr>
        <w:t>n</w:t>
      </w:r>
      <w:proofErr w:type="gramEnd"/>
      <w:r>
        <w:t>................................................................................................................................................................</w:t>
      </w:r>
    </w:p>
    <w:p w:rsidR="006B6C5C" w:rsidRDefault="006B6C5C" w:rsidP="006B6C5C"/>
    <w:p w:rsidR="006B6C5C" w:rsidRPr="006B6C5C" w:rsidRDefault="006B6C5C" w:rsidP="006B6C5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Toc230702307"/>
      <w:r>
        <w:rPr>
          <w:rFonts w:ascii="Times New Roman" w:hAnsi="Times New Roman" w:cs="Times New Roman"/>
          <w:b/>
          <w:sz w:val="28"/>
          <w:szCs w:val="28"/>
        </w:rPr>
        <w:t>3.2.3</w:t>
      </w:r>
      <w:r w:rsidRPr="006B6C5C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 для экзамена по дисциплине</w:t>
      </w:r>
      <w:bookmarkEnd w:id="22"/>
    </w:p>
    <w:p w:rsidR="00284A69" w:rsidRPr="006B6C5C" w:rsidRDefault="00C37C07" w:rsidP="006B6C5C">
      <w:pPr>
        <w:rPr>
          <w:b/>
        </w:rPr>
      </w:pPr>
      <w:r w:rsidRPr="006B6C5C">
        <w:rPr>
          <w:b/>
        </w:rPr>
        <w:t>Перечень вопросов и за</w:t>
      </w:r>
      <w:r w:rsidR="006B6C5C" w:rsidRPr="006B6C5C">
        <w:rPr>
          <w:b/>
        </w:rPr>
        <w:t>даний для подготовки к экзамену:</w:t>
      </w:r>
    </w:p>
    <w:p w:rsidR="006B6C5C" w:rsidRDefault="006B6C5C" w:rsidP="006B6C5C">
      <w:pPr>
        <w:ind w:left="426" w:hanging="426"/>
      </w:pPr>
      <w:r>
        <w:t>1................................................................................................................................................................</w:t>
      </w:r>
    </w:p>
    <w:p w:rsidR="006B6C5C" w:rsidRDefault="006B6C5C" w:rsidP="006B6C5C">
      <w:pPr>
        <w:sectPr w:rsidR="006B6C5C" w:rsidSect="008C3E4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proofErr w:type="gramStart"/>
      <w:r>
        <w:rPr>
          <w:lang w:val="en-US"/>
        </w:rPr>
        <w:t>n</w:t>
      </w:r>
      <w:proofErr w:type="gramEnd"/>
      <w:r>
        <w:t>.............................................................................................................................................................</w:t>
      </w:r>
    </w:p>
    <w:p w:rsidR="00284A69" w:rsidRPr="006B6C5C" w:rsidRDefault="006B6C5C" w:rsidP="006B6C5C">
      <w:pPr>
        <w:pStyle w:val="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Toc230702308"/>
      <w:r w:rsidRPr="006B6C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3.2.4 </w:t>
      </w:r>
      <w:r w:rsidR="00C37C07" w:rsidRPr="006B6C5C">
        <w:rPr>
          <w:rFonts w:ascii="Times New Roman" w:hAnsi="Times New Roman" w:cs="Times New Roman"/>
          <w:b/>
          <w:sz w:val="28"/>
          <w:szCs w:val="28"/>
        </w:rPr>
        <w:t>Примерный тест для итогового тестирования:</w:t>
      </w:r>
      <w:bookmarkEnd w:id="23"/>
    </w:p>
    <w:tbl>
      <w:tblPr>
        <w:tblW w:w="151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7371"/>
        <w:gridCol w:w="2268"/>
        <w:gridCol w:w="1990"/>
      </w:tblGrid>
      <w:tr w:rsidR="006B6C5C" w:rsidTr="006B6C5C">
        <w:tc>
          <w:tcPr>
            <w:tcW w:w="3505" w:type="dxa"/>
            <w:vAlign w:val="center"/>
          </w:tcPr>
          <w:p w:rsidR="006B6C5C" w:rsidRDefault="006B6C5C" w:rsidP="006B6C5C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Индикаторы, дескрипторы</w:t>
            </w:r>
          </w:p>
          <w:p w:rsidR="006B6C5C" w:rsidRDefault="006B6C5C" w:rsidP="006B6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достижения компетенций</w:t>
            </w:r>
          </w:p>
        </w:tc>
        <w:tc>
          <w:tcPr>
            <w:tcW w:w="7371" w:type="dxa"/>
            <w:vAlign w:val="center"/>
          </w:tcPr>
          <w:p w:rsidR="006B6C5C" w:rsidRDefault="006B6C5C" w:rsidP="006B6C5C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заданий для  оценки компетенций</w:t>
            </w:r>
          </w:p>
          <w:p w:rsidR="006B6C5C" w:rsidRDefault="006B6C5C" w:rsidP="006B6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(сквозная нумерация)</w:t>
            </w:r>
          </w:p>
        </w:tc>
        <w:tc>
          <w:tcPr>
            <w:tcW w:w="2268" w:type="dxa"/>
            <w:vAlign w:val="center"/>
          </w:tcPr>
          <w:p w:rsidR="006B6C5C" w:rsidRDefault="006B6C5C" w:rsidP="006B6C5C">
            <w:pPr>
              <w:tabs>
                <w:tab w:val="left" w:pos="9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Ключи правильных ответов</w:t>
            </w:r>
          </w:p>
        </w:tc>
        <w:tc>
          <w:tcPr>
            <w:tcW w:w="1990" w:type="dxa"/>
            <w:vAlign w:val="center"/>
          </w:tcPr>
          <w:p w:rsidR="006B6C5C" w:rsidRDefault="006B6C5C" w:rsidP="006B6C5C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</w:t>
            </w:r>
          </w:p>
          <w:p w:rsidR="006B6C5C" w:rsidRDefault="006B6C5C" w:rsidP="006B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баллах оценки</w:t>
            </w:r>
          </w:p>
        </w:tc>
      </w:tr>
      <w:tr w:rsidR="006B6C5C" w:rsidTr="006B6C5C">
        <w:tc>
          <w:tcPr>
            <w:tcW w:w="15134" w:type="dxa"/>
            <w:gridSpan w:val="4"/>
          </w:tcPr>
          <w:p w:rsidR="006B6C5C" w:rsidRDefault="006B6C5C" w:rsidP="006B6C5C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6B6C5C">
              <w:rPr>
                <w:b/>
              </w:rPr>
              <w:t>XX-X. Наименование компетенции</w:t>
            </w:r>
          </w:p>
        </w:tc>
      </w:tr>
      <w:tr w:rsidR="000779AD" w:rsidTr="00F926D7">
        <w:tc>
          <w:tcPr>
            <w:tcW w:w="3505" w:type="dxa"/>
            <w:vMerge w:val="restart"/>
          </w:tcPr>
          <w:p w:rsidR="00F926D7" w:rsidRPr="00012F65" w:rsidRDefault="00F926D7" w:rsidP="00F926D7">
            <w:pPr>
              <w:rPr>
                <w:sz w:val="20"/>
                <w:szCs w:val="20"/>
              </w:rPr>
            </w:pPr>
            <w:r w:rsidRPr="00F926D7">
              <w:rPr>
                <w:sz w:val="20"/>
                <w:szCs w:val="20"/>
                <w:lang w:val="en-US"/>
              </w:rPr>
              <w:t>XX</w:t>
            </w:r>
            <w:r w:rsidRPr="00F926D7">
              <w:rPr>
                <w:sz w:val="20"/>
                <w:szCs w:val="20"/>
              </w:rPr>
              <w:t>-</w:t>
            </w:r>
            <w:r w:rsidRPr="00F926D7">
              <w:rPr>
                <w:sz w:val="20"/>
                <w:szCs w:val="20"/>
                <w:lang w:val="en-US"/>
              </w:rPr>
              <w:t>X</w:t>
            </w:r>
            <w:r w:rsidRPr="00F926D7">
              <w:rPr>
                <w:sz w:val="20"/>
                <w:szCs w:val="20"/>
              </w:rPr>
              <w:t xml:space="preserve">.1. Наименование индикатора достижения компетенции 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Знать: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Уметь:</w:t>
            </w:r>
            <w:r w:rsidRPr="00F926D7">
              <w:rPr>
                <w:sz w:val="20"/>
                <w:szCs w:val="20"/>
              </w:rPr>
              <w:t xml:space="preserve"> 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Владеть:</w:t>
            </w:r>
          </w:p>
          <w:p w:rsidR="00F926D7" w:rsidRPr="00F926D7" w:rsidRDefault="00F926D7" w:rsidP="00F926D7">
            <w:pPr>
              <w:rPr>
                <w:b/>
                <w:sz w:val="20"/>
                <w:szCs w:val="20"/>
              </w:rPr>
            </w:pPr>
          </w:p>
          <w:p w:rsidR="00F926D7" w:rsidRPr="00012F65" w:rsidRDefault="00F926D7" w:rsidP="000779AD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rFonts w:eastAsia="Calibri"/>
                <w:sz w:val="20"/>
                <w:szCs w:val="20"/>
                <w:lang w:val="en-US"/>
              </w:rPr>
              <w:t>XX</w:t>
            </w:r>
            <w:r w:rsidRPr="00F926D7">
              <w:rPr>
                <w:rFonts w:eastAsia="Calibri"/>
                <w:sz w:val="20"/>
                <w:szCs w:val="20"/>
              </w:rPr>
              <w:t>-</w:t>
            </w:r>
            <w:r w:rsidRPr="00F926D7">
              <w:rPr>
                <w:rFonts w:eastAsia="Calibri"/>
                <w:sz w:val="20"/>
                <w:szCs w:val="20"/>
                <w:lang w:val="en-US"/>
              </w:rPr>
              <w:t>X</w:t>
            </w:r>
            <w:r w:rsidRPr="00F926D7">
              <w:rPr>
                <w:rFonts w:eastAsia="Calibri"/>
                <w:sz w:val="20"/>
                <w:szCs w:val="20"/>
              </w:rPr>
              <w:t>.1. Наименование индикатора достижения компетенции</w:t>
            </w:r>
            <w:r w:rsidRPr="00F926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0779AD" w:rsidRPr="00F926D7" w:rsidRDefault="000779AD" w:rsidP="000779AD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Знать:</w:t>
            </w:r>
          </w:p>
          <w:p w:rsidR="000779AD" w:rsidRPr="00F926D7" w:rsidRDefault="000779AD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Уметь:</w:t>
            </w:r>
            <w:r w:rsidRPr="00F926D7">
              <w:rPr>
                <w:sz w:val="20"/>
                <w:szCs w:val="20"/>
              </w:rPr>
              <w:t xml:space="preserve"> </w:t>
            </w:r>
          </w:p>
          <w:p w:rsidR="000779AD" w:rsidRPr="00F926D7" w:rsidRDefault="000779AD" w:rsidP="000779AD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Владеть:</w:t>
            </w:r>
          </w:p>
          <w:p w:rsidR="000779AD" w:rsidRDefault="000779AD" w:rsidP="000779AD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779AD" w:rsidRPr="00F926D7" w:rsidRDefault="000779AD" w:rsidP="0007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926D7">
              <w:rPr>
                <w:color w:val="000000"/>
                <w:sz w:val="20"/>
                <w:szCs w:val="20"/>
              </w:rPr>
              <w:t>Вопрос:</w:t>
            </w:r>
          </w:p>
          <w:p w:rsidR="000779AD" w:rsidRDefault="000779AD" w:rsidP="00F92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</w:t>
            </w:r>
            <w:r w:rsidR="00F926D7">
              <w:rPr>
                <w:color w:val="000000"/>
                <w:sz w:val="20"/>
                <w:szCs w:val="20"/>
              </w:rPr>
              <w:t>вариант ответа;</w:t>
            </w:r>
            <w:r>
              <w:rPr>
                <w:color w:val="000000"/>
                <w:sz w:val="20"/>
                <w:szCs w:val="20"/>
              </w:rPr>
              <w:br/>
              <w:t xml:space="preserve">б) </w:t>
            </w:r>
            <w:r w:rsidR="00F926D7">
              <w:rPr>
                <w:color w:val="000000"/>
                <w:sz w:val="20"/>
                <w:szCs w:val="20"/>
              </w:rPr>
              <w:t>вариант ответа;</w:t>
            </w:r>
            <w:r>
              <w:rPr>
                <w:color w:val="000000"/>
                <w:sz w:val="20"/>
                <w:szCs w:val="20"/>
              </w:rPr>
              <w:br/>
              <w:t xml:space="preserve">в) </w:t>
            </w:r>
            <w:r w:rsidR="00F926D7">
              <w:rPr>
                <w:color w:val="000000"/>
                <w:sz w:val="20"/>
                <w:szCs w:val="20"/>
              </w:rPr>
              <w:t>вариант ответа;</w:t>
            </w:r>
            <w:r>
              <w:rPr>
                <w:color w:val="000000"/>
                <w:sz w:val="20"/>
                <w:szCs w:val="20"/>
              </w:rPr>
              <w:br/>
              <w:t xml:space="preserve">г) </w:t>
            </w:r>
            <w:r w:rsidR="00F926D7">
              <w:rPr>
                <w:color w:val="000000"/>
                <w:sz w:val="20"/>
                <w:szCs w:val="20"/>
              </w:rPr>
              <w:t>вариант ответа.</w:t>
            </w:r>
          </w:p>
        </w:tc>
        <w:tc>
          <w:tcPr>
            <w:tcW w:w="2268" w:type="dxa"/>
          </w:tcPr>
          <w:p w:rsidR="000779AD" w:rsidRDefault="000779AD" w:rsidP="00F926D7">
            <w:pPr>
              <w:tabs>
                <w:tab w:val="left" w:pos="978"/>
              </w:tabs>
              <w:jc w:val="center"/>
              <w:rPr>
                <w:sz w:val="20"/>
                <w:szCs w:val="20"/>
              </w:rPr>
            </w:pPr>
          </w:p>
          <w:p w:rsidR="000779AD" w:rsidRDefault="000779AD" w:rsidP="00F926D7">
            <w:pPr>
              <w:tabs>
                <w:tab w:val="left" w:pos="9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990" w:type="dxa"/>
          </w:tcPr>
          <w:p w:rsidR="000779AD" w:rsidRDefault="000779AD" w:rsidP="00F9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Верный ответ – 1 неверный – 0.</w:t>
            </w:r>
          </w:p>
        </w:tc>
      </w:tr>
      <w:tr w:rsidR="000779AD" w:rsidTr="00F926D7">
        <w:tc>
          <w:tcPr>
            <w:tcW w:w="3505" w:type="dxa"/>
            <w:vMerge/>
          </w:tcPr>
          <w:p w:rsidR="000779AD" w:rsidRDefault="000779AD" w:rsidP="00077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:rsidR="000779AD" w:rsidRDefault="000779AD" w:rsidP="000779AD">
            <w:pPr>
              <w:shd w:val="clear" w:color="auto" w:fill="FFFFFF"/>
              <w:tabs>
                <w:tab w:val="left" w:pos="0"/>
              </w:tabs>
              <w:rPr>
                <w:sz w:val="20"/>
                <w:szCs w:val="20"/>
              </w:rPr>
            </w:pPr>
            <w:bookmarkStart w:id="24" w:name="_heading=h.gjdgxs" w:colFirst="0" w:colLast="0"/>
            <w:bookmarkEnd w:id="24"/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F926D7">
              <w:rPr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</w:rPr>
              <w:t>:</w:t>
            </w:r>
          </w:p>
          <w:p w:rsidR="000779AD" w:rsidRDefault="00F926D7" w:rsidP="000779A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вариант ответа;</w:t>
            </w:r>
            <w:r>
              <w:rPr>
                <w:color w:val="000000"/>
                <w:sz w:val="20"/>
                <w:szCs w:val="20"/>
              </w:rPr>
              <w:br/>
              <w:t>б) вариант ответа;</w:t>
            </w:r>
            <w:r>
              <w:rPr>
                <w:color w:val="000000"/>
                <w:sz w:val="20"/>
                <w:szCs w:val="20"/>
              </w:rPr>
              <w:br/>
              <w:t>в) вариант ответа;</w:t>
            </w:r>
            <w:r>
              <w:rPr>
                <w:color w:val="000000"/>
                <w:sz w:val="20"/>
                <w:szCs w:val="20"/>
              </w:rPr>
              <w:br/>
              <w:t>г) вариант ответа.</w:t>
            </w:r>
          </w:p>
        </w:tc>
        <w:tc>
          <w:tcPr>
            <w:tcW w:w="2268" w:type="dxa"/>
          </w:tcPr>
          <w:p w:rsidR="000779AD" w:rsidRDefault="000779AD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79AD" w:rsidRDefault="000779AD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:rsidR="000779AD" w:rsidRDefault="000779AD" w:rsidP="00F926D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90" w:type="dxa"/>
          </w:tcPr>
          <w:p w:rsidR="000779AD" w:rsidRDefault="000779AD" w:rsidP="00F926D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Верный ответ – 1 неверный – 0.</w:t>
            </w:r>
          </w:p>
        </w:tc>
      </w:tr>
      <w:tr w:rsidR="000779AD" w:rsidTr="00F926D7">
        <w:tc>
          <w:tcPr>
            <w:tcW w:w="3505" w:type="dxa"/>
            <w:vMerge/>
          </w:tcPr>
          <w:p w:rsidR="000779AD" w:rsidRDefault="000779AD" w:rsidP="00077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71" w:type="dxa"/>
          </w:tcPr>
          <w:p w:rsidR="00F926D7" w:rsidRDefault="000779AD" w:rsidP="00F926D7">
            <w:pPr>
              <w:shd w:val="clear" w:color="auto" w:fill="FFFFFF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F926D7">
              <w:rPr>
                <w:sz w:val="20"/>
                <w:szCs w:val="20"/>
              </w:rPr>
              <w:t xml:space="preserve"> Открытый вопрос...........................................................................................................</w:t>
            </w:r>
          </w:p>
          <w:p w:rsidR="000779AD" w:rsidRDefault="000779AD" w:rsidP="00F926D7">
            <w:pPr>
              <w:shd w:val="clear" w:color="auto" w:fill="FFFFFF"/>
              <w:tabs>
                <w:tab w:val="left" w:pos="212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79AD" w:rsidRDefault="000779AD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79AD" w:rsidRDefault="00F926D7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Верный ответ</w:t>
            </w:r>
          </w:p>
        </w:tc>
        <w:tc>
          <w:tcPr>
            <w:tcW w:w="1990" w:type="dxa"/>
          </w:tcPr>
          <w:p w:rsidR="000779AD" w:rsidRDefault="000779AD" w:rsidP="00F926D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Верный ответ – 1 неверный – 0.</w:t>
            </w:r>
          </w:p>
        </w:tc>
      </w:tr>
      <w:tr w:rsidR="000779AD" w:rsidTr="000779AD">
        <w:tc>
          <w:tcPr>
            <w:tcW w:w="15134" w:type="dxa"/>
            <w:gridSpan w:val="4"/>
          </w:tcPr>
          <w:p w:rsidR="000779AD" w:rsidRPr="00414C75" w:rsidRDefault="000779AD" w:rsidP="000779AD">
            <w:pPr>
              <w:jc w:val="center"/>
              <w:rPr>
                <w:b/>
              </w:rPr>
            </w:pPr>
            <w:r w:rsidRPr="00414C75">
              <w:rPr>
                <w:b/>
              </w:rPr>
              <w:t>Дисциплина «Философия» (Б</w:t>
            </w:r>
            <w:proofErr w:type="gramStart"/>
            <w:r w:rsidRPr="00414C75">
              <w:rPr>
                <w:b/>
              </w:rPr>
              <w:t>1</w:t>
            </w:r>
            <w:proofErr w:type="gramEnd"/>
            <w:r w:rsidRPr="00414C75">
              <w:rPr>
                <w:b/>
              </w:rPr>
              <w:t>.Б.2)</w:t>
            </w:r>
          </w:p>
        </w:tc>
      </w:tr>
      <w:tr w:rsidR="00F926D7" w:rsidTr="000779AD">
        <w:tc>
          <w:tcPr>
            <w:tcW w:w="3505" w:type="dxa"/>
            <w:vMerge w:val="restart"/>
          </w:tcPr>
          <w:p w:rsidR="00F926D7" w:rsidRPr="00F926D7" w:rsidRDefault="00F926D7" w:rsidP="00F926D7">
            <w:pPr>
              <w:rPr>
                <w:sz w:val="20"/>
                <w:szCs w:val="20"/>
              </w:rPr>
            </w:pPr>
            <w:r w:rsidRPr="00F926D7">
              <w:rPr>
                <w:sz w:val="20"/>
                <w:szCs w:val="20"/>
                <w:lang w:val="en-US"/>
              </w:rPr>
              <w:t>XX</w:t>
            </w:r>
            <w:r w:rsidRPr="00F926D7">
              <w:rPr>
                <w:sz w:val="20"/>
                <w:szCs w:val="20"/>
              </w:rPr>
              <w:t>-</w:t>
            </w:r>
            <w:r w:rsidRPr="00F926D7">
              <w:rPr>
                <w:sz w:val="20"/>
                <w:szCs w:val="20"/>
                <w:lang w:val="en-US"/>
              </w:rPr>
              <w:t>X</w:t>
            </w:r>
            <w:r w:rsidRPr="00F926D7">
              <w:rPr>
                <w:sz w:val="20"/>
                <w:szCs w:val="20"/>
              </w:rPr>
              <w:t xml:space="preserve">.1. Наименование индикатора достижения компетенции 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Знать: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Уметь:</w:t>
            </w:r>
            <w:r w:rsidRPr="00F926D7">
              <w:rPr>
                <w:sz w:val="20"/>
                <w:szCs w:val="20"/>
              </w:rPr>
              <w:t xml:space="preserve"> 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Владеть:</w:t>
            </w:r>
          </w:p>
          <w:p w:rsidR="00F926D7" w:rsidRPr="00F926D7" w:rsidRDefault="00F926D7" w:rsidP="00F926D7">
            <w:pPr>
              <w:rPr>
                <w:b/>
                <w:sz w:val="20"/>
                <w:szCs w:val="20"/>
              </w:rPr>
            </w:pP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rFonts w:eastAsia="Calibri"/>
                <w:sz w:val="20"/>
                <w:szCs w:val="20"/>
                <w:lang w:val="en-US"/>
              </w:rPr>
              <w:t>XX</w:t>
            </w:r>
            <w:r w:rsidRPr="00F926D7">
              <w:rPr>
                <w:rFonts w:eastAsia="Calibri"/>
                <w:sz w:val="20"/>
                <w:szCs w:val="20"/>
              </w:rPr>
              <w:t>-</w:t>
            </w:r>
            <w:r w:rsidRPr="00F926D7">
              <w:rPr>
                <w:rFonts w:eastAsia="Calibri"/>
                <w:sz w:val="20"/>
                <w:szCs w:val="20"/>
                <w:lang w:val="en-US"/>
              </w:rPr>
              <w:t>X</w:t>
            </w:r>
            <w:r w:rsidRPr="00F926D7">
              <w:rPr>
                <w:rFonts w:eastAsia="Calibri"/>
                <w:sz w:val="20"/>
                <w:szCs w:val="20"/>
              </w:rPr>
              <w:t>.1. Наименование индикатора достижения компетенции</w:t>
            </w:r>
            <w:r w:rsidRPr="00F926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Знать: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Уметь:</w:t>
            </w:r>
            <w:r w:rsidRPr="00F926D7">
              <w:rPr>
                <w:sz w:val="20"/>
                <w:szCs w:val="20"/>
              </w:rPr>
              <w:t xml:space="preserve"> </w:t>
            </w:r>
          </w:p>
          <w:p w:rsidR="00F926D7" w:rsidRPr="00F926D7" w:rsidRDefault="00F926D7" w:rsidP="00F926D7">
            <w:pPr>
              <w:rPr>
                <w:b/>
                <w:bCs/>
                <w:sz w:val="20"/>
                <w:szCs w:val="20"/>
              </w:rPr>
            </w:pPr>
            <w:r w:rsidRPr="00F926D7">
              <w:rPr>
                <w:b/>
                <w:bCs/>
                <w:sz w:val="20"/>
                <w:szCs w:val="20"/>
              </w:rPr>
              <w:t>Владеть:</w:t>
            </w:r>
          </w:p>
          <w:p w:rsidR="00F926D7" w:rsidRDefault="00F926D7" w:rsidP="00F926D7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F926D7" w:rsidRPr="00F926D7" w:rsidRDefault="00F926D7" w:rsidP="00F92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Вопрос:</w:t>
            </w:r>
          </w:p>
          <w:p w:rsidR="00F926D7" w:rsidRDefault="00F926D7" w:rsidP="00F92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вариант ответа;</w:t>
            </w:r>
            <w:r>
              <w:rPr>
                <w:color w:val="000000"/>
                <w:sz w:val="20"/>
                <w:szCs w:val="20"/>
              </w:rPr>
              <w:br/>
              <w:t>б) вариант ответа;</w:t>
            </w:r>
            <w:r>
              <w:rPr>
                <w:color w:val="000000"/>
                <w:sz w:val="20"/>
                <w:szCs w:val="20"/>
              </w:rPr>
              <w:br/>
              <w:t>в) вариант ответа;</w:t>
            </w:r>
            <w:r>
              <w:rPr>
                <w:color w:val="000000"/>
                <w:sz w:val="20"/>
                <w:szCs w:val="20"/>
              </w:rPr>
              <w:br/>
              <w:t>г) вариант ответа.</w:t>
            </w:r>
          </w:p>
        </w:tc>
        <w:tc>
          <w:tcPr>
            <w:tcW w:w="2268" w:type="dxa"/>
          </w:tcPr>
          <w:p w:rsidR="00F926D7" w:rsidRDefault="00F926D7" w:rsidP="00F926D7">
            <w:pPr>
              <w:tabs>
                <w:tab w:val="left" w:pos="978"/>
              </w:tabs>
              <w:jc w:val="center"/>
              <w:rPr>
                <w:sz w:val="20"/>
                <w:szCs w:val="20"/>
              </w:rPr>
            </w:pPr>
          </w:p>
          <w:p w:rsidR="00F926D7" w:rsidRDefault="00F926D7" w:rsidP="00F926D7">
            <w:pPr>
              <w:tabs>
                <w:tab w:val="left" w:pos="9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990" w:type="dxa"/>
          </w:tcPr>
          <w:p w:rsidR="00F926D7" w:rsidRDefault="00F926D7" w:rsidP="00F9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Верный ответ – 1 неверный – 0.</w:t>
            </w:r>
          </w:p>
        </w:tc>
      </w:tr>
      <w:tr w:rsidR="00F926D7" w:rsidTr="00F926D7">
        <w:tc>
          <w:tcPr>
            <w:tcW w:w="3505" w:type="dxa"/>
            <w:vMerge/>
          </w:tcPr>
          <w:p w:rsidR="00F926D7" w:rsidRDefault="00F926D7" w:rsidP="00077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71" w:type="dxa"/>
          </w:tcPr>
          <w:p w:rsidR="00F926D7" w:rsidRDefault="00F926D7" w:rsidP="00F926D7">
            <w:pPr>
              <w:shd w:val="clear" w:color="auto" w:fill="FFFFFF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Вопрос:</w:t>
            </w:r>
          </w:p>
          <w:p w:rsidR="00F926D7" w:rsidRPr="00D2276B" w:rsidRDefault="00F926D7" w:rsidP="000779AD">
            <w:pPr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вариант ответа;</w:t>
            </w:r>
            <w:r>
              <w:rPr>
                <w:color w:val="000000"/>
                <w:sz w:val="20"/>
                <w:szCs w:val="20"/>
              </w:rPr>
              <w:br/>
              <w:t>б) вариант ответа;</w:t>
            </w:r>
            <w:r>
              <w:rPr>
                <w:color w:val="000000"/>
                <w:sz w:val="20"/>
                <w:szCs w:val="20"/>
              </w:rPr>
              <w:br/>
              <w:t>в) вариант ответа;</w:t>
            </w:r>
            <w:r>
              <w:rPr>
                <w:color w:val="000000"/>
                <w:sz w:val="20"/>
                <w:szCs w:val="20"/>
              </w:rPr>
              <w:br/>
              <w:t>г) вариант ответа.</w:t>
            </w:r>
          </w:p>
        </w:tc>
        <w:tc>
          <w:tcPr>
            <w:tcW w:w="2268" w:type="dxa"/>
          </w:tcPr>
          <w:p w:rsidR="00F926D7" w:rsidRDefault="00F926D7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926D7" w:rsidRDefault="00F926D7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:rsidR="00F926D7" w:rsidRDefault="00F926D7" w:rsidP="000779AD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990" w:type="dxa"/>
          </w:tcPr>
          <w:p w:rsidR="00F926D7" w:rsidRDefault="00F926D7" w:rsidP="0007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Верный ответ – 1 неверный – 0.</w:t>
            </w:r>
          </w:p>
        </w:tc>
      </w:tr>
      <w:tr w:rsidR="00F926D7" w:rsidTr="00F926D7">
        <w:tc>
          <w:tcPr>
            <w:tcW w:w="3505" w:type="dxa"/>
            <w:vMerge/>
          </w:tcPr>
          <w:p w:rsidR="00F926D7" w:rsidRDefault="00F926D7" w:rsidP="00077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371" w:type="dxa"/>
          </w:tcPr>
          <w:p w:rsidR="00F926D7" w:rsidRDefault="00F926D7" w:rsidP="00F926D7">
            <w:pPr>
              <w:shd w:val="clear" w:color="auto" w:fill="FFFFFF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 Открытый вопрос...........................................................................................................</w:t>
            </w:r>
          </w:p>
          <w:p w:rsidR="00F926D7" w:rsidRPr="00D2276B" w:rsidRDefault="00F926D7" w:rsidP="000779A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926D7" w:rsidRDefault="00F926D7" w:rsidP="00F926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926D7" w:rsidRDefault="00F926D7" w:rsidP="000779AD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Верный ответ</w:t>
            </w:r>
          </w:p>
        </w:tc>
        <w:tc>
          <w:tcPr>
            <w:tcW w:w="1990" w:type="dxa"/>
          </w:tcPr>
          <w:p w:rsidR="00F926D7" w:rsidRDefault="00F926D7" w:rsidP="0007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Верный ответ – 1 неверный – 0.</w:t>
            </w:r>
          </w:p>
        </w:tc>
      </w:tr>
    </w:tbl>
    <w:p w:rsidR="00284A69" w:rsidRDefault="00284A69" w:rsidP="00F926D7"/>
    <w:p w:rsidR="00BF488B" w:rsidRDefault="00BF488B">
      <w:pPr>
        <w:ind w:firstLine="709"/>
        <w:sectPr w:rsidR="00BF488B" w:rsidSect="006B6C5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284A69" w:rsidRDefault="00C37C07">
      <w:pPr>
        <w:ind w:firstLine="709"/>
      </w:pPr>
      <w:r>
        <w:lastRenderedPageBreak/>
        <w:t>Регламент проведения промежуточной аттестации в форме компьютерного тестирования:</w:t>
      </w:r>
    </w:p>
    <w:p w:rsidR="00BF488B" w:rsidRDefault="00BF488B">
      <w:pPr>
        <w:ind w:firstLine="709"/>
      </w:pPr>
    </w:p>
    <w:p w:rsidR="00284A69" w:rsidRDefault="00C37C07">
      <w:pPr>
        <w:pStyle w:val="12"/>
        <w:numPr>
          <w:ilvl w:val="0"/>
          <w:numId w:val="14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Кол-во заданий в банке вопросов.</w:t>
      </w:r>
    </w:p>
    <w:p w:rsidR="00284A69" w:rsidRDefault="00C37C07">
      <w:pPr>
        <w:pStyle w:val="12"/>
        <w:numPr>
          <w:ilvl w:val="0"/>
          <w:numId w:val="14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Кол-во заданий, предъявляемых студенту.</w:t>
      </w:r>
    </w:p>
    <w:p w:rsidR="00284A69" w:rsidRDefault="00C37C07">
      <w:pPr>
        <w:pStyle w:val="12"/>
        <w:numPr>
          <w:ilvl w:val="0"/>
          <w:numId w:val="14"/>
        </w:numPr>
        <w:spacing w:after="0"/>
      </w:pPr>
      <w:r>
        <w:rPr>
          <w:rFonts w:eastAsia="Times New Roman"/>
          <w:sz w:val="24"/>
          <w:szCs w:val="24"/>
        </w:rPr>
        <w:t>Время на тестирование, мин.</w:t>
      </w:r>
    </w:p>
    <w:p w:rsidR="00284A69" w:rsidRDefault="00284A69">
      <w:pPr>
        <w:ind w:firstLine="709"/>
      </w:pPr>
    </w:p>
    <w:p w:rsidR="00284A69" w:rsidRDefault="00C37C07">
      <w:pPr>
        <w:ind w:firstLine="709"/>
      </w:pPr>
      <w:r>
        <w:t>не менее ____  или указывают  конкретное количество тестовых заданий.</w:t>
      </w:r>
      <w:r>
        <w:tab/>
      </w:r>
      <w:r>
        <w:tab/>
      </w:r>
    </w:p>
    <w:p w:rsidR="00284A69" w:rsidRDefault="00284A69">
      <w:pPr>
        <w:ind w:firstLine="709"/>
      </w:pPr>
    </w:p>
    <w:p w:rsidR="00284A69" w:rsidRDefault="00284A69">
      <w:pPr>
        <w:ind w:firstLine="709"/>
      </w:pPr>
    </w:p>
    <w:p w:rsidR="00284A69" w:rsidRDefault="00C37C07" w:rsidP="00BF488B">
      <w:pPr>
        <w:ind w:firstLine="709"/>
        <w:jc w:val="both"/>
      </w:pPr>
      <w:r>
        <w:t>Полный фонд оценочных сре</w:t>
      </w:r>
      <w:proofErr w:type="gramStart"/>
      <w:r>
        <w:t>дств дл</w:t>
      </w:r>
      <w:proofErr w:type="gramEnd"/>
      <w:r>
        <w:t xml:space="preserve">я проведения промежуточной аттестации в форме компьютерного тестирования размещен в банке вопросов данного курса дисциплины в СДО </w:t>
      </w:r>
      <w:proofErr w:type="spellStart"/>
      <w:r>
        <w:t>Moodle</w:t>
      </w:r>
      <w:proofErr w:type="spellEnd"/>
      <w:r>
        <w:t xml:space="preserve"> / </w:t>
      </w:r>
      <w:proofErr w:type="spellStart"/>
      <w:r>
        <w:t>eLearning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4G ЭИОС НГТУ.</w:t>
      </w:r>
    </w:p>
    <w:p w:rsidR="00284A69" w:rsidRPr="000C29C1" w:rsidRDefault="00C37C07" w:rsidP="00BF488B">
      <w:pPr>
        <w:ind w:firstLine="709"/>
        <w:jc w:val="both"/>
        <w:rPr>
          <w:rStyle w:val="FontStyle19"/>
          <w:sz w:val="24"/>
          <w:szCs w:val="24"/>
        </w:rPr>
      </w:pPr>
      <w:r>
        <w:t xml:space="preserve">  В ходе подготовки к промежуточной аттестации </w:t>
      </w:r>
      <w:proofErr w:type="gramStart"/>
      <w:r>
        <w:t>обучающимся</w:t>
      </w:r>
      <w:proofErr w:type="gramEnd"/>
      <w:r>
        <w:t xml:space="preserve"> предоставляется возможность пройти тест самопроверки. Тест для самопроверки по дисциплине размещен в СДО </w:t>
      </w:r>
      <w:proofErr w:type="spellStart"/>
      <w:r>
        <w:t>Moodle</w:t>
      </w:r>
      <w:proofErr w:type="spellEnd"/>
      <w:r>
        <w:t xml:space="preserve"> / </w:t>
      </w:r>
      <w:proofErr w:type="spellStart"/>
      <w:r>
        <w:t>eLearning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4G ЭИОС НГТУ в свободном для студентов доступе.</w:t>
      </w:r>
    </w:p>
    <w:p w:rsidR="009E798A" w:rsidRPr="00C53196" w:rsidRDefault="009E798A" w:rsidP="009E798A">
      <w:pPr>
        <w:pStyle w:val="1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5" w:name="_Toc230702309"/>
      <w:r>
        <w:rPr>
          <w:rFonts w:ascii="Times New Roman" w:hAnsi="Times New Roman" w:cs="Times New Roman"/>
          <w:b/>
          <w:color w:val="000000"/>
          <w:sz w:val="28"/>
        </w:rPr>
        <w:t>4</w:t>
      </w:r>
      <w:r w:rsidRPr="00C53196">
        <w:rPr>
          <w:rFonts w:ascii="Times New Roman" w:hAnsi="Times New Roman" w:cs="Times New Roman"/>
          <w:b/>
          <w:color w:val="000000"/>
          <w:sz w:val="28"/>
        </w:rPr>
        <w:t>. Описание показателей и критериев контроля успеваемости, описание шкал оценивания</w:t>
      </w:r>
      <w:bookmarkEnd w:id="25"/>
    </w:p>
    <w:p w:rsidR="009E798A" w:rsidRDefault="009E798A" w:rsidP="009E798A">
      <w:pPr>
        <w:ind w:firstLine="709"/>
        <w:jc w:val="both"/>
      </w:pPr>
      <w:r>
        <w:rPr>
          <w:lang w:eastAsia="ru-RU"/>
        </w:rPr>
        <w:t>В зависимости от вида промежуточной атт</w:t>
      </w:r>
      <w:r w:rsidR="00BB39AD">
        <w:rPr>
          <w:lang w:eastAsia="ru-RU"/>
        </w:rPr>
        <w:t xml:space="preserve">естации (экзамен/зачет </w:t>
      </w:r>
      <w:r>
        <w:rPr>
          <w:lang w:eastAsia="ru-RU"/>
        </w:rPr>
        <w:t xml:space="preserve">с оценкой/зачет/защита </w:t>
      </w:r>
      <w:proofErr w:type="gramStart"/>
      <w:r>
        <w:rPr>
          <w:lang w:eastAsia="ru-RU"/>
        </w:rPr>
        <w:t>КР</w:t>
      </w:r>
      <w:proofErr w:type="gramEnd"/>
      <w:r>
        <w:rPr>
          <w:lang w:eastAsia="ru-RU"/>
        </w:rPr>
        <w:t xml:space="preserve">/КП) и формы его организации могут быть использованы различные критерии оценки знаний, умений и навыков. </w:t>
      </w:r>
    </w:p>
    <w:p w:rsidR="009E798A" w:rsidRDefault="009E798A" w:rsidP="009E798A">
      <w:pPr>
        <w:ind w:firstLine="709"/>
        <w:jc w:val="both"/>
      </w:pPr>
      <w:r>
        <w:rPr>
          <w:lang w:eastAsia="ru-RU"/>
        </w:rPr>
        <w:t xml:space="preserve">Для оценки знаний, умений, навыков и формирования компетенции по дисциплине может применяться </w:t>
      </w:r>
      <w:proofErr w:type="spellStart"/>
      <w:r>
        <w:rPr>
          <w:b/>
          <w:lang w:eastAsia="ru-RU"/>
        </w:rPr>
        <w:t>балльно</w:t>
      </w:r>
      <w:proofErr w:type="spellEnd"/>
      <w:r>
        <w:rPr>
          <w:b/>
          <w:lang w:eastAsia="ru-RU"/>
        </w:rPr>
        <w:t>-рейтинговая/традиционная</w:t>
      </w:r>
      <w:r>
        <w:rPr>
          <w:lang w:eastAsia="ru-RU"/>
        </w:rPr>
        <w:t xml:space="preserve"> система контроля и оценки успеваемости студентов. </w:t>
      </w:r>
    </w:p>
    <w:p w:rsidR="009E798A" w:rsidRDefault="009E798A" w:rsidP="00BF488B">
      <w:pPr>
        <w:ind w:firstLine="709"/>
        <w:jc w:val="both"/>
      </w:pPr>
      <w:r>
        <w:rPr>
          <w:lang w:eastAsia="ru-RU"/>
        </w:rPr>
        <w:t xml:space="preserve">В основу </w:t>
      </w:r>
      <w:proofErr w:type="spellStart"/>
      <w:r>
        <w:rPr>
          <w:lang w:eastAsia="ru-RU"/>
        </w:rPr>
        <w:t>балльно</w:t>
      </w:r>
      <w:proofErr w:type="spellEnd"/>
      <w:r>
        <w:rPr>
          <w:lang w:eastAsia="ru-RU"/>
        </w:rPr>
        <w:t xml:space="preserve">-рейтинговой системы  положены принципы, в соответствии с которыми формирование рейтинга студента осуществляется в ходе текущего контроля и промежуточной аттестации знаний. </w:t>
      </w:r>
    </w:p>
    <w:p w:rsidR="009E798A" w:rsidRDefault="009E798A" w:rsidP="009E798A">
      <w:pPr>
        <w:ind w:firstLine="540"/>
        <w:jc w:val="center"/>
      </w:pPr>
    </w:p>
    <w:p w:rsidR="009E798A" w:rsidRPr="008C3E4A" w:rsidRDefault="009E798A" w:rsidP="009E798A">
      <w:pPr>
        <w:ind w:firstLine="142"/>
        <w:rPr>
          <w:i/>
        </w:rPr>
      </w:pPr>
      <w:r w:rsidRPr="008C3E4A">
        <w:rPr>
          <w:i/>
          <w:lang w:eastAsia="ru-RU"/>
        </w:rPr>
        <w:t>Например, допустим следующий вариант:</w:t>
      </w:r>
    </w:p>
    <w:p w:rsidR="009E798A" w:rsidRDefault="005C1362" w:rsidP="009E798A">
      <w:pPr>
        <w:spacing w:before="120" w:after="120"/>
        <w:ind w:firstLine="540"/>
        <w:jc w:val="right"/>
      </w:pPr>
      <w:r>
        <w:rPr>
          <w:lang w:eastAsia="ru-RU"/>
        </w:rPr>
        <w:t>Таблица 3</w:t>
      </w:r>
      <w:r w:rsidR="009E798A">
        <w:rPr>
          <w:lang w:eastAsia="ru-RU"/>
        </w:rPr>
        <w:t xml:space="preserve">. Шкала оценивания                                                                                                                                                                   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3545"/>
        <w:gridCol w:w="2537"/>
      </w:tblGrid>
      <w:tr w:rsidR="009E798A" w:rsidTr="009E798A">
        <w:trPr>
          <w:trHeight w:val="2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jc w:val="center"/>
            </w:pPr>
            <w:r>
              <w:rPr>
                <w:b/>
                <w:lang w:eastAsia="ru-RU"/>
              </w:rPr>
              <w:t xml:space="preserve">Шкала </w:t>
            </w:r>
          </w:p>
          <w:p w:rsidR="009E798A" w:rsidRDefault="009E798A" w:rsidP="009E798A">
            <w:pPr>
              <w:ind w:right="-90"/>
              <w:jc w:val="center"/>
            </w:pPr>
            <w:r>
              <w:rPr>
                <w:b/>
                <w:lang w:eastAsia="ru-RU"/>
              </w:rPr>
              <w:t>оценивания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jc w:val="center"/>
            </w:pPr>
            <w:r>
              <w:rPr>
                <w:b/>
                <w:lang w:eastAsia="ru-RU"/>
              </w:rPr>
              <w:t>Экзамен/</w:t>
            </w:r>
          </w:p>
          <w:p w:rsidR="009E798A" w:rsidRDefault="009E798A" w:rsidP="009E798A">
            <w:pPr>
              <w:jc w:val="center"/>
            </w:pPr>
            <w:r>
              <w:rPr>
                <w:b/>
                <w:lang w:eastAsia="ru-RU"/>
              </w:rPr>
              <w:t>Зачет с оценкой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b/>
                <w:lang w:eastAsia="ru-RU"/>
              </w:rPr>
              <w:t>Зачет</w:t>
            </w:r>
          </w:p>
        </w:tc>
      </w:tr>
      <w:tr w:rsidR="009E798A" w:rsidTr="009E798A">
        <w:trPr>
          <w:trHeight w:val="31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85-100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Отлично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зачет</w:t>
            </w:r>
          </w:p>
        </w:tc>
      </w:tr>
      <w:tr w:rsidR="009E798A" w:rsidTr="009E798A">
        <w:trPr>
          <w:trHeight w:val="31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70-84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Хорошо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rPr>
                <w:lang w:eastAsia="ru-RU"/>
              </w:rPr>
            </w:pPr>
          </w:p>
        </w:tc>
      </w:tr>
      <w:tr w:rsidR="009E798A" w:rsidTr="009E798A">
        <w:trPr>
          <w:trHeight w:val="31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60-69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Удовлетворительно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rPr>
                <w:lang w:eastAsia="ru-RU"/>
              </w:rPr>
            </w:pPr>
          </w:p>
        </w:tc>
      </w:tr>
      <w:tr w:rsidR="009E798A" w:rsidTr="009E798A">
        <w:trPr>
          <w:trHeight w:val="31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0-59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Неудовлетворительно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ind w:left="-288" w:firstLine="288"/>
              <w:jc w:val="center"/>
            </w:pPr>
            <w:r>
              <w:rPr>
                <w:lang w:eastAsia="ru-RU"/>
              </w:rPr>
              <w:t>незачет</w:t>
            </w:r>
          </w:p>
        </w:tc>
      </w:tr>
    </w:tbl>
    <w:p w:rsidR="009E798A" w:rsidRDefault="009E798A" w:rsidP="009E798A"/>
    <w:p w:rsidR="009E798A" w:rsidRDefault="009E798A" w:rsidP="009E798A">
      <w:pPr>
        <w:ind w:firstLine="709"/>
        <w:jc w:val="both"/>
      </w:pPr>
      <w:r>
        <w:rPr>
          <w:lang w:eastAsia="ru-RU"/>
        </w:rPr>
        <w:t>При использовании традиционной системы контроля и оценки успеваемости студентов должны быть представлены критерии выставления оценок по пятибалльной системе «отлично», «хорошо», «удовлетворительно», «неудовлетворительно» либо  «зачет», «незачет».</w:t>
      </w:r>
    </w:p>
    <w:p w:rsidR="009E798A" w:rsidRDefault="009E798A" w:rsidP="009E798A">
      <w:pPr>
        <w:sectPr w:rsidR="009E798A" w:rsidSect="006B6C5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E798A" w:rsidRDefault="009E798A" w:rsidP="009E798A"/>
    <w:p w:rsidR="009E798A" w:rsidRDefault="009E798A" w:rsidP="009E798A">
      <w:pPr>
        <w:spacing w:before="120" w:after="120"/>
        <w:jc w:val="right"/>
        <w:rPr>
          <w:lang w:eastAsia="ru-RU"/>
        </w:rPr>
      </w:pPr>
      <w:r>
        <w:rPr>
          <w:bCs/>
          <w:lang w:eastAsia="ru-RU"/>
        </w:rPr>
        <w:t>Таблица</w:t>
      </w:r>
      <w:r w:rsidR="005C1362">
        <w:rPr>
          <w:bCs/>
          <w:lang w:eastAsia="ru-RU"/>
        </w:rPr>
        <w:t xml:space="preserve"> 4</w:t>
      </w:r>
      <w:r>
        <w:rPr>
          <w:bCs/>
          <w:lang w:eastAsia="ru-RU"/>
        </w:rPr>
        <w:t xml:space="preserve">. Критерии оценивания результата </w:t>
      </w:r>
      <w:proofErr w:type="gramStart"/>
      <w:r>
        <w:rPr>
          <w:bCs/>
          <w:lang w:eastAsia="ru-RU"/>
        </w:rPr>
        <w:t>обучения по дисциплине</w:t>
      </w:r>
      <w:proofErr w:type="gramEnd"/>
      <w:r>
        <w:rPr>
          <w:bCs/>
          <w:lang w:eastAsia="ru-RU"/>
        </w:rPr>
        <w:t xml:space="preserve"> и шкала оценивания</w:t>
      </w:r>
    </w:p>
    <w:tbl>
      <w:tblPr>
        <w:tblStyle w:val="af1"/>
        <w:tblW w:w="156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778"/>
        <w:gridCol w:w="2778"/>
        <w:gridCol w:w="2778"/>
        <w:gridCol w:w="2778"/>
      </w:tblGrid>
      <w:tr w:rsidR="009E798A" w:rsidTr="009E798A">
        <w:trPr>
          <w:trHeight w:val="306"/>
        </w:trPr>
        <w:tc>
          <w:tcPr>
            <w:tcW w:w="2268" w:type="dxa"/>
            <w:vAlign w:val="center"/>
          </w:tcPr>
          <w:p w:rsidR="009E798A" w:rsidRPr="008C3E4A" w:rsidRDefault="009E798A" w:rsidP="009E798A">
            <w:pPr>
              <w:jc w:val="center"/>
            </w:pPr>
            <w:r w:rsidRPr="008C3E4A">
              <w:t>Код и наименование компетенции</w:t>
            </w:r>
          </w:p>
        </w:tc>
        <w:tc>
          <w:tcPr>
            <w:tcW w:w="2268" w:type="dxa"/>
            <w:vAlign w:val="center"/>
          </w:tcPr>
          <w:p w:rsidR="009E798A" w:rsidRPr="008C3E4A" w:rsidRDefault="009E798A" w:rsidP="009E798A">
            <w:pPr>
              <w:jc w:val="center"/>
            </w:pPr>
            <w:r w:rsidRPr="008C3E4A">
              <w:t>Код и наименование индикатора достижения компетенции</w:t>
            </w:r>
          </w:p>
        </w:tc>
        <w:tc>
          <w:tcPr>
            <w:tcW w:w="11112" w:type="dxa"/>
            <w:gridSpan w:val="4"/>
            <w:vAlign w:val="center"/>
          </w:tcPr>
          <w:p w:rsidR="009E798A" w:rsidRPr="008C3E4A" w:rsidRDefault="009E798A" w:rsidP="009E798A">
            <w:pPr>
              <w:jc w:val="center"/>
            </w:pPr>
            <w:r w:rsidRPr="008C3E4A">
              <w:rPr>
                <w:rFonts w:hint="eastAsia"/>
              </w:rPr>
              <w:t>Критерии</w:t>
            </w:r>
            <w:r w:rsidRPr="008C3E4A">
              <w:t xml:space="preserve"> </w:t>
            </w:r>
            <w:r w:rsidRPr="008C3E4A">
              <w:rPr>
                <w:rFonts w:hint="eastAsia"/>
              </w:rPr>
              <w:t>оценивания</w:t>
            </w:r>
            <w:r w:rsidRPr="008C3E4A">
              <w:t xml:space="preserve"> </w:t>
            </w:r>
            <w:r w:rsidRPr="008C3E4A">
              <w:rPr>
                <w:rFonts w:hint="eastAsia"/>
              </w:rPr>
              <w:t>результатов</w:t>
            </w:r>
            <w:r w:rsidRPr="008C3E4A">
              <w:t xml:space="preserve"> </w:t>
            </w:r>
            <w:r w:rsidRPr="008C3E4A">
              <w:rPr>
                <w:rFonts w:hint="eastAsia"/>
              </w:rPr>
              <w:t>обучения</w:t>
            </w:r>
          </w:p>
        </w:tc>
      </w:tr>
      <w:tr w:rsidR="009E798A" w:rsidTr="009E798A">
        <w:trPr>
          <w:trHeight w:val="459"/>
        </w:trPr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  <w:r w:rsidRPr="008C3E4A">
              <w:rPr>
                <w:rFonts w:eastAsia="Calibri"/>
                <w:lang w:val="en-US"/>
              </w:rPr>
              <w:t>XX</w:t>
            </w:r>
            <w:r w:rsidRPr="008C3E4A">
              <w:rPr>
                <w:rFonts w:eastAsia="Calibri"/>
              </w:rPr>
              <w:t>-</w:t>
            </w:r>
            <w:r w:rsidRPr="008C3E4A">
              <w:rPr>
                <w:rFonts w:eastAsia="Calibri"/>
                <w:lang w:val="en-US"/>
              </w:rPr>
              <w:t>X</w:t>
            </w:r>
            <w:r w:rsidRPr="008C3E4A">
              <w:rPr>
                <w:rFonts w:eastAsia="Calibri"/>
              </w:rPr>
              <w:t>. Наименование компетенции</w:t>
            </w:r>
          </w:p>
        </w:tc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  <w:r w:rsidRPr="008C3E4A">
              <w:rPr>
                <w:rFonts w:eastAsia="Calibri"/>
                <w:lang w:val="en-US"/>
              </w:rPr>
              <w:t>XX</w:t>
            </w:r>
            <w:r w:rsidRPr="008C3E4A">
              <w:rPr>
                <w:rFonts w:eastAsia="Calibri"/>
              </w:rPr>
              <w:t>-</w:t>
            </w:r>
            <w:r w:rsidRPr="008C3E4A">
              <w:rPr>
                <w:rFonts w:eastAsia="Calibri"/>
                <w:lang w:val="en-US"/>
              </w:rPr>
              <w:t>X</w:t>
            </w:r>
            <w:r w:rsidRPr="008C3E4A">
              <w:rPr>
                <w:rFonts w:eastAsia="Calibri"/>
              </w:rPr>
              <w:t>.1. Наименование индикатора достижения компетенции</w:t>
            </w:r>
          </w:p>
        </w:tc>
        <w:tc>
          <w:tcPr>
            <w:tcW w:w="2778" w:type="dxa"/>
            <w:tcBorders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  <w:r w:rsidRPr="008C3E4A">
              <w:t>Оценка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«неудовлетворительно»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/ «не зачтено»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0-59%</w:t>
            </w:r>
          </w:p>
          <w:p w:rsidR="009E798A" w:rsidRPr="008C3E4A" w:rsidRDefault="009E798A" w:rsidP="009E798A">
            <w:pPr>
              <w:jc w:val="center"/>
            </w:pPr>
            <w:r w:rsidRPr="008C3E4A">
              <w:t xml:space="preserve">от </w:t>
            </w:r>
            <w:proofErr w:type="spellStart"/>
            <w:r w:rsidRPr="008C3E4A">
              <w:t>max</w:t>
            </w:r>
            <w:proofErr w:type="spellEnd"/>
            <w:r w:rsidRPr="008C3E4A">
              <w:t xml:space="preserve"> рейтинговой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оценки контроля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  <w:r w:rsidRPr="008C3E4A">
              <w:t>Оценка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«удовлетворительно» / «зачтено»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60-74%</w:t>
            </w:r>
          </w:p>
          <w:p w:rsidR="009E798A" w:rsidRPr="008C3E4A" w:rsidRDefault="009E798A" w:rsidP="009E798A">
            <w:pPr>
              <w:jc w:val="center"/>
            </w:pPr>
            <w:r w:rsidRPr="008C3E4A">
              <w:t xml:space="preserve">от </w:t>
            </w:r>
            <w:proofErr w:type="spellStart"/>
            <w:r w:rsidRPr="008C3E4A">
              <w:t>max</w:t>
            </w:r>
            <w:proofErr w:type="spellEnd"/>
            <w:r w:rsidRPr="008C3E4A">
              <w:t xml:space="preserve"> рейтинговой оценки контроля</w:t>
            </w: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  <w:r w:rsidRPr="008C3E4A">
              <w:t>Оценка</w:t>
            </w:r>
          </w:p>
          <w:p w:rsidR="009E798A" w:rsidRPr="008C3E4A" w:rsidRDefault="009E798A" w:rsidP="009E798A">
            <w:pPr>
              <w:jc w:val="center"/>
            </w:pPr>
            <w:r w:rsidRPr="008C3E4A">
              <w:t xml:space="preserve">«хорошо» / 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«зачтено»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75-89%</w:t>
            </w:r>
          </w:p>
          <w:p w:rsidR="009E798A" w:rsidRPr="008C3E4A" w:rsidRDefault="009E798A" w:rsidP="009E798A">
            <w:pPr>
              <w:jc w:val="center"/>
            </w:pPr>
            <w:r w:rsidRPr="008C3E4A">
              <w:t xml:space="preserve">от </w:t>
            </w:r>
            <w:proofErr w:type="spellStart"/>
            <w:r w:rsidRPr="008C3E4A">
              <w:t>max</w:t>
            </w:r>
            <w:proofErr w:type="spellEnd"/>
            <w:r w:rsidRPr="008C3E4A">
              <w:t xml:space="preserve"> рейтинговой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оценки контроля</w:t>
            </w:r>
          </w:p>
        </w:tc>
        <w:tc>
          <w:tcPr>
            <w:tcW w:w="2778" w:type="dxa"/>
          </w:tcPr>
          <w:p w:rsidR="009E798A" w:rsidRPr="008C3E4A" w:rsidRDefault="009E798A" w:rsidP="009E798A">
            <w:pPr>
              <w:jc w:val="center"/>
            </w:pPr>
            <w:r w:rsidRPr="008C3E4A">
              <w:t>Оценка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«отлично» /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«зачтено»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90-100%</w:t>
            </w:r>
          </w:p>
          <w:p w:rsidR="009E798A" w:rsidRPr="008C3E4A" w:rsidRDefault="009E798A" w:rsidP="009E798A">
            <w:pPr>
              <w:jc w:val="center"/>
            </w:pPr>
            <w:r w:rsidRPr="008C3E4A">
              <w:t xml:space="preserve">от </w:t>
            </w:r>
            <w:proofErr w:type="spellStart"/>
            <w:r w:rsidRPr="008C3E4A">
              <w:t>max</w:t>
            </w:r>
            <w:proofErr w:type="spellEnd"/>
            <w:r w:rsidRPr="008C3E4A">
              <w:t xml:space="preserve"> рейтинговой</w:t>
            </w:r>
          </w:p>
          <w:p w:rsidR="009E798A" w:rsidRPr="008C3E4A" w:rsidRDefault="009E798A" w:rsidP="009E798A">
            <w:pPr>
              <w:jc w:val="center"/>
            </w:pPr>
            <w:r w:rsidRPr="008C3E4A">
              <w:t>оценки контроля</w:t>
            </w:r>
          </w:p>
        </w:tc>
      </w:tr>
      <w:tr w:rsidR="009E798A" w:rsidTr="009E798A">
        <w:trPr>
          <w:trHeight w:val="459"/>
        </w:trPr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  <w:r w:rsidRPr="008C3E4A">
              <w:rPr>
                <w:rFonts w:eastAsia="Calibri"/>
                <w:lang w:val="en-US"/>
              </w:rPr>
              <w:t>XX</w:t>
            </w:r>
            <w:r w:rsidRPr="008C3E4A">
              <w:rPr>
                <w:rFonts w:eastAsia="Calibri"/>
              </w:rPr>
              <w:t>-</w:t>
            </w:r>
            <w:r w:rsidRPr="008C3E4A">
              <w:rPr>
                <w:rFonts w:eastAsia="Calibri"/>
                <w:lang w:val="en-US"/>
              </w:rPr>
              <w:t>X</w:t>
            </w:r>
            <w:r w:rsidRPr="008C3E4A">
              <w:rPr>
                <w:rFonts w:eastAsia="Calibri"/>
              </w:rPr>
              <w:t>. Наименование компетенции</w:t>
            </w:r>
          </w:p>
        </w:tc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  <w:r w:rsidRPr="008C3E4A">
              <w:rPr>
                <w:rFonts w:eastAsia="Calibri"/>
                <w:lang w:val="en-US"/>
              </w:rPr>
              <w:t>XX</w:t>
            </w:r>
            <w:r w:rsidRPr="008C3E4A">
              <w:rPr>
                <w:rFonts w:eastAsia="Calibri"/>
              </w:rPr>
              <w:t>-</w:t>
            </w:r>
            <w:r w:rsidRPr="008C3E4A">
              <w:rPr>
                <w:rFonts w:eastAsia="Calibri"/>
                <w:lang w:val="en-US"/>
              </w:rPr>
              <w:t>X</w:t>
            </w:r>
            <w:r w:rsidRPr="008C3E4A">
              <w:rPr>
                <w:rFonts w:eastAsia="Calibri"/>
              </w:rPr>
              <w:t>.1. Наименование индикатора достижения компетенции</w:t>
            </w:r>
          </w:p>
        </w:tc>
        <w:tc>
          <w:tcPr>
            <w:tcW w:w="2778" w:type="dxa"/>
            <w:tcBorders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</w:tcPr>
          <w:p w:rsidR="009E798A" w:rsidRPr="008C3E4A" w:rsidRDefault="009E798A" w:rsidP="009E798A">
            <w:pPr>
              <w:jc w:val="center"/>
            </w:pPr>
          </w:p>
        </w:tc>
      </w:tr>
      <w:tr w:rsidR="009E798A" w:rsidTr="009E798A">
        <w:trPr>
          <w:trHeight w:val="459"/>
        </w:trPr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</w:p>
        </w:tc>
        <w:tc>
          <w:tcPr>
            <w:tcW w:w="2778" w:type="dxa"/>
            <w:tcBorders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</w:tcPr>
          <w:p w:rsidR="009E798A" w:rsidRPr="008C3E4A" w:rsidRDefault="009E798A" w:rsidP="009E798A">
            <w:pPr>
              <w:jc w:val="center"/>
            </w:pPr>
          </w:p>
        </w:tc>
      </w:tr>
      <w:tr w:rsidR="009E798A" w:rsidTr="009E798A">
        <w:trPr>
          <w:trHeight w:val="459"/>
        </w:trPr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</w:p>
        </w:tc>
        <w:tc>
          <w:tcPr>
            <w:tcW w:w="2778" w:type="dxa"/>
            <w:tcBorders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</w:tcPr>
          <w:p w:rsidR="009E798A" w:rsidRPr="008C3E4A" w:rsidRDefault="009E798A" w:rsidP="009E798A">
            <w:pPr>
              <w:jc w:val="center"/>
            </w:pPr>
          </w:p>
        </w:tc>
      </w:tr>
      <w:tr w:rsidR="009E798A" w:rsidTr="009E798A">
        <w:trPr>
          <w:trHeight w:val="459"/>
        </w:trPr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E798A" w:rsidRPr="008C3E4A" w:rsidRDefault="009E798A" w:rsidP="009E798A">
            <w:pPr>
              <w:rPr>
                <w:rFonts w:eastAsia="Calibri"/>
              </w:rPr>
            </w:pPr>
          </w:p>
        </w:tc>
        <w:tc>
          <w:tcPr>
            <w:tcW w:w="2778" w:type="dxa"/>
            <w:tcBorders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9E798A" w:rsidRPr="008C3E4A" w:rsidRDefault="009E798A" w:rsidP="009E798A">
            <w:pPr>
              <w:jc w:val="center"/>
            </w:pPr>
          </w:p>
        </w:tc>
        <w:tc>
          <w:tcPr>
            <w:tcW w:w="2778" w:type="dxa"/>
          </w:tcPr>
          <w:p w:rsidR="009E798A" w:rsidRPr="008C3E4A" w:rsidRDefault="009E798A" w:rsidP="009E798A">
            <w:pPr>
              <w:jc w:val="center"/>
            </w:pPr>
          </w:p>
        </w:tc>
      </w:tr>
    </w:tbl>
    <w:p w:rsidR="009E798A" w:rsidRDefault="009E798A" w:rsidP="009E798A">
      <w:pPr>
        <w:ind w:firstLine="709"/>
      </w:pPr>
    </w:p>
    <w:p w:rsidR="009E798A" w:rsidRDefault="009E798A" w:rsidP="009E798A">
      <w:pPr>
        <w:spacing w:before="120" w:after="120"/>
        <w:jc w:val="right"/>
        <w:rPr>
          <w:rFonts w:eastAsiaTheme="minorEastAsia"/>
          <w:lang w:eastAsia="ru-RU"/>
        </w:rPr>
        <w:sectPr w:rsidR="009E798A" w:rsidSect="008C3E4A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9E798A" w:rsidRDefault="009E798A" w:rsidP="009E798A">
      <w:pPr>
        <w:spacing w:before="120" w:after="120"/>
        <w:jc w:val="center"/>
        <w:rPr>
          <w:rFonts w:eastAsiaTheme="minorEastAsia"/>
          <w:lang w:eastAsia="ru-RU"/>
        </w:rPr>
      </w:pPr>
    </w:p>
    <w:p w:rsidR="009E798A" w:rsidRDefault="009E798A" w:rsidP="009E798A">
      <w:pPr>
        <w:spacing w:before="120" w:after="120"/>
        <w:jc w:val="right"/>
        <w:rPr>
          <w:lang w:eastAsia="ru-RU"/>
        </w:rPr>
      </w:pPr>
      <w:r w:rsidRPr="008C3E4A">
        <w:rPr>
          <w:rFonts w:eastAsiaTheme="minorEastAsia"/>
          <w:lang w:eastAsia="ru-RU"/>
        </w:rPr>
        <w:t>Т</w:t>
      </w:r>
      <w:r w:rsidRPr="008C3E4A">
        <w:rPr>
          <w:lang w:eastAsia="ru-RU"/>
        </w:rPr>
        <w:t xml:space="preserve">аблица </w:t>
      </w:r>
      <w:r w:rsidR="005C1362">
        <w:rPr>
          <w:lang w:eastAsia="ru-RU"/>
        </w:rPr>
        <w:t>5</w:t>
      </w:r>
      <w:r>
        <w:rPr>
          <w:lang w:eastAsia="ru-RU"/>
        </w:rPr>
        <w:t xml:space="preserve">. </w:t>
      </w:r>
      <w:r w:rsidRPr="008C3E4A">
        <w:rPr>
          <w:lang w:eastAsia="ru-RU"/>
        </w:rPr>
        <w:t>Критерии оценивания</w:t>
      </w:r>
    </w:p>
    <w:tbl>
      <w:tblPr>
        <w:tblW w:w="10083" w:type="dxa"/>
        <w:jc w:val="center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7025"/>
      </w:tblGrid>
      <w:tr w:rsidR="009E798A" w:rsidTr="009E798A">
        <w:trPr>
          <w:trHeight w:val="276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Оценка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Критерии оценивания</w:t>
            </w:r>
          </w:p>
        </w:tc>
      </w:tr>
      <w:tr w:rsidR="009E798A" w:rsidTr="009E798A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Высокий уровень «5»</w:t>
            </w:r>
          </w:p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(отлично)</w:t>
            </w:r>
          </w:p>
          <w:p w:rsidR="009E798A" w:rsidRDefault="009E798A" w:rsidP="009E798A">
            <w:pPr>
              <w:jc w:val="center"/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r>
              <w:rPr>
                <w:color w:val="000000"/>
                <w:lang w:eastAsia="ru-RU"/>
              </w:rPr>
              <w:t xml:space="preserve">оценку </w:t>
            </w:r>
            <w:r>
              <w:rPr>
                <w:bCs/>
                <w:color w:val="000000"/>
                <w:lang w:eastAsia="ru-RU"/>
              </w:rPr>
              <w:t xml:space="preserve">«отлично» </w:t>
            </w:r>
            <w:r>
              <w:rPr>
                <w:color w:val="000000"/>
                <w:lang w:eastAsia="ru-RU"/>
              </w:rPr>
              <w:t>заслуживает студент, освоивший знания, умения, компетенции и теоретический материал без пробелов; выполнивший все задания, предусмотренные учебным планом на высоком качественном уровне; практические навыки профессионального применения освоенных знаний сформированы.</w:t>
            </w:r>
          </w:p>
        </w:tc>
      </w:tr>
      <w:tr w:rsidR="009E798A" w:rsidTr="009E798A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Средний уровень «4»</w:t>
            </w:r>
          </w:p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(хорошо)</w:t>
            </w:r>
          </w:p>
          <w:p w:rsidR="009E798A" w:rsidRDefault="009E798A" w:rsidP="009E798A">
            <w:pPr>
              <w:jc w:val="center"/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r>
              <w:rPr>
                <w:color w:val="000000"/>
                <w:spacing w:val="-1"/>
                <w:lang w:eastAsia="ru-RU"/>
              </w:rPr>
              <w:t xml:space="preserve">оценку </w:t>
            </w:r>
            <w:r>
              <w:rPr>
                <w:bCs/>
                <w:color w:val="000000"/>
                <w:spacing w:val="-1"/>
                <w:lang w:eastAsia="ru-RU"/>
              </w:rPr>
              <w:t xml:space="preserve">«хорошо» </w:t>
            </w:r>
            <w:r>
              <w:rPr>
                <w:color w:val="000000"/>
                <w:spacing w:val="-1"/>
                <w:lang w:eastAsia="ru-RU"/>
              </w:rPr>
              <w:t xml:space="preserve">заслуживает студент, практически полностью освоивший знания, </w:t>
            </w:r>
            <w:r>
              <w:rPr>
                <w:color w:val="000000"/>
                <w:lang w:eastAsia="ru-RU"/>
              </w:rPr>
              <w:t>умения, компетенции и теоретический материал, учебные задания не оценены максимальным числом баллов, в основном сформировал практические навыки.</w:t>
            </w:r>
          </w:p>
        </w:tc>
      </w:tr>
      <w:tr w:rsidR="009E798A" w:rsidTr="009E798A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Пороговый уровень «3» (удовлетворительно)</w:t>
            </w:r>
          </w:p>
          <w:p w:rsidR="009E798A" w:rsidRDefault="009E798A" w:rsidP="009E798A">
            <w:pPr>
              <w:jc w:val="center"/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rPr>
                <w:color w:val="000000"/>
              </w:rPr>
            </w:pPr>
            <w:r>
              <w:rPr>
                <w:color w:val="000000"/>
                <w:lang w:eastAsia="ru-RU"/>
              </w:rPr>
              <w:t xml:space="preserve">оценку </w:t>
            </w:r>
            <w:r>
              <w:rPr>
                <w:bCs/>
                <w:color w:val="000000"/>
                <w:lang w:eastAsia="ru-RU"/>
              </w:rPr>
              <w:t xml:space="preserve">«удовлетворительно» </w:t>
            </w:r>
            <w:r>
              <w:rPr>
                <w:color w:val="000000"/>
                <w:lang w:eastAsia="ru-RU"/>
              </w:rPr>
              <w:t xml:space="preserve">заслуживает студент, частично с пробелами освоивший знания, умения, компетенции и теоретический материал, многие учебные задания либо не выполнил, либо они оценены числом баллов близким к </w:t>
            </w:r>
            <w:proofErr w:type="gramStart"/>
            <w:r>
              <w:rPr>
                <w:color w:val="000000"/>
                <w:lang w:eastAsia="ru-RU"/>
              </w:rPr>
              <w:t>минимальному</w:t>
            </w:r>
            <w:proofErr w:type="gramEnd"/>
            <w:r>
              <w:rPr>
                <w:color w:val="000000"/>
                <w:lang w:eastAsia="ru-RU"/>
              </w:rPr>
              <w:t>, некоторые практические навыки не сформированы.</w:t>
            </w:r>
          </w:p>
        </w:tc>
      </w:tr>
      <w:tr w:rsidR="009E798A" w:rsidTr="009E798A">
        <w:trPr>
          <w:trHeight w:val="995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98A" w:rsidRDefault="009E798A" w:rsidP="009E798A">
            <w:pPr>
              <w:jc w:val="center"/>
            </w:pPr>
            <w:r>
              <w:rPr>
                <w:lang w:eastAsia="ru-RU"/>
              </w:rPr>
              <w:t>Минимальный уровень «2» (неудовлетворительно)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8A" w:rsidRDefault="009E798A" w:rsidP="009E798A">
            <w:pPr>
              <w:shd w:val="clear" w:color="auto" w:fill="FFFFFF"/>
              <w:tabs>
                <w:tab w:val="left" w:pos="806"/>
              </w:tabs>
              <w:spacing w:line="274" w:lineRule="exact"/>
              <w:ind w:right="10"/>
              <w:jc w:val="both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оценку «неудовлетворительно</w:t>
            </w:r>
            <w:r>
              <w:rPr>
                <w:bCs/>
                <w:color w:val="000000"/>
                <w:lang w:eastAsia="ru-RU"/>
              </w:rPr>
              <w:t xml:space="preserve">» </w:t>
            </w:r>
            <w:r>
              <w:rPr>
                <w:color w:val="000000"/>
                <w:lang w:eastAsia="ru-RU"/>
              </w:rPr>
              <w:t>заслуживает студент, не освоивший знания, умения, компетенции и теоретический материал, учебные задания не выполнил, практические навыки не сформированы.</w:t>
            </w:r>
          </w:p>
        </w:tc>
      </w:tr>
    </w:tbl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15767" w:rsidRDefault="00115767">
      <w:pPr>
        <w:pStyle w:val="Style17"/>
        <w:widowControl/>
        <w:spacing w:line="240" w:lineRule="auto"/>
        <w:ind w:right="323" w:firstLine="600"/>
        <w:rPr>
          <w:rStyle w:val="FontStyle19"/>
          <w:sz w:val="24"/>
        </w:rPr>
      </w:pPr>
    </w:p>
    <w:p w:rsidR="001F03BB" w:rsidRDefault="001F03BB" w:rsidP="00E14253">
      <w:pPr>
        <w:pStyle w:val="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1F03BB" w:rsidSect="005A4A7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26" w:name="_Toc230702310"/>
    </w:p>
    <w:p w:rsidR="00115767" w:rsidRPr="00E14253" w:rsidRDefault="007848A5" w:rsidP="00E14253">
      <w:pPr>
        <w:pStyle w:val="1"/>
        <w:jc w:val="right"/>
        <w:rPr>
          <w:rFonts w:eastAsiaTheme="minorEastAsia"/>
          <w:b/>
          <w:lang w:eastAsia="ru-RU"/>
        </w:rPr>
      </w:pPr>
      <w:bookmarkStart w:id="27" w:name="_GoBack"/>
      <w:bookmarkEnd w:id="27"/>
      <w:r w:rsidRPr="00E142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  <w:bookmarkStart w:id="28" w:name="_Toc221706504"/>
      <w:r w:rsidRPr="00E142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Типовой билет зачета</w:t>
      </w:r>
      <w:bookmarkEnd w:id="28"/>
      <w:bookmarkEnd w:id="26"/>
    </w:p>
    <w:p w:rsidR="00115767" w:rsidRDefault="00115767" w:rsidP="00E14253">
      <w:pPr>
        <w:tabs>
          <w:tab w:val="left" w:pos="2295"/>
        </w:tabs>
        <w:rPr>
          <w:b/>
          <w:sz w:val="28"/>
          <w:szCs w:val="36"/>
        </w:rPr>
      </w:pPr>
    </w:p>
    <w:p w:rsidR="00115767" w:rsidRDefault="00E14253" w:rsidP="00115767">
      <w:pPr>
        <w:jc w:val="center"/>
        <w:rPr>
          <w:rFonts w:eastAsiaTheme="minorEastAsia"/>
          <w:b/>
          <w:sz w:val="28"/>
          <w:szCs w:val="20"/>
          <w:lang w:eastAsia="ru-RU"/>
        </w:rPr>
      </w:pPr>
      <w:r>
        <w:rPr>
          <w:rFonts w:eastAsiaTheme="minorEastAsia"/>
          <w:b/>
          <w:noProof/>
          <w:sz w:val="28"/>
          <w:szCs w:val="20"/>
          <w:lang w:eastAsia="ru-RU"/>
        </w:rPr>
        <w:drawing>
          <wp:inline distT="0" distB="0" distL="0" distR="0" wp14:anchorId="5D378C17" wp14:editId="370638E8">
            <wp:extent cx="6202045" cy="507301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67" w:rsidRDefault="00115767" w:rsidP="00115767">
      <w:pPr>
        <w:jc w:val="center"/>
        <w:rPr>
          <w:rFonts w:eastAsiaTheme="minorEastAsia"/>
          <w:b/>
          <w:sz w:val="28"/>
          <w:szCs w:val="20"/>
          <w:lang w:eastAsia="ru-RU"/>
        </w:rPr>
      </w:pPr>
    </w:p>
    <w:p w:rsidR="00115767" w:rsidRDefault="00115767" w:rsidP="00115767">
      <w:pPr>
        <w:jc w:val="center"/>
        <w:rPr>
          <w:rFonts w:eastAsiaTheme="minorEastAsia"/>
          <w:b/>
          <w:sz w:val="28"/>
          <w:szCs w:val="20"/>
          <w:lang w:eastAsia="ru-RU"/>
        </w:rPr>
      </w:pPr>
    </w:p>
    <w:p w:rsidR="00E14253" w:rsidRDefault="00E14253" w:rsidP="007848A5">
      <w:pPr>
        <w:pStyle w:val="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29" w:name="_Toc221706506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115767" w:rsidRDefault="00BF488B" w:rsidP="007848A5">
      <w:pPr>
        <w:pStyle w:val="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0" w:name="_Toc230702311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  <w:r w:rsidR="00115767" w:rsidRPr="001157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115767" w:rsidRPr="007A6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Типовой экзаменационный билет</w:t>
      </w:r>
      <w:bookmarkEnd w:id="29"/>
      <w:bookmarkEnd w:id="30"/>
    </w:p>
    <w:p w:rsidR="00E14253" w:rsidRPr="00E14253" w:rsidRDefault="00E14253" w:rsidP="00E14253">
      <w:pPr>
        <w:rPr>
          <w:lang w:eastAsia="ru-RU"/>
        </w:rPr>
      </w:pPr>
    </w:p>
    <w:p w:rsidR="00115767" w:rsidRPr="00115767" w:rsidRDefault="00E14253">
      <w:pPr>
        <w:spacing w:line="283" w:lineRule="atLeast"/>
        <w:jc w:val="right"/>
        <w:outlineLvl w:val="3"/>
        <w:rPr>
          <w:b/>
          <w:bCs/>
          <w:lang w:eastAsia="ru-RU"/>
        </w:rPr>
      </w:pPr>
      <w:r>
        <w:rPr>
          <w:b/>
          <w:bCs/>
          <w:noProof/>
          <w:lang w:eastAsia="ru-RU"/>
        </w:rPr>
        <w:drawing>
          <wp:inline distT="0" distB="0" distL="0" distR="0" wp14:anchorId="04C1DB00" wp14:editId="1BFB43C1">
            <wp:extent cx="6202045" cy="4794885"/>
            <wp:effectExtent l="0" t="0" r="825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767" w:rsidRPr="00115767" w:rsidSect="005A4A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1B" w15:done="0"/>
  <w15:commentEx w15:paraId="0000001A" w15:done="0"/>
  <w15:commentEx w15:paraId="00000019" w15:done="0"/>
  <w15:commentEx w15:paraId="00000018" w15:done="0"/>
  <w15:commentEx w15:paraId="00000016" w15:done="0"/>
  <w15:commentEx w15:paraId="00000015" w15:done="0"/>
  <w15:commentEx w15:paraId="00000012" w15:done="0"/>
  <w15:commentEx w15:paraId="00000011" w15:done="0"/>
  <w15:commentEx w15:paraId="00000010" w15:done="0"/>
  <w15:commentEx w15:paraId="0000000F" w15:done="0"/>
  <w15:commentEx w15:paraId="0000000E" w15:done="0"/>
  <w15:commentEx w15:paraId="0000000D" w15:done="0"/>
  <w15:commentEx w15:paraId="0000000C" w15:done="0"/>
  <w15:commentEx w15:paraId="0000000B" w15:done="0"/>
  <w15:commentEx w15:paraId="0000000A" w15:done="0"/>
  <w15:commentEx w15:paraId="00000008" w15:done="0"/>
  <w15:commentEx w15:paraId="00000009" w15:paraIdParent="00000008" w15:done="0"/>
  <w15:commentEx w15:paraId="00000007" w15:done="0"/>
  <w15:commentEx w15:paraId="00000006" w15:done="0"/>
  <w15:commentEx w15:paraId="00000005" w15:done="0"/>
  <w15:commentEx w15:paraId="00000004" w15:done="0"/>
  <w15:commentEx w15:paraId="00000003" w15:done="0"/>
  <w15:commentEx w15:paraId="00000013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501D3DF" w16cex:dateUtc="2022-05-20T07:12:05Z"/>
  <w16cex:commentExtensible w16cex:durableId="1E2052F1" w16cex:dateUtc="2022-05-20T07:13:02Z"/>
  <w16cex:commentExtensible w16cex:durableId="6117046D" w16cex:dateUtc="2022-05-20T07:45:49Z"/>
  <w16cex:commentExtensible w16cex:durableId="548663F8" w16cex:dateUtc="2022-05-20T07:47:57Z"/>
  <w16cex:commentExtensible w16cex:durableId="2B89AC2A" w16cex:dateUtc="2022-05-20T07:55:41Z"/>
  <w16cex:commentExtensible w16cex:durableId="255482B8" w16cex:dateUtc="2022-05-20T07:57:16Z"/>
  <w16cex:commentExtensible w16cex:durableId="1E33C021" w16cex:dateUtc="2022-05-20T08:06:10Z"/>
  <w16cex:commentExtensible w16cex:durableId="5BAEBA91" w16cex:dateUtc="2022-05-20T08:14:25Z"/>
  <w16cex:commentExtensible w16cex:durableId="120DAB89" w16cex:dateUtc="2022-05-20T08:19:46Z"/>
  <w16cex:commentExtensible w16cex:durableId="1693BABE" w16cex:dateUtc="2022-05-20T08:14:25Z"/>
  <w16cex:commentExtensible w16cex:durableId="53489319" w16cex:dateUtc="2022-08-26T10:25:39Z"/>
  <w16cex:commentExtensible w16cex:durableId="3F45EFF2" w16cex:dateUtc="2022-08-26T11:39:41Z"/>
  <w16cex:commentExtensible w16cex:durableId="5D6C851D" w16cex:dateUtc="2022-08-26T11:41:42Z"/>
  <w16cex:commentExtensible w16cex:durableId="5B2DE435" w16cex:dateUtc="2022-05-20T09:41:29Z"/>
  <w16cex:commentExtensible w16cex:durableId="6CA38CFE" w16cex:dateUtc="2022-08-26T11:19:14Z"/>
  <w16cex:commentExtensible w16cex:durableId="1287FFB6" w16cex:dateUtc="2022-08-26T10:54:52Z"/>
  <w16cex:commentExtensible w16cex:durableId="008211A2" w16cex:dateUtc="2022-08-26T10:56:42Z"/>
  <w16cex:commentExtensible w16cex:durableId="0A8BF6DD" w16cex:dateUtc="2022-08-29T05:50:28Z"/>
  <w16cex:commentExtensible w16cex:durableId="5AB6EB3F" w16cex:dateUtc="2022-08-29T09:37:55Z"/>
  <w16cex:commentExtensible w16cex:durableId="40660820" w16cex:dateUtc="2022-08-29T09:38:56Z"/>
  <w16cex:commentExtensible w16cex:durableId="17ED191A" w16cex:dateUtc="2022-08-29T09:45:49Z"/>
  <w16cex:commentExtensible w16cex:durableId="25DA2DE4" w16cex:dateUtc="2022-08-29T09:46:40Z"/>
  <w16cex:commentExtensible w16cex:durableId="0D6BEB6C" w16cex:dateUtc="2022-05-20T08:06:39Z"/>
  <w16cex:commentExtensible w16cex:durableId="38F13B15" w16cex:dateUtc="2022-08-29T09:46: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1B" w16cid:durableId="6501D3DF"/>
  <w16cid:commentId w16cid:paraId="0000001A" w16cid:durableId="1E2052F1"/>
  <w16cid:commentId w16cid:paraId="00000019" w16cid:durableId="6117046D"/>
  <w16cid:commentId w16cid:paraId="00000018" w16cid:durableId="548663F8"/>
  <w16cid:commentId w16cid:paraId="00000016" w16cid:durableId="2B89AC2A"/>
  <w16cid:commentId w16cid:paraId="00000015" w16cid:durableId="255482B8"/>
  <w16cid:commentId w16cid:paraId="00000012" w16cid:durableId="1E33C021"/>
  <w16cid:commentId w16cid:paraId="00000011" w16cid:durableId="5BAEBA91"/>
  <w16cid:commentId w16cid:paraId="00000010" w16cid:durableId="120DAB89"/>
  <w16cid:commentId w16cid:paraId="0000000F" w16cid:durableId="1693BABE"/>
  <w16cid:commentId w16cid:paraId="0000000E" w16cid:durableId="53489319"/>
  <w16cid:commentId w16cid:paraId="0000000D" w16cid:durableId="3F45EFF2"/>
  <w16cid:commentId w16cid:paraId="0000000C" w16cid:durableId="5D6C851D"/>
  <w16cid:commentId w16cid:paraId="0000000B" w16cid:durableId="5B2DE435"/>
  <w16cid:commentId w16cid:paraId="0000000A" w16cid:durableId="6CA38CFE"/>
  <w16cid:commentId w16cid:paraId="00000008" w16cid:durableId="1287FFB6"/>
  <w16cid:commentId w16cid:paraId="00000009" w16cid:durableId="008211A2"/>
  <w16cid:commentId w16cid:paraId="00000007" w16cid:durableId="0A8BF6DD"/>
  <w16cid:commentId w16cid:paraId="00000006" w16cid:durableId="5AB6EB3F"/>
  <w16cid:commentId w16cid:paraId="00000005" w16cid:durableId="40660820"/>
  <w16cid:commentId w16cid:paraId="00000004" w16cid:durableId="17ED191A"/>
  <w16cid:commentId w16cid:paraId="00000003" w16cid:durableId="25DA2DE4"/>
  <w16cid:commentId w16cid:paraId="00000013" w16cid:durableId="0D6BEB6C"/>
  <w16cid:commentId w16cid:paraId="00000002" w16cid:durableId="38F13B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D7" w:rsidRDefault="00F926D7">
      <w:r>
        <w:separator/>
      </w:r>
    </w:p>
  </w:endnote>
  <w:endnote w:type="continuationSeparator" w:id="0">
    <w:p w:rsidR="00F926D7" w:rsidRDefault="00F9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D7" w:rsidRDefault="00F926D7" w:rsidP="007848A5">
    <w:pPr>
      <w:pStyle w:val="ae"/>
    </w:pPr>
  </w:p>
  <w:p w:rsidR="00F926D7" w:rsidRDefault="00F926D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D7" w:rsidRDefault="00F926D7">
      <w:r>
        <w:separator/>
      </w:r>
    </w:p>
  </w:footnote>
  <w:footnote w:type="continuationSeparator" w:id="0">
    <w:p w:rsidR="00F926D7" w:rsidRDefault="00F926D7">
      <w:r>
        <w:continuationSeparator/>
      </w:r>
    </w:p>
  </w:footnote>
  <w:footnote w:id="1">
    <w:p w:rsidR="006F60B0" w:rsidRPr="009E0334" w:rsidRDefault="006F60B0" w:rsidP="006F60B0">
      <w:pPr>
        <w:pStyle w:val="af4"/>
      </w:pPr>
      <w:r w:rsidRPr="009E0334">
        <w:rPr>
          <w:rStyle w:val="af6"/>
        </w:rPr>
        <w:footnoteRef/>
      </w:r>
      <w:r>
        <w:t xml:space="preserve"> Выбрать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B9A"/>
    <w:multiLevelType w:val="hybridMultilevel"/>
    <w:tmpl w:val="91420950"/>
    <w:lvl w:ilvl="0" w:tplc="77742F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C15BE"/>
    <w:multiLevelType w:val="hybridMultilevel"/>
    <w:tmpl w:val="7CD8EFD6"/>
    <w:lvl w:ilvl="0" w:tplc="6950A6BA">
      <w:start w:val="1"/>
      <w:numFmt w:val="decimal"/>
      <w:lvlText w:val="%1)"/>
      <w:lvlJc w:val="left"/>
      <w:pPr>
        <w:ind w:left="720" w:hanging="360"/>
      </w:pPr>
    </w:lvl>
    <w:lvl w:ilvl="1" w:tplc="BFA2613C">
      <w:start w:val="1"/>
      <w:numFmt w:val="lowerLetter"/>
      <w:lvlText w:val="%2."/>
      <w:lvlJc w:val="left"/>
      <w:pPr>
        <w:ind w:left="1440" w:hanging="360"/>
      </w:pPr>
    </w:lvl>
    <w:lvl w:ilvl="2" w:tplc="8EB89274">
      <w:start w:val="1"/>
      <w:numFmt w:val="lowerRoman"/>
      <w:lvlText w:val="%3."/>
      <w:lvlJc w:val="right"/>
      <w:pPr>
        <w:ind w:left="2160" w:hanging="180"/>
      </w:pPr>
    </w:lvl>
    <w:lvl w:ilvl="3" w:tplc="11DC9D5E">
      <w:start w:val="1"/>
      <w:numFmt w:val="decimal"/>
      <w:lvlText w:val="%4."/>
      <w:lvlJc w:val="left"/>
      <w:pPr>
        <w:ind w:left="2880" w:hanging="360"/>
      </w:pPr>
    </w:lvl>
    <w:lvl w:ilvl="4" w:tplc="8AF8E240">
      <w:start w:val="1"/>
      <w:numFmt w:val="lowerLetter"/>
      <w:lvlText w:val="%5."/>
      <w:lvlJc w:val="left"/>
      <w:pPr>
        <w:ind w:left="3600" w:hanging="360"/>
      </w:pPr>
    </w:lvl>
    <w:lvl w:ilvl="5" w:tplc="3E4AE996">
      <w:start w:val="1"/>
      <w:numFmt w:val="lowerRoman"/>
      <w:lvlText w:val="%6."/>
      <w:lvlJc w:val="right"/>
      <w:pPr>
        <w:ind w:left="4320" w:hanging="180"/>
      </w:pPr>
    </w:lvl>
    <w:lvl w:ilvl="6" w:tplc="D09A29EC">
      <w:start w:val="1"/>
      <w:numFmt w:val="decimal"/>
      <w:lvlText w:val="%7."/>
      <w:lvlJc w:val="left"/>
      <w:pPr>
        <w:ind w:left="5040" w:hanging="360"/>
      </w:pPr>
    </w:lvl>
    <w:lvl w:ilvl="7" w:tplc="D0B2C41A">
      <w:start w:val="1"/>
      <w:numFmt w:val="lowerLetter"/>
      <w:lvlText w:val="%8."/>
      <w:lvlJc w:val="left"/>
      <w:pPr>
        <w:ind w:left="5760" w:hanging="360"/>
      </w:pPr>
    </w:lvl>
    <w:lvl w:ilvl="8" w:tplc="91E236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5265"/>
    <w:multiLevelType w:val="hybridMultilevel"/>
    <w:tmpl w:val="53068EF8"/>
    <w:lvl w:ilvl="0" w:tplc="3D984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99650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8495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4ACB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28BF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F42D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72B6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28C9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6C05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01BA6"/>
    <w:multiLevelType w:val="hybridMultilevel"/>
    <w:tmpl w:val="B05097D6"/>
    <w:lvl w:ilvl="0" w:tplc="5FF81120">
      <w:start w:val="1"/>
      <w:numFmt w:val="decimal"/>
      <w:lvlText w:val="%1)"/>
      <w:lvlJc w:val="left"/>
      <w:pPr>
        <w:ind w:left="720" w:hanging="360"/>
      </w:pPr>
    </w:lvl>
    <w:lvl w:ilvl="1" w:tplc="732CE74A">
      <w:start w:val="1"/>
      <w:numFmt w:val="lowerLetter"/>
      <w:lvlText w:val="%2."/>
      <w:lvlJc w:val="left"/>
      <w:pPr>
        <w:ind w:left="1440" w:hanging="360"/>
      </w:pPr>
    </w:lvl>
    <w:lvl w:ilvl="2" w:tplc="B052B1B6">
      <w:start w:val="1"/>
      <w:numFmt w:val="lowerRoman"/>
      <w:lvlText w:val="%3."/>
      <w:lvlJc w:val="right"/>
      <w:pPr>
        <w:ind w:left="2160" w:hanging="180"/>
      </w:pPr>
    </w:lvl>
    <w:lvl w:ilvl="3" w:tplc="4600E11A">
      <w:start w:val="1"/>
      <w:numFmt w:val="decimal"/>
      <w:lvlText w:val="%4."/>
      <w:lvlJc w:val="left"/>
      <w:pPr>
        <w:ind w:left="2880" w:hanging="360"/>
      </w:pPr>
    </w:lvl>
    <w:lvl w:ilvl="4" w:tplc="60344018">
      <w:start w:val="1"/>
      <w:numFmt w:val="lowerLetter"/>
      <w:lvlText w:val="%5."/>
      <w:lvlJc w:val="left"/>
      <w:pPr>
        <w:ind w:left="3600" w:hanging="360"/>
      </w:pPr>
    </w:lvl>
    <w:lvl w:ilvl="5" w:tplc="6840E6AC">
      <w:start w:val="1"/>
      <w:numFmt w:val="lowerRoman"/>
      <w:lvlText w:val="%6."/>
      <w:lvlJc w:val="right"/>
      <w:pPr>
        <w:ind w:left="4320" w:hanging="180"/>
      </w:pPr>
    </w:lvl>
    <w:lvl w:ilvl="6" w:tplc="D2B4BB1A">
      <w:start w:val="1"/>
      <w:numFmt w:val="decimal"/>
      <w:lvlText w:val="%7."/>
      <w:lvlJc w:val="left"/>
      <w:pPr>
        <w:ind w:left="5040" w:hanging="360"/>
      </w:pPr>
    </w:lvl>
    <w:lvl w:ilvl="7" w:tplc="4BB00DB8">
      <w:start w:val="1"/>
      <w:numFmt w:val="lowerLetter"/>
      <w:lvlText w:val="%8."/>
      <w:lvlJc w:val="left"/>
      <w:pPr>
        <w:ind w:left="5760" w:hanging="360"/>
      </w:pPr>
    </w:lvl>
    <w:lvl w:ilvl="8" w:tplc="8AAE971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D3574"/>
    <w:multiLevelType w:val="hybridMultilevel"/>
    <w:tmpl w:val="B5A285D6"/>
    <w:lvl w:ilvl="0" w:tplc="F138A37A">
      <w:start w:val="1"/>
      <w:numFmt w:val="decimal"/>
      <w:lvlText w:val="%1)"/>
      <w:lvlJc w:val="left"/>
      <w:pPr>
        <w:ind w:left="720" w:hanging="360"/>
      </w:pPr>
    </w:lvl>
    <w:lvl w:ilvl="1" w:tplc="1E089A74">
      <w:start w:val="1"/>
      <w:numFmt w:val="lowerLetter"/>
      <w:lvlText w:val="%2."/>
      <w:lvlJc w:val="left"/>
      <w:pPr>
        <w:ind w:left="1440" w:hanging="360"/>
      </w:pPr>
    </w:lvl>
    <w:lvl w:ilvl="2" w:tplc="F0E89CCE">
      <w:start w:val="1"/>
      <w:numFmt w:val="lowerRoman"/>
      <w:lvlText w:val="%3."/>
      <w:lvlJc w:val="right"/>
      <w:pPr>
        <w:ind w:left="2160" w:hanging="180"/>
      </w:pPr>
    </w:lvl>
    <w:lvl w:ilvl="3" w:tplc="0C743658">
      <w:start w:val="1"/>
      <w:numFmt w:val="decimal"/>
      <w:lvlText w:val="%4."/>
      <w:lvlJc w:val="left"/>
      <w:pPr>
        <w:ind w:left="2880" w:hanging="360"/>
      </w:pPr>
    </w:lvl>
    <w:lvl w:ilvl="4" w:tplc="36548DF8">
      <w:start w:val="1"/>
      <w:numFmt w:val="lowerLetter"/>
      <w:lvlText w:val="%5."/>
      <w:lvlJc w:val="left"/>
      <w:pPr>
        <w:ind w:left="3600" w:hanging="360"/>
      </w:pPr>
    </w:lvl>
    <w:lvl w:ilvl="5" w:tplc="F84AE8EA">
      <w:start w:val="1"/>
      <w:numFmt w:val="lowerRoman"/>
      <w:lvlText w:val="%6."/>
      <w:lvlJc w:val="right"/>
      <w:pPr>
        <w:ind w:left="4320" w:hanging="180"/>
      </w:pPr>
    </w:lvl>
    <w:lvl w:ilvl="6" w:tplc="F522C728">
      <w:start w:val="1"/>
      <w:numFmt w:val="decimal"/>
      <w:lvlText w:val="%7."/>
      <w:lvlJc w:val="left"/>
      <w:pPr>
        <w:ind w:left="5040" w:hanging="360"/>
      </w:pPr>
    </w:lvl>
    <w:lvl w:ilvl="7" w:tplc="D7A8EC0A">
      <w:start w:val="1"/>
      <w:numFmt w:val="lowerLetter"/>
      <w:lvlText w:val="%8."/>
      <w:lvlJc w:val="left"/>
      <w:pPr>
        <w:ind w:left="5760" w:hanging="360"/>
      </w:pPr>
    </w:lvl>
    <w:lvl w:ilvl="8" w:tplc="D96235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2989"/>
    <w:multiLevelType w:val="multilevel"/>
    <w:tmpl w:val="84C4B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633D1E"/>
    <w:multiLevelType w:val="hybridMultilevel"/>
    <w:tmpl w:val="B0009F6A"/>
    <w:lvl w:ilvl="0" w:tplc="3188BE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9D4997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0CE8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230FA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909F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C435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76E6A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0C21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45E59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2EC876AF"/>
    <w:multiLevelType w:val="hybridMultilevel"/>
    <w:tmpl w:val="E7180CD0"/>
    <w:lvl w:ilvl="0" w:tplc="FD463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828DE">
      <w:start w:val="1"/>
      <w:numFmt w:val="lowerLetter"/>
      <w:lvlText w:val="%2."/>
      <w:lvlJc w:val="left"/>
      <w:pPr>
        <w:ind w:left="1440" w:hanging="360"/>
      </w:pPr>
    </w:lvl>
    <w:lvl w:ilvl="2" w:tplc="27C62D88">
      <w:start w:val="1"/>
      <w:numFmt w:val="lowerRoman"/>
      <w:lvlText w:val="%3."/>
      <w:lvlJc w:val="right"/>
      <w:pPr>
        <w:ind w:left="2160" w:hanging="180"/>
      </w:pPr>
    </w:lvl>
    <w:lvl w:ilvl="3" w:tplc="47F4D542">
      <w:start w:val="1"/>
      <w:numFmt w:val="decimal"/>
      <w:lvlText w:val="%4."/>
      <w:lvlJc w:val="left"/>
      <w:pPr>
        <w:ind w:left="2880" w:hanging="360"/>
      </w:pPr>
    </w:lvl>
    <w:lvl w:ilvl="4" w:tplc="F0544D12">
      <w:start w:val="1"/>
      <w:numFmt w:val="lowerLetter"/>
      <w:lvlText w:val="%5."/>
      <w:lvlJc w:val="left"/>
      <w:pPr>
        <w:ind w:left="3600" w:hanging="360"/>
      </w:pPr>
    </w:lvl>
    <w:lvl w:ilvl="5" w:tplc="F9D2A184">
      <w:start w:val="1"/>
      <w:numFmt w:val="lowerRoman"/>
      <w:lvlText w:val="%6."/>
      <w:lvlJc w:val="right"/>
      <w:pPr>
        <w:ind w:left="4320" w:hanging="180"/>
      </w:pPr>
    </w:lvl>
    <w:lvl w:ilvl="6" w:tplc="B9F6B068">
      <w:start w:val="1"/>
      <w:numFmt w:val="decimal"/>
      <w:lvlText w:val="%7."/>
      <w:lvlJc w:val="left"/>
      <w:pPr>
        <w:ind w:left="5040" w:hanging="360"/>
      </w:pPr>
    </w:lvl>
    <w:lvl w:ilvl="7" w:tplc="0D3C0150">
      <w:start w:val="1"/>
      <w:numFmt w:val="lowerLetter"/>
      <w:lvlText w:val="%8."/>
      <w:lvlJc w:val="left"/>
      <w:pPr>
        <w:ind w:left="5760" w:hanging="360"/>
      </w:pPr>
    </w:lvl>
    <w:lvl w:ilvl="8" w:tplc="BF4A1B8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A1A67"/>
    <w:multiLevelType w:val="hybridMultilevel"/>
    <w:tmpl w:val="26CE0528"/>
    <w:lvl w:ilvl="0" w:tplc="410E0290">
      <w:start w:val="1"/>
      <w:numFmt w:val="decimal"/>
      <w:lvlText w:val="%1)"/>
      <w:lvlJc w:val="left"/>
      <w:pPr>
        <w:ind w:left="720" w:hanging="360"/>
      </w:pPr>
    </w:lvl>
    <w:lvl w:ilvl="1" w:tplc="92ECD76C">
      <w:start w:val="1"/>
      <w:numFmt w:val="lowerLetter"/>
      <w:lvlText w:val="%2."/>
      <w:lvlJc w:val="left"/>
      <w:pPr>
        <w:ind w:left="1440" w:hanging="360"/>
      </w:pPr>
    </w:lvl>
    <w:lvl w:ilvl="2" w:tplc="F4DE7CB4">
      <w:start w:val="1"/>
      <w:numFmt w:val="lowerRoman"/>
      <w:lvlText w:val="%3."/>
      <w:lvlJc w:val="right"/>
      <w:pPr>
        <w:ind w:left="2160" w:hanging="180"/>
      </w:pPr>
    </w:lvl>
    <w:lvl w:ilvl="3" w:tplc="65F291B0">
      <w:start w:val="1"/>
      <w:numFmt w:val="decimal"/>
      <w:lvlText w:val="%4."/>
      <w:lvlJc w:val="left"/>
      <w:pPr>
        <w:ind w:left="2880" w:hanging="360"/>
      </w:pPr>
    </w:lvl>
    <w:lvl w:ilvl="4" w:tplc="A2842956">
      <w:start w:val="1"/>
      <w:numFmt w:val="lowerLetter"/>
      <w:lvlText w:val="%5."/>
      <w:lvlJc w:val="left"/>
      <w:pPr>
        <w:ind w:left="3600" w:hanging="360"/>
      </w:pPr>
    </w:lvl>
    <w:lvl w:ilvl="5" w:tplc="563A5F22">
      <w:start w:val="1"/>
      <w:numFmt w:val="lowerRoman"/>
      <w:lvlText w:val="%6."/>
      <w:lvlJc w:val="right"/>
      <w:pPr>
        <w:ind w:left="4320" w:hanging="180"/>
      </w:pPr>
    </w:lvl>
    <w:lvl w:ilvl="6" w:tplc="24E4AAC0">
      <w:start w:val="1"/>
      <w:numFmt w:val="decimal"/>
      <w:lvlText w:val="%7."/>
      <w:lvlJc w:val="left"/>
      <w:pPr>
        <w:ind w:left="5040" w:hanging="360"/>
      </w:pPr>
    </w:lvl>
    <w:lvl w:ilvl="7" w:tplc="0C44DD0C">
      <w:start w:val="1"/>
      <w:numFmt w:val="lowerLetter"/>
      <w:lvlText w:val="%8."/>
      <w:lvlJc w:val="left"/>
      <w:pPr>
        <w:ind w:left="5760" w:hanging="360"/>
      </w:pPr>
    </w:lvl>
    <w:lvl w:ilvl="8" w:tplc="A816FFE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80F06"/>
    <w:multiLevelType w:val="hybridMultilevel"/>
    <w:tmpl w:val="1E6675F2"/>
    <w:lvl w:ilvl="0" w:tplc="31C0F64E">
      <w:start w:val="1"/>
      <w:numFmt w:val="decimal"/>
      <w:lvlText w:val="%1."/>
      <w:lvlJc w:val="left"/>
      <w:pPr>
        <w:ind w:left="709" w:hanging="360"/>
      </w:pPr>
    </w:lvl>
    <w:lvl w:ilvl="1" w:tplc="CC00931E">
      <w:start w:val="1"/>
      <w:numFmt w:val="lowerLetter"/>
      <w:lvlText w:val="%2."/>
      <w:lvlJc w:val="left"/>
      <w:pPr>
        <w:ind w:left="1429" w:hanging="360"/>
      </w:pPr>
    </w:lvl>
    <w:lvl w:ilvl="2" w:tplc="63541244">
      <w:start w:val="1"/>
      <w:numFmt w:val="lowerRoman"/>
      <w:lvlText w:val="%3."/>
      <w:lvlJc w:val="right"/>
      <w:pPr>
        <w:ind w:left="2149" w:hanging="180"/>
      </w:pPr>
    </w:lvl>
    <w:lvl w:ilvl="3" w:tplc="346A4918">
      <w:start w:val="1"/>
      <w:numFmt w:val="decimal"/>
      <w:lvlText w:val="%4."/>
      <w:lvlJc w:val="left"/>
      <w:pPr>
        <w:ind w:left="2869" w:hanging="360"/>
      </w:pPr>
    </w:lvl>
    <w:lvl w:ilvl="4" w:tplc="B400F68A">
      <w:start w:val="1"/>
      <w:numFmt w:val="lowerLetter"/>
      <w:lvlText w:val="%5."/>
      <w:lvlJc w:val="left"/>
      <w:pPr>
        <w:ind w:left="3589" w:hanging="360"/>
      </w:pPr>
    </w:lvl>
    <w:lvl w:ilvl="5" w:tplc="C31CC488">
      <w:start w:val="1"/>
      <w:numFmt w:val="lowerRoman"/>
      <w:lvlText w:val="%6."/>
      <w:lvlJc w:val="right"/>
      <w:pPr>
        <w:ind w:left="4309" w:hanging="180"/>
      </w:pPr>
    </w:lvl>
    <w:lvl w:ilvl="6" w:tplc="2940E832">
      <w:start w:val="1"/>
      <w:numFmt w:val="decimal"/>
      <w:lvlText w:val="%7."/>
      <w:lvlJc w:val="left"/>
      <w:pPr>
        <w:ind w:left="5029" w:hanging="360"/>
      </w:pPr>
    </w:lvl>
    <w:lvl w:ilvl="7" w:tplc="60AADFFE">
      <w:start w:val="1"/>
      <w:numFmt w:val="lowerLetter"/>
      <w:lvlText w:val="%8."/>
      <w:lvlJc w:val="left"/>
      <w:pPr>
        <w:ind w:left="5749" w:hanging="360"/>
      </w:pPr>
    </w:lvl>
    <w:lvl w:ilvl="8" w:tplc="8FE61326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7EB3586"/>
    <w:multiLevelType w:val="hybridMultilevel"/>
    <w:tmpl w:val="101698E4"/>
    <w:lvl w:ilvl="0" w:tplc="CB307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C430C">
      <w:start w:val="1"/>
      <w:numFmt w:val="lowerLetter"/>
      <w:lvlText w:val="%2."/>
      <w:lvlJc w:val="left"/>
      <w:pPr>
        <w:ind w:left="1440" w:hanging="360"/>
      </w:pPr>
    </w:lvl>
    <w:lvl w:ilvl="2" w:tplc="9D6258BE">
      <w:start w:val="1"/>
      <w:numFmt w:val="lowerRoman"/>
      <w:lvlText w:val="%3."/>
      <w:lvlJc w:val="right"/>
      <w:pPr>
        <w:ind w:left="2160" w:hanging="180"/>
      </w:pPr>
    </w:lvl>
    <w:lvl w:ilvl="3" w:tplc="F79A812C">
      <w:start w:val="1"/>
      <w:numFmt w:val="decimal"/>
      <w:lvlText w:val="%4."/>
      <w:lvlJc w:val="left"/>
      <w:pPr>
        <w:ind w:left="2880" w:hanging="360"/>
      </w:pPr>
    </w:lvl>
    <w:lvl w:ilvl="4" w:tplc="E22662A2">
      <w:start w:val="1"/>
      <w:numFmt w:val="lowerLetter"/>
      <w:lvlText w:val="%5."/>
      <w:lvlJc w:val="left"/>
      <w:pPr>
        <w:ind w:left="3600" w:hanging="360"/>
      </w:pPr>
    </w:lvl>
    <w:lvl w:ilvl="5" w:tplc="46AA4D34">
      <w:start w:val="1"/>
      <w:numFmt w:val="lowerRoman"/>
      <w:lvlText w:val="%6."/>
      <w:lvlJc w:val="right"/>
      <w:pPr>
        <w:ind w:left="4320" w:hanging="180"/>
      </w:pPr>
    </w:lvl>
    <w:lvl w:ilvl="6" w:tplc="1840ADAA">
      <w:start w:val="1"/>
      <w:numFmt w:val="decimal"/>
      <w:lvlText w:val="%7."/>
      <w:lvlJc w:val="left"/>
      <w:pPr>
        <w:ind w:left="5040" w:hanging="360"/>
      </w:pPr>
    </w:lvl>
    <w:lvl w:ilvl="7" w:tplc="E31411D2">
      <w:start w:val="1"/>
      <w:numFmt w:val="lowerLetter"/>
      <w:lvlText w:val="%8."/>
      <w:lvlJc w:val="left"/>
      <w:pPr>
        <w:ind w:left="5760" w:hanging="360"/>
      </w:pPr>
    </w:lvl>
    <w:lvl w:ilvl="8" w:tplc="049067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E53C2"/>
    <w:multiLevelType w:val="hybridMultilevel"/>
    <w:tmpl w:val="1FCAE5BE"/>
    <w:lvl w:ilvl="0" w:tplc="4412F2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5A058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E05F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D289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C49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2C80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9A8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563F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A47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197445E"/>
    <w:multiLevelType w:val="hybridMultilevel"/>
    <w:tmpl w:val="19E0FF36"/>
    <w:lvl w:ilvl="0" w:tplc="11DC9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A767D"/>
    <w:multiLevelType w:val="hybridMultilevel"/>
    <w:tmpl w:val="D4569A02"/>
    <w:lvl w:ilvl="0" w:tplc="AC665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EA9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4C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6A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1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A0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C2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6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28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506B8"/>
    <w:multiLevelType w:val="hybridMultilevel"/>
    <w:tmpl w:val="EBF22728"/>
    <w:lvl w:ilvl="0" w:tplc="84DC64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1EC68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389E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345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9497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46D0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7243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CE22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2DE86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A645C6D"/>
    <w:multiLevelType w:val="hybridMultilevel"/>
    <w:tmpl w:val="3CEC7654"/>
    <w:lvl w:ilvl="0" w:tplc="0D68B4D4">
      <w:start w:val="1"/>
      <w:numFmt w:val="decimal"/>
      <w:lvlText w:val="%1)"/>
      <w:lvlJc w:val="left"/>
      <w:pPr>
        <w:ind w:left="720" w:hanging="360"/>
      </w:pPr>
    </w:lvl>
    <w:lvl w:ilvl="1" w:tplc="9E4AF6C0">
      <w:start w:val="1"/>
      <w:numFmt w:val="lowerLetter"/>
      <w:lvlText w:val="%2."/>
      <w:lvlJc w:val="left"/>
      <w:pPr>
        <w:ind w:left="1440" w:hanging="360"/>
      </w:pPr>
    </w:lvl>
    <w:lvl w:ilvl="2" w:tplc="EEB09A70">
      <w:start w:val="1"/>
      <w:numFmt w:val="lowerRoman"/>
      <w:lvlText w:val="%3."/>
      <w:lvlJc w:val="right"/>
      <w:pPr>
        <w:ind w:left="2160" w:hanging="180"/>
      </w:pPr>
    </w:lvl>
    <w:lvl w:ilvl="3" w:tplc="61CAFA08">
      <w:start w:val="1"/>
      <w:numFmt w:val="decimal"/>
      <w:lvlText w:val="%4."/>
      <w:lvlJc w:val="left"/>
      <w:pPr>
        <w:ind w:left="2880" w:hanging="360"/>
      </w:pPr>
    </w:lvl>
    <w:lvl w:ilvl="4" w:tplc="A1F6CF74">
      <w:start w:val="1"/>
      <w:numFmt w:val="lowerLetter"/>
      <w:lvlText w:val="%5."/>
      <w:lvlJc w:val="left"/>
      <w:pPr>
        <w:ind w:left="3600" w:hanging="360"/>
      </w:pPr>
    </w:lvl>
    <w:lvl w:ilvl="5" w:tplc="53CAE126">
      <w:start w:val="1"/>
      <w:numFmt w:val="lowerRoman"/>
      <w:lvlText w:val="%6."/>
      <w:lvlJc w:val="right"/>
      <w:pPr>
        <w:ind w:left="4320" w:hanging="180"/>
      </w:pPr>
    </w:lvl>
    <w:lvl w:ilvl="6" w:tplc="FBBE4D6E">
      <w:start w:val="1"/>
      <w:numFmt w:val="decimal"/>
      <w:lvlText w:val="%7."/>
      <w:lvlJc w:val="left"/>
      <w:pPr>
        <w:ind w:left="5040" w:hanging="360"/>
      </w:pPr>
    </w:lvl>
    <w:lvl w:ilvl="7" w:tplc="0E88DD16">
      <w:start w:val="1"/>
      <w:numFmt w:val="lowerLetter"/>
      <w:lvlText w:val="%8."/>
      <w:lvlJc w:val="left"/>
      <w:pPr>
        <w:ind w:left="5760" w:hanging="360"/>
      </w:pPr>
    </w:lvl>
    <w:lvl w:ilvl="8" w:tplc="24DC879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8485A"/>
    <w:multiLevelType w:val="hybridMultilevel"/>
    <w:tmpl w:val="F19CB334"/>
    <w:lvl w:ilvl="0" w:tplc="7CCE5F3C">
      <w:start w:val="1"/>
      <w:numFmt w:val="decimal"/>
      <w:lvlText w:val="%1."/>
      <w:lvlJc w:val="left"/>
    </w:lvl>
    <w:lvl w:ilvl="1" w:tplc="E72E7DE0">
      <w:start w:val="1"/>
      <w:numFmt w:val="lowerLetter"/>
      <w:lvlText w:val="%2."/>
      <w:lvlJc w:val="left"/>
      <w:pPr>
        <w:ind w:left="1440" w:hanging="360"/>
      </w:pPr>
    </w:lvl>
    <w:lvl w:ilvl="2" w:tplc="57ACBEB6">
      <w:start w:val="1"/>
      <w:numFmt w:val="lowerRoman"/>
      <w:lvlText w:val="%3."/>
      <w:lvlJc w:val="right"/>
      <w:pPr>
        <w:ind w:left="2160" w:hanging="180"/>
      </w:pPr>
    </w:lvl>
    <w:lvl w:ilvl="3" w:tplc="EEB4F330">
      <w:start w:val="1"/>
      <w:numFmt w:val="decimal"/>
      <w:lvlText w:val="%4."/>
      <w:lvlJc w:val="left"/>
      <w:pPr>
        <w:ind w:left="2880" w:hanging="360"/>
      </w:pPr>
    </w:lvl>
    <w:lvl w:ilvl="4" w:tplc="1D522D20">
      <w:start w:val="1"/>
      <w:numFmt w:val="lowerLetter"/>
      <w:lvlText w:val="%5."/>
      <w:lvlJc w:val="left"/>
      <w:pPr>
        <w:ind w:left="3600" w:hanging="360"/>
      </w:pPr>
    </w:lvl>
    <w:lvl w:ilvl="5" w:tplc="8F3A3B42">
      <w:start w:val="1"/>
      <w:numFmt w:val="lowerRoman"/>
      <w:lvlText w:val="%6."/>
      <w:lvlJc w:val="right"/>
      <w:pPr>
        <w:ind w:left="4320" w:hanging="180"/>
      </w:pPr>
    </w:lvl>
    <w:lvl w:ilvl="6" w:tplc="A51A490C">
      <w:start w:val="1"/>
      <w:numFmt w:val="decimal"/>
      <w:lvlText w:val="%7."/>
      <w:lvlJc w:val="left"/>
      <w:pPr>
        <w:ind w:left="5040" w:hanging="360"/>
      </w:pPr>
    </w:lvl>
    <w:lvl w:ilvl="7" w:tplc="AC68A1F0">
      <w:start w:val="1"/>
      <w:numFmt w:val="lowerLetter"/>
      <w:lvlText w:val="%8."/>
      <w:lvlJc w:val="left"/>
      <w:pPr>
        <w:ind w:left="5760" w:hanging="360"/>
      </w:pPr>
    </w:lvl>
    <w:lvl w:ilvl="8" w:tplc="1BD6513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D6210"/>
    <w:multiLevelType w:val="hybridMultilevel"/>
    <w:tmpl w:val="B3E83818"/>
    <w:lvl w:ilvl="0" w:tplc="5372B2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3E0B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487F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C27A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AE92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A073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CC0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D64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0607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3653CE4"/>
    <w:multiLevelType w:val="hybridMultilevel"/>
    <w:tmpl w:val="7F06772E"/>
    <w:lvl w:ilvl="0" w:tplc="91805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E2A4">
      <w:start w:val="1"/>
      <w:numFmt w:val="lowerLetter"/>
      <w:lvlText w:val="%2."/>
      <w:lvlJc w:val="left"/>
      <w:pPr>
        <w:ind w:left="1440" w:hanging="360"/>
      </w:pPr>
    </w:lvl>
    <w:lvl w:ilvl="2" w:tplc="362A7126">
      <w:start w:val="1"/>
      <w:numFmt w:val="lowerRoman"/>
      <w:lvlText w:val="%3."/>
      <w:lvlJc w:val="right"/>
      <w:pPr>
        <w:ind w:left="2160" w:hanging="180"/>
      </w:pPr>
    </w:lvl>
    <w:lvl w:ilvl="3" w:tplc="188E64F0">
      <w:start w:val="1"/>
      <w:numFmt w:val="decimal"/>
      <w:lvlText w:val="%4."/>
      <w:lvlJc w:val="left"/>
      <w:pPr>
        <w:ind w:left="2880" w:hanging="360"/>
      </w:pPr>
    </w:lvl>
    <w:lvl w:ilvl="4" w:tplc="B79ED704">
      <w:start w:val="1"/>
      <w:numFmt w:val="lowerLetter"/>
      <w:lvlText w:val="%5."/>
      <w:lvlJc w:val="left"/>
      <w:pPr>
        <w:ind w:left="3600" w:hanging="360"/>
      </w:pPr>
    </w:lvl>
    <w:lvl w:ilvl="5" w:tplc="33D842BA">
      <w:start w:val="1"/>
      <w:numFmt w:val="lowerRoman"/>
      <w:lvlText w:val="%6."/>
      <w:lvlJc w:val="right"/>
      <w:pPr>
        <w:ind w:left="4320" w:hanging="180"/>
      </w:pPr>
    </w:lvl>
    <w:lvl w:ilvl="6" w:tplc="397A588A">
      <w:start w:val="1"/>
      <w:numFmt w:val="decimal"/>
      <w:lvlText w:val="%7."/>
      <w:lvlJc w:val="left"/>
      <w:pPr>
        <w:ind w:left="5040" w:hanging="360"/>
      </w:pPr>
    </w:lvl>
    <w:lvl w:ilvl="7" w:tplc="30C43F6A">
      <w:start w:val="1"/>
      <w:numFmt w:val="lowerLetter"/>
      <w:lvlText w:val="%8."/>
      <w:lvlJc w:val="left"/>
      <w:pPr>
        <w:ind w:left="5760" w:hanging="360"/>
      </w:pPr>
    </w:lvl>
    <w:lvl w:ilvl="8" w:tplc="4184EE7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940B2"/>
    <w:multiLevelType w:val="hybridMultilevel"/>
    <w:tmpl w:val="4A502E38"/>
    <w:lvl w:ilvl="0" w:tplc="74B025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607C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9E0C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7ABC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326D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A66C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98A3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8E4D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5476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9"/>
  </w:num>
  <w:num w:numId="5">
    <w:abstractNumId w:val="16"/>
  </w:num>
  <w:num w:numId="6">
    <w:abstractNumId w:val="1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18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69"/>
    <w:rsid w:val="00012F65"/>
    <w:rsid w:val="000779AD"/>
    <w:rsid w:val="000C29C1"/>
    <w:rsid w:val="0011176C"/>
    <w:rsid w:val="00115767"/>
    <w:rsid w:val="00162966"/>
    <w:rsid w:val="001C7A1C"/>
    <w:rsid w:val="001F03BB"/>
    <w:rsid w:val="001F3013"/>
    <w:rsid w:val="00262F59"/>
    <w:rsid w:val="00284A69"/>
    <w:rsid w:val="00287C68"/>
    <w:rsid w:val="002B61C8"/>
    <w:rsid w:val="003055BC"/>
    <w:rsid w:val="00394CB0"/>
    <w:rsid w:val="004A1685"/>
    <w:rsid w:val="00526AA5"/>
    <w:rsid w:val="0053086F"/>
    <w:rsid w:val="005A4A7E"/>
    <w:rsid w:val="005C1362"/>
    <w:rsid w:val="0060424C"/>
    <w:rsid w:val="00611B80"/>
    <w:rsid w:val="0063130D"/>
    <w:rsid w:val="006876F2"/>
    <w:rsid w:val="00690B79"/>
    <w:rsid w:val="006B6C5C"/>
    <w:rsid w:val="006F60B0"/>
    <w:rsid w:val="007848A5"/>
    <w:rsid w:val="007C22EF"/>
    <w:rsid w:val="007F75CF"/>
    <w:rsid w:val="00835093"/>
    <w:rsid w:val="008A6B59"/>
    <w:rsid w:val="008C3E4A"/>
    <w:rsid w:val="00996480"/>
    <w:rsid w:val="009A4B0E"/>
    <w:rsid w:val="009E798A"/>
    <w:rsid w:val="00A05B40"/>
    <w:rsid w:val="00A168C4"/>
    <w:rsid w:val="00A558DE"/>
    <w:rsid w:val="00A664D6"/>
    <w:rsid w:val="00A773E9"/>
    <w:rsid w:val="00BA06D3"/>
    <w:rsid w:val="00BB39AD"/>
    <w:rsid w:val="00BB3F20"/>
    <w:rsid w:val="00BB7231"/>
    <w:rsid w:val="00BF488B"/>
    <w:rsid w:val="00C37C07"/>
    <w:rsid w:val="00C53196"/>
    <w:rsid w:val="00CC4358"/>
    <w:rsid w:val="00CE70BB"/>
    <w:rsid w:val="00D05884"/>
    <w:rsid w:val="00E14253"/>
    <w:rsid w:val="00F45654"/>
    <w:rsid w:val="00F926D7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7F75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numPr>
        <w:ilvl w:val="1"/>
      </w:numPr>
      <w:tabs>
        <w:tab w:val="num" w:pos="0"/>
      </w:tabs>
      <w:spacing w:line="360" w:lineRule="auto"/>
      <w:ind w:left="576" w:hanging="576"/>
      <w:jc w:val="center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a0">
    <w:name w:val="Абзац списка Знак"/>
    <w:basedOn w:val="a2"/>
    <w:link w:val="af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rPr>
      <w:sz w:val="18"/>
    </w:rPr>
  </w:style>
  <w:style w:type="character" w:styleId="af6">
    <w:name w:val="footnote reference"/>
    <w:basedOn w:val="a1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pPr>
      <w:spacing w:after="200"/>
      <w:ind w:left="720"/>
      <w:jc w:val="both"/>
    </w:pPr>
    <w:rPr>
      <w:rFonts w:eastAsia="Calibri"/>
      <w:sz w:val="20"/>
      <w:szCs w:val="22"/>
      <w:lang w:eastAsia="en-US"/>
    </w:rPr>
  </w:style>
  <w:style w:type="paragraph" w:customStyle="1" w:styleId="Style7">
    <w:name w:val="Style7"/>
    <w:basedOn w:val="a"/>
    <w:pPr>
      <w:widowControl w:val="0"/>
      <w:spacing w:line="744" w:lineRule="exact"/>
      <w:ind w:hanging="259"/>
    </w:pPr>
    <w:rPr>
      <w:lang w:eastAsia="ar-SA"/>
    </w:rPr>
  </w:style>
  <w:style w:type="paragraph" w:customStyle="1" w:styleId="Style6">
    <w:name w:val="Style6"/>
    <w:basedOn w:val="a"/>
    <w:pPr>
      <w:widowControl w:val="0"/>
      <w:spacing w:line="265" w:lineRule="exact"/>
      <w:ind w:hanging="254"/>
    </w:pPr>
    <w:rPr>
      <w:lang w:eastAsia="ar-SA"/>
    </w:rPr>
  </w:style>
  <w:style w:type="paragraph" w:customStyle="1" w:styleId="Style9">
    <w:name w:val="Style9"/>
    <w:basedOn w:val="a"/>
    <w:pPr>
      <w:widowControl w:val="0"/>
      <w:spacing w:line="265" w:lineRule="exact"/>
    </w:pPr>
    <w:rPr>
      <w:lang w:eastAsia="ar-SA"/>
    </w:rPr>
  </w:style>
  <w:style w:type="paragraph" w:customStyle="1" w:styleId="Style12">
    <w:name w:val="Style12"/>
    <w:basedOn w:val="a"/>
    <w:pPr>
      <w:widowControl w:val="0"/>
    </w:pPr>
  </w:style>
  <w:style w:type="character" w:customStyle="1" w:styleId="FontStyle19">
    <w:name w:val="Font Style19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7">
    <w:name w:val="Style17"/>
    <w:basedOn w:val="a"/>
    <w:pPr>
      <w:widowControl w:val="0"/>
      <w:spacing w:line="194" w:lineRule="exact"/>
      <w:ind w:firstLine="499"/>
    </w:pPr>
  </w:style>
  <w:style w:type="paragraph" w:customStyle="1" w:styleId="Style11">
    <w:name w:val="Style11"/>
    <w:basedOn w:val="a"/>
    <w:pPr>
      <w:widowControl w:val="0"/>
      <w:spacing w:line="199" w:lineRule="exact"/>
      <w:ind w:firstLine="302"/>
    </w:pPr>
  </w:style>
  <w:style w:type="character" w:customStyle="1" w:styleId="Bodytext2">
    <w:name w:val="Body text (2)_"/>
    <w:link w:val="Bodytext21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3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14">
    <w:name w:val="Заголовок 1 Знак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paragraph" w:styleId="af2">
    <w:name w:val="List Paragraph"/>
    <w:link w:val="a0"/>
    <w:uiPriority w:val="34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rsid w:val="00BB723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BB7231"/>
    <w:rPr>
      <w:rFonts w:ascii="Tahoma" w:eastAsia="Times New Roman" w:hAnsi="Tahoma" w:cs="Tahoma"/>
      <w:sz w:val="16"/>
      <w:szCs w:val="16"/>
      <w:lang w:eastAsia="zh-CN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53086F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53086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5">
    <w:name w:val="Без интервала Знак"/>
    <w:basedOn w:val="a1"/>
    <w:link w:val="a4"/>
    <w:uiPriority w:val="1"/>
    <w:rsid w:val="001C7A1C"/>
  </w:style>
  <w:style w:type="table" w:customStyle="1" w:styleId="62">
    <w:name w:val="Сетка таблицы6"/>
    <w:basedOn w:val="a2"/>
    <w:next w:val="af1"/>
    <w:uiPriority w:val="59"/>
    <w:rsid w:val="001157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7F75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numPr>
        <w:ilvl w:val="1"/>
      </w:numPr>
      <w:tabs>
        <w:tab w:val="num" w:pos="0"/>
      </w:tabs>
      <w:spacing w:line="360" w:lineRule="auto"/>
      <w:ind w:left="576" w:hanging="576"/>
      <w:jc w:val="center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a0">
    <w:name w:val="Абзац списка Знак"/>
    <w:basedOn w:val="a2"/>
    <w:link w:val="af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rPr>
      <w:sz w:val="18"/>
    </w:rPr>
  </w:style>
  <w:style w:type="character" w:styleId="af6">
    <w:name w:val="footnote reference"/>
    <w:basedOn w:val="a1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pPr>
      <w:spacing w:after="200"/>
      <w:ind w:left="720"/>
      <w:jc w:val="both"/>
    </w:pPr>
    <w:rPr>
      <w:rFonts w:eastAsia="Calibri"/>
      <w:sz w:val="20"/>
      <w:szCs w:val="22"/>
      <w:lang w:eastAsia="en-US"/>
    </w:rPr>
  </w:style>
  <w:style w:type="paragraph" w:customStyle="1" w:styleId="Style7">
    <w:name w:val="Style7"/>
    <w:basedOn w:val="a"/>
    <w:pPr>
      <w:widowControl w:val="0"/>
      <w:spacing w:line="744" w:lineRule="exact"/>
      <w:ind w:hanging="259"/>
    </w:pPr>
    <w:rPr>
      <w:lang w:eastAsia="ar-SA"/>
    </w:rPr>
  </w:style>
  <w:style w:type="paragraph" w:customStyle="1" w:styleId="Style6">
    <w:name w:val="Style6"/>
    <w:basedOn w:val="a"/>
    <w:pPr>
      <w:widowControl w:val="0"/>
      <w:spacing w:line="265" w:lineRule="exact"/>
      <w:ind w:hanging="254"/>
    </w:pPr>
    <w:rPr>
      <w:lang w:eastAsia="ar-SA"/>
    </w:rPr>
  </w:style>
  <w:style w:type="paragraph" w:customStyle="1" w:styleId="Style9">
    <w:name w:val="Style9"/>
    <w:basedOn w:val="a"/>
    <w:pPr>
      <w:widowControl w:val="0"/>
      <w:spacing w:line="265" w:lineRule="exact"/>
    </w:pPr>
    <w:rPr>
      <w:lang w:eastAsia="ar-SA"/>
    </w:rPr>
  </w:style>
  <w:style w:type="paragraph" w:customStyle="1" w:styleId="Style12">
    <w:name w:val="Style12"/>
    <w:basedOn w:val="a"/>
    <w:pPr>
      <w:widowControl w:val="0"/>
    </w:pPr>
  </w:style>
  <w:style w:type="character" w:customStyle="1" w:styleId="FontStyle19">
    <w:name w:val="Font Style19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7">
    <w:name w:val="Style17"/>
    <w:basedOn w:val="a"/>
    <w:pPr>
      <w:widowControl w:val="0"/>
      <w:spacing w:line="194" w:lineRule="exact"/>
      <w:ind w:firstLine="499"/>
    </w:pPr>
  </w:style>
  <w:style w:type="paragraph" w:customStyle="1" w:styleId="Style11">
    <w:name w:val="Style11"/>
    <w:basedOn w:val="a"/>
    <w:pPr>
      <w:widowControl w:val="0"/>
      <w:spacing w:line="199" w:lineRule="exact"/>
      <w:ind w:firstLine="302"/>
    </w:pPr>
  </w:style>
  <w:style w:type="character" w:customStyle="1" w:styleId="Bodytext2">
    <w:name w:val="Body text (2)_"/>
    <w:link w:val="Bodytext21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3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14">
    <w:name w:val="Заголовок 1 Знак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paragraph" w:styleId="af2">
    <w:name w:val="List Paragraph"/>
    <w:link w:val="a0"/>
    <w:uiPriority w:val="34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rsid w:val="00BB723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BB7231"/>
    <w:rPr>
      <w:rFonts w:ascii="Tahoma" w:eastAsia="Times New Roman" w:hAnsi="Tahoma" w:cs="Tahoma"/>
      <w:sz w:val="16"/>
      <w:szCs w:val="16"/>
      <w:lang w:eastAsia="zh-CN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53086F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53086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5">
    <w:name w:val="Без интервала Знак"/>
    <w:basedOn w:val="a1"/>
    <w:link w:val="a4"/>
    <w:uiPriority w:val="1"/>
    <w:rsid w:val="001C7A1C"/>
  </w:style>
  <w:style w:type="table" w:customStyle="1" w:styleId="62">
    <w:name w:val="Сетка таблицы6"/>
    <w:basedOn w:val="a2"/>
    <w:next w:val="af1"/>
    <w:uiPriority w:val="59"/>
    <w:rsid w:val="001157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EA3E-0F22-4137-9EA7-DB7C82B1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2026-03-16T11:44:00Z</cp:lastPrinted>
  <dcterms:created xsi:type="dcterms:W3CDTF">2023-04-12T10:50:00Z</dcterms:created>
  <dcterms:modified xsi:type="dcterms:W3CDTF">2026-06-02T11:39:00Z</dcterms:modified>
</cp:coreProperties>
</file>