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04" w:rsidRPr="005B5204" w:rsidRDefault="005B5204" w:rsidP="005B5204">
      <w:pPr>
        <w:tabs>
          <w:tab w:val="left" w:pos="9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69122982"/>
      <w:r w:rsidRPr="005B5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МИНОБРНАУКИ РОССИИ</w:t>
      </w:r>
    </w:p>
    <w:p w:rsidR="005B5204" w:rsidRPr="005B5204" w:rsidRDefault="005B5204" w:rsidP="005B5204">
      <w:pPr>
        <w:tabs>
          <w:tab w:val="left" w:pos="9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5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5B5204" w:rsidRPr="005B5204" w:rsidRDefault="005B5204" w:rsidP="005B5204">
      <w:pPr>
        <w:tabs>
          <w:tab w:val="left" w:pos="9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5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5B5204" w:rsidRPr="005B5204" w:rsidRDefault="005B5204" w:rsidP="005B5204">
      <w:pPr>
        <w:tabs>
          <w:tab w:val="left" w:pos="9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«Нижегородский государственный технический университет </w:t>
      </w:r>
    </w:p>
    <w:p w:rsidR="005B5204" w:rsidRPr="005B5204" w:rsidRDefault="005B5204" w:rsidP="005B5204">
      <w:pPr>
        <w:tabs>
          <w:tab w:val="left" w:pos="9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 Р.Е. Алексеева» (НГТУ)</w:t>
      </w:r>
    </w:p>
    <w:p w:rsidR="005B5204" w:rsidRPr="005B5204" w:rsidRDefault="005B5204" w:rsidP="005B5204">
      <w:pPr>
        <w:tabs>
          <w:tab w:val="left" w:pos="97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B52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942371" wp14:editId="082055A2">
                <wp:simplePos x="0" y="0"/>
                <wp:positionH relativeFrom="column">
                  <wp:posOffset>-121285</wp:posOffset>
                </wp:positionH>
                <wp:positionV relativeFrom="paragraph">
                  <wp:posOffset>22860</wp:posOffset>
                </wp:positionV>
                <wp:extent cx="6223000" cy="33655"/>
                <wp:effectExtent l="0" t="0" r="25400" b="23495"/>
                <wp:wrapNone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23000" cy="33655"/>
                          <a:chOff x="1589" y="2190"/>
                          <a:chExt cx="9800" cy="53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 bwMode="auto">
                          <a:xfrm flipV="1">
                            <a:off x="1589" y="2190"/>
                            <a:ext cx="979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 bwMode="auto">
                          <a:xfrm flipV="1">
                            <a:off x="1593" y="2243"/>
                            <a:ext cx="979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9.55pt;margin-top:1.8pt;width:490pt;height:2.65pt;z-index:251659264" coordorigin="1589,2190" coordsize="980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">
                <v:line id="Прямая соединительная линия 5" o:spid="_x0000_s1027" style="position:absolute;flip:y;visibility:visible;mso-wrap-style:square" from="1589,2190" to="11385,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nmLcMAAADaAAAADwAAAGRycy9kb3ducmV2LnhtbESPQWvCQBSE7wX/w/IEb3WjoN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Z5i3DAAAA2gAAAA8AAAAAAAAAAAAA&#10;AAAAoQIAAGRycy9kb3ducmV2LnhtbFBLBQYAAAAABAAEAPkAAACRAwAAAAA=&#10;" strokeweight="1.25pt"/>
                <v:line id="Прямая соединительная линия 6" o:spid="_x0000_s1028" style="position:absolute;flip:y;visibility:visible;mso-wrap-style:square" from="1593,2243" to="11389,2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t4WsMAAADaAAAADwAAAGRycy9kb3ducmV2LnhtbESPQWvCQBSE74X+h+UVvNVNe1Ab3QRb&#10;EIS2h6pgj8/sMwlm34bs08R/7xYKHoeZ+YZZ5INr1IW6UHs28DJOQBEX3tZcGthtV88zUEGQLTae&#10;ycCVAuTZ48MCU+t7/qHLRkoVIRxSNFCJtKnWoajIYRj7ljh6R985lCi7UtsO+wh3jX5Nkol2WHNc&#10;qLClj4qK0+bsDAR75cN+9rXv33e/J6mn3zJ8vhkzehqWc1BCg9zD/+21NTCBvyvxBuj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LeFrDAAAA2gAAAA8AAAAAAAAAAAAA&#10;AAAAoQIAAGRycy9kb3ducmV2LnhtbFBLBQYAAAAABAAEAPkAAACRAwAAAAA=&#10;" strokeweight="1.25pt"/>
              </v:group>
            </w:pict>
          </mc:Fallback>
        </mc:AlternateContent>
      </w:r>
      <w:bookmarkStart w:id="1" w:name="_Toc29"/>
      <w:bookmarkStart w:id="2" w:name="_Toc89769330"/>
      <w:bookmarkStart w:id="3" w:name="_Toc89775963"/>
      <w:bookmarkEnd w:id="0"/>
    </w:p>
    <w:bookmarkEnd w:id="1"/>
    <w:bookmarkEnd w:id="2"/>
    <w:bookmarkEnd w:id="3"/>
    <w:p w:rsidR="005B5204" w:rsidRDefault="005B5204" w:rsidP="00EB2C0C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u w:val="single"/>
          <w:lang w:eastAsia="ar-SA"/>
        </w:rPr>
      </w:pPr>
      <w:r w:rsidRPr="005B5204">
        <w:rPr>
          <w:rFonts w:ascii="Times New Roman" w:eastAsia="Lucida Sans Unicode" w:hAnsi="Times New Roman" w:cs="Times New Roman"/>
          <w:sz w:val="28"/>
          <w:szCs w:val="28"/>
          <w:u w:val="single"/>
          <w:lang w:eastAsia="ar-SA"/>
        </w:rPr>
        <w:t>Наименование института (Аббревиатура)</w:t>
      </w:r>
    </w:p>
    <w:p w:rsidR="00EB2C0C" w:rsidRDefault="00EB2C0C" w:rsidP="00A854AA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u w:val="single"/>
          <w:lang w:eastAsia="ar-SA"/>
        </w:rPr>
        <w:t>Кафедра разработчик</w:t>
      </w:r>
    </w:p>
    <w:p w:rsidR="00A854AA" w:rsidRPr="005B5204" w:rsidRDefault="00A854AA" w:rsidP="00A854AA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u w:val="single"/>
          <w:lang w:eastAsia="ar-SA"/>
        </w:rPr>
      </w:pPr>
    </w:p>
    <w:tbl>
      <w:tblPr>
        <w:tblW w:w="1079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5298"/>
      </w:tblGrid>
      <w:tr w:rsidR="003066C9" w:rsidRPr="003066C9" w:rsidTr="00A854AA">
        <w:trPr>
          <w:trHeight w:val="2625"/>
        </w:trPr>
        <w:tc>
          <w:tcPr>
            <w:tcW w:w="4644" w:type="dxa"/>
            <w:shd w:val="clear" w:color="auto" w:fill="auto"/>
          </w:tcPr>
          <w:p w:rsidR="003066C9" w:rsidRPr="003066C9" w:rsidRDefault="003066C9" w:rsidP="00306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ОДОБРЕНО:</w:t>
            </w:r>
          </w:p>
          <w:p w:rsidR="003066C9" w:rsidRPr="003066C9" w:rsidRDefault="003066C9" w:rsidP="00306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кафедры разработчика </w:t>
            </w:r>
          </w:p>
          <w:p w:rsidR="003066C9" w:rsidRPr="003066C9" w:rsidRDefault="003066C9" w:rsidP="00306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EB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30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3066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30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066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30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3066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30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3066C9" w:rsidRPr="003066C9" w:rsidRDefault="003066C9" w:rsidP="00306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кафедрой </w:t>
            </w:r>
          </w:p>
          <w:p w:rsidR="003066C9" w:rsidRPr="003066C9" w:rsidRDefault="003066C9" w:rsidP="00306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Ф.И.О.</w:t>
            </w:r>
          </w:p>
          <w:p w:rsidR="003066C9" w:rsidRPr="003066C9" w:rsidRDefault="003066C9" w:rsidP="00306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0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«число» месяц год</w:t>
            </w:r>
          </w:p>
        </w:tc>
        <w:tc>
          <w:tcPr>
            <w:tcW w:w="851" w:type="dxa"/>
          </w:tcPr>
          <w:p w:rsidR="003066C9" w:rsidRPr="003066C9" w:rsidRDefault="003066C9" w:rsidP="00306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8" w:type="dxa"/>
            <w:shd w:val="clear" w:color="auto" w:fill="auto"/>
          </w:tcPr>
          <w:p w:rsidR="003066C9" w:rsidRPr="003066C9" w:rsidRDefault="003066C9" w:rsidP="00306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УТВЕРЖДЕН:</w:t>
            </w:r>
          </w:p>
          <w:p w:rsidR="003066C9" w:rsidRPr="00A854AA" w:rsidRDefault="003066C9" w:rsidP="00306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0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заседании ученого совета </w:t>
            </w:r>
            <w:r w:rsidRPr="00A854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аббревиатура института</w:t>
            </w:r>
          </w:p>
          <w:p w:rsidR="003066C9" w:rsidRPr="003066C9" w:rsidRDefault="003066C9" w:rsidP="00306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</w:t>
            </w:r>
            <w:r w:rsidR="00EB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30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«XX» </w:t>
            </w:r>
            <w:r w:rsidRPr="0030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30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Pr="0030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30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3066C9" w:rsidRPr="003066C9" w:rsidRDefault="003066C9" w:rsidP="00306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института</w:t>
            </w:r>
          </w:p>
          <w:p w:rsidR="003066C9" w:rsidRPr="003066C9" w:rsidRDefault="003066C9" w:rsidP="00306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_____________Ф.И.О.</w:t>
            </w:r>
          </w:p>
          <w:p w:rsidR="003066C9" w:rsidRPr="003066C9" w:rsidRDefault="003066C9" w:rsidP="00306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«число» месяц год</w:t>
            </w:r>
          </w:p>
          <w:p w:rsidR="003066C9" w:rsidRPr="003066C9" w:rsidRDefault="003066C9" w:rsidP="003066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5B5204" w:rsidRDefault="005B5204" w:rsidP="005B520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ДИСЦИПЛИНЫ </w:t>
      </w:r>
    </w:p>
    <w:p w:rsidR="005B5204" w:rsidRDefault="005A721A" w:rsidP="003D422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A72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ИНДЕКС </w:t>
      </w:r>
      <w:r w:rsidR="005B5204" w:rsidRPr="00EB2C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Наименование дисциплины</w:t>
      </w:r>
    </w:p>
    <w:p w:rsidR="00D011FA" w:rsidRPr="00D011FA" w:rsidRDefault="00D011FA" w:rsidP="003D422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011F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(индекс и наименование дисциплины по учебному плану)</w:t>
      </w:r>
    </w:p>
    <w:p w:rsidR="005A721A" w:rsidRPr="00D011FA" w:rsidRDefault="00D011FA" w:rsidP="00765E9C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20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подготовки бакалавров/специалистов/магистров</w:t>
      </w:r>
      <w:r>
        <w:rPr>
          <w:rStyle w:val="af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5A721A" w:rsidRPr="005B5204" w:rsidTr="00572BF7">
        <w:tc>
          <w:tcPr>
            <w:tcW w:w="2943" w:type="dxa"/>
          </w:tcPr>
          <w:p w:rsidR="005A721A" w:rsidRPr="005B5204" w:rsidRDefault="005A721A" w:rsidP="005A721A">
            <w:pPr>
              <w:widowControl w:val="0"/>
              <w:spacing w:after="120"/>
              <w:rPr>
                <w:color w:val="000000"/>
                <w:sz w:val="24"/>
                <w:szCs w:val="24"/>
              </w:rPr>
            </w:pPr>
            <w:r w:rsidRPr="005B5204">
              <w:rPr>
                <w:color w:val="000000"/>
                <w:sz w:val="24"/>
                <w:szCs w:val="24"/>
              </w:rPr>
              <w:t xml:space="preserve">Направление подготовки: </w:t>
            </w:r>
          </w:p>
        </w:tc>
        <w:tc>
          <w:tcPr>
            <w:tcW w:w="6628" w:type="dxa"/>
          </w:tcPr>
          <w:p w:rsidR="005A721A" w:rsidRPr="005B5204" w:rsidRDefault="005A721A" w:rsidP="005A721A">
            <w:pPr>
              <w:widowControl w:val="0"/>
              <w:spacing w:after="120"/>
              <w:rPr>
                <w:b/>
                <w:i/>
                <w:color w:val="000000"/>
                <w:sz w:val="24"/>
                <w:szCs w:val="24"/>
              </w:rPr>
            </w:pPr>
            <w:r w:rsidRPr="005B5204">
              <w:rPr>
                <w:i/>
                <w:sz w:val="24"/>
                <w:szCs w:val="24"/>
              </w:rPr>
              <w:t>00.00.00 Наименование направления подготовки</w:t>
            </w:r>
          </w:p>
        </w:tc>
      </w:tr>
      <w:tr w:rsidR="005A721A" w:rsidRPr="005B5204" w:rsidTr="00572BF7">
        <w:tc>
          <w:tcPr>
            <w:tcW w:w="2943" w:type="dxa"/>
          </w:tcPr>
          <w:p w:rsidR="005A721A" w:rsidRPr="005B5204" w:rsidRDefault="005A721A" w:rsidP="005A721A">
            <w:pPr>
              <w:widowControl w:val="0"/>
              <w:spacing w:after="120"/>
              <w:rPr>
                <w:b/>
                <w:i/>
                <w:color w:val="000000"/>
                <w:sz w:val="24"/>
                <w:szCs w:val="24"/>
              </w:rPr>
            </w:pPr>
            <w:r w:rsidRPr="005B5204">
              <w:rPr>
                <w:color w:val="000000"/>
                <w:sz w:val="24"/>
                <w:szCs w:val="24"/>
              </w:rPr>
              <w:t>Направленность:</w:t>
            </w:r>
          </w:p>
        </w:tc>
        <w:tc>
          <w:tcPr>
            <w:tcW w:w="6628" w:type="dxa"/>
          </w:tcPr>
          <w:p w:rsidR="005A721A" w:rsidRPr="005B5204" w:rsidRDefault="005A721A" w:rsidP="005A721A">
            <w:pPr>
              <w:widowControl w:val="0"/>
              <w:spacing w:after="120"/>
              <w:rPr>
                <w:b/>
                <w:i/>
                <w:color w:val="000000"/>
                <w:sz w:val="24"/>
                <w:szCs w:val="24"/>
              </w:rPr>
            </w:pPr>
            <w:r w:rsidRPr="005B5204">
              <w:rPr>
                <w:i/>
                <w:sz w:val="24"/>
                <w:szCs w:val="24"/>
              </w:rPr>
              <w:t>Наименование направленности</w:t>
            </w:r>
          </w:p>
        </w:tc>
      </w:tr>
      <w:tr w:rsidR="005A721A" w:rsidRPr="005B5204" w:rsidTr="00572BF7">
        <w:tc>
          <w:tcPr>
            <w:tcW w:w="2943" w:type="dxa"/>
          </w:tcPr>
          <w:p w:rsidR="005A721A" w:rsidRPr="005B5204" w:rsidRDefault="005A721A" w:rsidP="005A721A">
            <w:pPr>
              <w:widowControl w:val="0"/>
              <w:spacing w:after="120"/>
              <w:rPr>
                <w:color w:val="000000"/>
                <w:sz w:val="24"/>
                <w:szCs w:val="24"/>
              </w:rPr>
            </w:pPr>
            <w:r w:rsidRPr="005B5204">
              <w:rPr>
                <w:color w:val="000000"/>
                <w:sz w:val="24"/>
                <w:szCs w:val="24"/>
              </w:rPr>
              <w:t xml:space="preserve">Форма обучения:  </w:t>
            </w:r>
          </w:p>
        </w:tc>
        <w:tc>
          <w:tcPr>
            <w:tcW w:w="6628" w:type="dxa"/>
          </w:tcPr>
          <w:p w:rsidR="005A721A" w:rsidRPr="005B5204" w:rsidRDefault="005A721A" w:rsidP="005A721A">
            <w:pPr>
              <w:widowControl w:val="0"/>
              <w:spacing w:after="120"/>
              <w:rPr>
                <w:i/>
                <w:color w:val="000000"/>
                <w:sz w:val="24"/>
                <w:szCs w:val="24"/>
              </w:rPr>
            </w:pPr>
            <w:r w:rsidRPr="005B5204">
              <w:rPr>
                <w:i/>
                <w:sz w:val="24"/>
                <w:szCs w:val="24"/>
              </w:rPr>
              <w:t>очная, очно-заочная, заочная</w:t>
            </w:r>
          </w:p>
        </w:tc>
      </w:tr>
      <w:tr w:rsidR="005A721A" w:rsidRPr="005B5204" w:rsidTr="00572BF7">
        <w:tc>
          <w:tcPr>
            <w:tcW w:w="2943" w:type="dxa"/>
          </w:tcPr>
          <w:p w:rsidR="005A721A" w:rsidRPr="005B5204" w:rsidRDefault="005A721A" w:rsidP="005A721A">
            <w:pPr>
              <w:widowControl w:val="0"/>
              <w:spacing w:after="120"/>
              <w:rPr>
                <w:b/>
                <w:i/>
                <w:color w:val="000000"/>
                <w:sz w:val="24"/>
                <w:szCs w:val="24"/>
              </w:rPr>
            </w:pPr>
            <w:r w:rsidRPr="005B5204">
              <w:rPr>
                <w:color w:val="000000"/>
                <w:sz w:val="24"/>
                <w:szCs w:val="24"/>
              </w:rPr>
              <w:t>Выпускающая кафедра</w:t>
            </w:r>
          </w:p>
        </w:tc>
        <w:tc>
          <w:tcPr>
            <w:tcW w:w="6628" w:type="dxa"/>
          </w:tcPr>
          <w:p w:rsidR="005A721A" w:rsidRPr="005B5204" w:rsidRDefault="005A721A" w:rsidP="005A721A">
            <w:pPr>
              <w:widowControl w:val="0"/>
              <w:spacing w:after="120"/>
              <w:rPr>
                <w:b/>
                <w:i/>
                <w:color w:val="000000"/>
                <w:sz w:val="24"/>
                <w:szCs w:val="24"/>
              </w:rPr>
            </w:pPr>
            <w:r w:rsidRPr="005B5204">
              <w:rPr>
                <w:i/>
                <w:sz w:val="24"/>
                <w:szCs w:val="24"/>
              </w:rPr>
              <w:t>аббревиатура кафедры</w:t>
            </w:r>
          </w:p>
        </w:tc>
      </w:tr>
      <w:tr w:rsidR="005A721A" w:rsidRPr="005B5204" w:rsidTr="00572BF7">
        <w:tc>
          <w:tcPr>
            <w:tcW w:w="2943" w:type="dxa"/>
          </w:tcPr>
          <w:p w:rsidR="005A721A" w:rsidRPr="005B5204" w:rsidRDefault="005A721A" w:rsidP="005A721A">
            <w:pPr>
              <w:widowControl w:val="0"/>
              <w:spacing w:after="120"/>
              <w:rPr>
                <w:color w:val="000000"/>
                <w:sz w:val="24"/>
                <w:szCs w:val="24"/>
              </w:rPr>
            </w:pPr>
            <w:r w:rsidRPr="005B5204">
              <w:rPr>
                <w:sz w:val="24"/>
                <w:szCs w:val="24"/>
              </w:rPr>
              <w:t>Разработчик (и):</w:t>
            </w:r>
          </w:p>
        </w:tc>
        <w:tc>
          <w:tcPr>
            <w:tcW w:w="6628" w:type="dxa"/>
          </w:tcPr>
          <w:p w:rsidR="005A721A" w:rsidRPr="005B5204" w:rsidRDefault="005A721A" w:rsidP="005A721A">
            <w:pPr>
              <w:widowControl w:val="0"/>
              <w:spacing w:after="120"/>
              <w:rPr>
                <w:i/>
                <w:color w:val="000000"/>
                <w:sz w:val="24"/>
                <w:szCs w:val="24"/>
              </w:rPr>
            </w:pPr>
            <w:r w:rsidRPr="005B5204">
              <w:rPr>
                <w:i/>
                <w:sz w:val="24"/>
                <w:szCs w:val="24"/>
              </w:rPr>
              <w:t>Ф.И.О., ученая степень, ученое звание, должность</w:t>
            </w:r>
          </w:p>
        </w:tc>
      </w:tr>
      <w:tr w:rsidR="00E82B1F" w:rsidRPr="005B5204" w:rsidTr="00572BF7">
        <w:tc>
          <w:tcPr>
            <w:tcW w:w="2943" w:type="dxa"/>
          </w:tcPr>
          <w:p w:rsidR="00E82B1F" w:rsidRPr="005B5204" w:rsidRDefault="00E82B1F" w:rsidP="005A721A">
            <w:pPr>
              <w:widowControl w:val="0"/>
              <w:spacing w:after="120"/>
              <w:rPr>
                <w:sz w:val="24"/>
                <w:szCs w:val="24"/>
              </w:rPr>
            </w:pPr>
            <w:r w:rsidRPr="005B5204">
              <w:rPr>
                <w:rFonts w:eastAsia="Lucida Sans Unicode" w:cs="Lucida Sans Unicode"/>
                <w:color w:val="000000"/>
                <w:sz w:val="24"/>
                <w:szCs w:val="24"/>
              </w:rPr>
              <w:t>регистрационный №</w:t>
            </w:r>
          </w:p>
        </w:tc>
        <w:tc>
          <w:tcPr>
            <w:tcW w:w="6628" w:type="dxa"/>
          </w:tcPr>
          <w:p w:rsidR="00E82B1F" w:rsidRPr="00D011FA" w:rsidRDefault="00E82B1F" w:rsidP="00D011FA">
            <w:pPr>
              <w:spacing w:before="120" w:after="120"/>
              <w:rPr>
                <w:b/>
                <w:sz w:val="28"/>
                <w:szCs w:val="28"/>
              </w:rPr>
            </w:pPr>
            <w:r w:rsidRPr="005B5204">
              <w:rPr>
                <w:rFonts w:eastAsia="Lucida Sans Unicode" w:cs="Lucida Sans Unicode"/>
                <w:color w:val="000000"/>
                <w:sz w:val="24"/>
                <w:szCs w:val="24"/>
                <w:lang w:val="en-US"/>
              </w:rPr>
              <w:t>XXXXX</w:t>
            </w:r>
          </w:p>
        </w:tc>
      </w:tr>
    </w:tbl>
    <w:p w:rsidR="00EB2C0C" w:rsidRDefault="00EB2C0C" w:rsidP="00D011FA">
      <w:pPr>
        <w:widowControl w:val="0"/>
        <w:spacing w:after="120" w:line="240" w:lineRule="auto"/>
        <w:rPr>
          <w:rFonts w:ascii="Times New Roman" w:eastAsia="Lucida Sans Unicode" w:hAnsi="Times New Roman" w:cs="Lucida Sans Unicode"/>
          <w:color w:val="000000"/>
          <w:sz w:val="24"/>
          <w:szCs w:val="24"/>
        </w:rPr>
      </w:pPr>
    </w:p>
    <w:p w:rsidR="005B5204" w:rsidRPr="005B5204" w:rsidRDefault="005B5204" w:rsidP="005B5204">
      <w:pPr>
        <w:spacing w:after="0" w:line="240" w:lineRule="auto"/>
        <w:jc w:val="both"/>
        <w:rPr>
          <w:rFonts w:ascii="Times New Roman" w:eastAsia="Lucida Sans Unicode" w:hAnsi="Times New Roman" w:cs="Lucida Sans Unicode"/>
          <w:color w:val="000000"/>
          <w:sz w:val="24"/>
          <w:szCs w:val="24"/>
        </w:rPr>
      </w:pPr>
      <w:r w:rsidRPr="005B5204">
        <w:rPr>
          <w:rFonts w:ascii="Times New Roman" w:eastAsia="Lucida Sans Unicode" w:hAnsi="Times New Roman" w:cs="Lucida Sans Unicode"/>
          <w:color w:val="000000"/>
          <w:sz w:val="24"/>
          <w:szCs w:val="24"/>
        </w:rPr>
        <w:t>Начальник МО   _____________________</w:t>
      </w:r>
    </w:p>
    <w:p w:rsidR="005B5204" w:rsidRPr="005B5204" w:rsidRDefault="005B5204" w:rsidP="005B5204">
      <w:pPr>
        <w:spacing w:after="120" w:line="240" w:lineRule="auto"/>
        <w:ind w:firstLine="2410"/>
        <w:jc w:val="both"/>
        <w:rPr>
          <w:rFonts w:ascii="Times New Roman" w:eastAsia="Lucida Sans Unicode" w:hAnsi="Times New Roman" w:cs="Lucida Sans Unicode"/>
          <w:color w:val="000000"/>
          <w:sz w:val="24"/>
          <w:szCs w:val="24"/>
          <w:vertAlign w:val="superscript"/>
        </w:rPr>
      </w:pPr>
      <w:r w:rsidRPr="005B5204">
        <w:rPr>
          <w:rFonts w:ascii="Times New Roman" w:eastAsia="Lucida Sans Unicode" w:hAnsi="Times New Roman" w:cs="Lucida Sans Unicode"/>
          <w:color w:val="000000"/>
          <w:sz w:val="24"/>
          <w:szCs w:val="24"/>
          <w:vertAlign w:val="superscript"/>
        </w:rPr>
        <w:t xml:space="preserve">подпись </w:t>
      </w:r>
    </w:p>
    <w:p w:rsidR="005B5204" w:rsidRPr="005B5204" w:rsidRDefault="005B5204" w:rsidP="005B5204">
      <w:pPr>
        <w:spacing w:after="0" w:line="240" w:lineRule="auto"/>
        <w:jc w:val="both"/>
        <w:rPr>
          <w:rFonts w:ascii="Times New Roman" w:eastAsia="Lucida Sans Unicode" w:hAnsi="Times New Roman" w:cs="Lucida Sans Unicode"/>
          <w:color w:val="000000"/>
          <w:sz w:val="24"/>
          <w:szCs w:val="24"/>
        </w:rPr>
      </w:pPr>
      <w:r w:rsidRPr="005B52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Заведующая отделом комплектования НТБ </w:t>
      </w:r>
      <w:r w:rsidRPr="005B5204">
        <w:rPr>
          <w:rFonts w:ascii="Times New Roman" w:eastAsia="Lucida Sans Unicode" w:hAnsi="Times New Roman" w:cs="Lucida Sans Unicode"/>
          <w:color w:val="000000"/>
          <w:sz w:val="24"/>
          <w:szCs w:val="24"/>
        </w:rPr>
        <w:t>_____________________</w:t>
      </w:r>
    </w:p>
    <w:p w:rsidR="005A721A" w:rsidRDefault="005A721A" w:rsidP="00D011FA">
      <w:pPr>
        <w:spacing w:after="240" w:line="240" w:lineRule="auto"/>
        <w:ind w:firstLine="5245"/>
        <w:jc w:val="both"/>
        <w:rPr>
          <w:rFonts w:ascii="Times New Roman" w:eastAsia="Lucida Sans Unicode" w:hAnsi="Times New Roman" w:cs="Lucida Sans Unicode"/>
          <w:color w:val="000000"/>
          <w:sz w:val="24"/>
          <w:szCs w:val="24"/>
          <w:vertAlign w:val="superscript"/>
        </w:rPr>
      </w:pPr>
      <w:r>
        <w:rPr>
          <w:rFonts w:ascii="Times New Roman" w:eastAsia="Lucida Sans Unicode" w:hAnsi="Times New Roman" w:cs="Lucida Sans Unicode"/>
          <w:color w:val="000000"/>
          <w:sz w:val="24"/>
          <w:szCs w:val="24"/>
          <w:vertAlign w:val="superscript"/>
        </w:rPr>
        <w:t xml:space="preserve">подпись </w:t>
      </w:r>
    </w:p>
    <w:p w:rsidR="00BE0F1C" w:rsidRDefault="00BE0F1C" w:rsidP="00D011FA">
      <w:pPr>
        <w:spacing w:after="240" w:line="240" w:lineRule="auto"/>
        <w:ind w:firstLine="5245"/>
        <w:jc w:val="both"/>
        <w:rPr>
          <w:rFonts w:ascii="Times New Roman" w:eastAsia="Lucida Sans Unicode" w:hAnsi="Times New Roman" w:cs="Lucida Sans Unicode"/>
          <w:color w:val="000000"/>
          <w:sz w:val="24"/>
          <w:szCs w:val="24"/>
          <w:vertAlign w:val="superscript"/>
        </w:rPr>
      </w:pPr>
    </w:p>
    <w:p w:rsidR="00BE0F1C" w:rsidRDefault="00BE0F1C" w:rsidP="00D011FA">
      <w:pPr>
        <w:spacing w:after="240" w:line="240" w:lineRule="auto"/>
        <w:ind w:firstLine="5245"/>
        <w:jc w:val="both"/>
        <w:rPr>
          <w:rFonts w:ascii="Times New Roman" w:eastAsia="Lucida Sans Unicode" w:hAnsi="Times New Roman" w:cs="Lucida Sans Unicode"/>
          <w:color w:val="000000"/>
          <w:sz w:val="24"/>
          <w:szCs w:val="24"/>
          <w:vertAlign w:val="superscript"/>
        </w:rPr>
      </w:pPr>
    </w:p>
    <w:p w:rsidR="00BE0F1C" w:rsidRPr="005A721A" w:rsidRDefault="00BE0F1C" w:rsidP="00D011FA">
      <w:pPr>
        <w:spacing w:after="240" w:line="240" w:lineRule="auto"/>
        <w:ind w:firstLine="5245"/>
        <w:jc w:val="both"/>
        <w:rPr>
          <w:rFonts w:ascii="Times New Roman" w:eastAsia="Lucida Sans Unicode" w:hAnsi="Times New Roman" w:cs="Lucida Sans Unicode"/>
          <w:color w:val="000000"/>
          <w:sz w:val="24"/>
          <w:szCs w:val="24"/>
          <w:vertAlign w:val="superscript"/>
        </w:rPr>
      </w:pPr>
    </w:p>
    <w:p w:rsidR="005B5204" w:rsidRPr="001E5FDA" w:rsidRDefault="00EB2C0C" w:rsidP="001E5FDA">
      <w:pPr>
        <w:spacing w:after="240" w:line="480" w:lineRule="auto"/>
        <w:jc w:val="center"/>
        <w:rPr>
          <w:rFonts w:ascii="Times New Roman" w:eastAsia="Lucida Sans Unicode" w:hAnsi="Times New Roman" w:cs="Times New Roman"/>
          <w:lang w:eastAsia="ru-RU"/>
        </w:rPr>
      </w:pPr>
      <w:r w:rsidRPr="005B5204">
        <w:rPr>
          <w:rFonts w:ascii="Times New Roman" w:eastAsia="Lucida Sans Unicode" w:hAnsi="Times New Roman" w:cs="Times New Roman"/>
          <w:lang w:eastAsia="ru-RU"/>
        </w:rPr>
        <w:t>НИЖНИЙ НОВГОРОД, 202</w:t>
      </w:r>
      <w:r w:rsidRPr="005B5204">
        <w:rPr>
          <w:rFonts w:ascii="Times New Roman" w:eastAsia="Lucida Sans Unicode" w:hAnsi="Times New Roman" w:cs="Times New Roman"/>
          <w:lang w:val="en-US" w:eastAsia="ru-RU"/>
        </w:rPr>
        <w:t>X</w:t>
      </w:r>
      <w:r w:rsidRPr="005B5204">
        <w:rPr>
          <w:rFonts w:ascii="Times New Roman" w:eastAsia="Lucida Sans Unicode" w:hAnsi="Times New Roman" w:cs="Times New Roman"/>
          <w:lang w:eastAsia="ru-RU"/>
        </w:rPr>
        <w:t xml:space="preserve"> год</w:t>
      </w:r>
    </w:p>
    <w:p w:rsidR="005B5204" w:rsidRDefault="005B5204" w:rsidP="005B52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20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65E9C" w:rsidRDefault="005B5204">
      <w:pPr>
        <w:pStyle w:val="12"/>
        <w:rPr>
          <w:rFonts w:eastAsiaTheme="minorEastAsia"/>
          <w:noProof/>
          <w:lang w:eastAsia="ru-RU"/>
        </w:rPr>
      </w:pPr>
      <w:r w:rsidRPr="00650BF9">
        <w:rPr>
          <w:sz w:val="20"/>
          <w:szCs w:val="20"/>
        </w:rPr>
        <w:fldChar w:fldCharType="begin"/>
      </w:r>
      <w:r w:rsidRPr="00650BF9">
        <w:rPr>
          <w:sz w:val="20"/>
          <w:szCs w:val="20"/>
        </w:rPr>
        <w:instrText xml:space="preserve"> TOC \o "1-3" \h \z \u </w:instrText>
      </w:r>
      <w:r w:rsidRPr="00650BF9">
        <w:rPr>
          <w:sz w:val="20"/>
          <w:szCs w:val="20"/>
        </w:rPr>
        <w:fldChar w:fldCharType="separate"/>
      </w:r>
      <w:hyperlink w:anchor="_Toc230703388" w:history="1">
        <w:r w:rsidR="00765E9C" w:rsidRPr="005D76AF">
          <w:rPr>
            <w:rStyle w:val="af0"/>
            <w:rFonts w:ascii="Times New Roman" w:hAnsi="Times New Roman" w:cs="Times New Roman"/>
            <w:b/>
            <w:noProof/>
          </w:rPr>
          <w:t>1. ПЛАНИРУЕМЫЕ РЕЗУЛЬТАТЫ ОБУЧЕНИЯ ПО ДИСЦИПЛИНЕ (МОДУЛЮ), СООТНЕСЕННЫЕ С ПЛАНИРУЕМЫМИ РЕЗУЛЬТАТАМИ ОСВОЕНИЯ ОБРАЗОВАТЕЛЬНОЙ ПРОГРАММЫ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_Toc230703388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8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12"/>
        <w:rPr>
          <w:rFonts w:eastAsiaTheme="minorEastAsia"/>
          <w:noProof/>
          <w:lang w:eastAsia="ru-RU"/>
        </w:rPr>
      </w:pPr>
      <w:hyperlink w:anchor="_Toc230703389" w:history="1">
        <w:r w:rsidR="00765E9C" w:rsidRPr="005D76AF">
          <w:rPr>
            <w:rStyle w:val="af0"/>
            <w:rFonts w:ascii="Times New Roman" w:hAnsi="Times New Roman" w:cs="Times New Roman"/>
            <w:b/>
            <w:noProof/>
          </w:rPr>
          <w:t>2. МЕСТО ДИСЦИПЛИНЫ В СТРУКТУРЕ ОБРАЗОВАТЕЛЬНОЙ ПРОГРАММЫ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_Toc230703389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11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12"/>
        <w:rPr>
          <w:rFonts w:eastAsiaTheme="minorEastAsia"/>
          <w:noProof/>
          <w:lang w:eastAsia="ru-RU"/>
        </w:rPr>
      </w:pPr>
      <w:hyperlink w:anchor="_Toc230703390" w:history="1">
        <w:r w:rsidR="00765E9C" w:rsidRPr="005D76AF">
          <w:rPr>
            <w:rStyle w:val="af0"/>
            <w:rFonts w:ascii="Times New Roman" w:hAnsi="Times New Roman" w:cs="Times New Roman"/>
            <w:b/>
            <w:noProof/>
          </w:rPr>
          <w:t>3. СТРУКТУРА И СОДЕРЖАНИЕ ДИСЦИПЛИНЫ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_Toc230703390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12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23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230703391" w:history="1">
        <w:r w:rsidR="00765E9C" w:rsidRPr="005D76AF">
          <w:rPr>
            <w:rStyle w:val="af0"/>
            <w:rFonts w:ascii="Times New Roman" w:hAnsi="Times New Roman" w:cs="Times New Roman"/>
            <w:b/>
            <w:noProof/>
          </w:rPr>
          <w:t>3.1 Распределение трудоемкости дисциплины по видам работ по семестрам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_Toc230703391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12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23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230703392" w:history="1">
        <w:r w:rsidR="00765E9C" w:rsidRPr="005D76AF">
          <w:rPr>
            <w:rStyle w:val="af0"/>
            <w:rFonts w:ascii="Times New Roman" w:hAnsi="Times New Roman" w:cs="Times New Roman"/>
            <w:b/>
            <w:noProof/>
          </w:rPr>
          <w:t>3.2. Содержание дисциплины, структурированное по темам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_Toc230703392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13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12"/>
        <w:rPr>
          <w:rFonts w:eastAsiaTheme="minorEastAsia"/>
          <w:noProof/>
          <w:lang w:eastAsia="ru-RU"/>
        </w:rPr>
      </w:pPr>
      <w:hyperlink w:anchor="_Toc230703393" w:history="1">
        <w:r w:rsidR="00765E9C" w:rsidRPr="005D76AF">
          <w:rPr>
            <w:rStyle w:val="af0"/>
            <w:rFonts w:ascii="Times New Roman" w:hAnsi="Times New Roman" w:cs="Times New Roman"/>
            <w:b/>
            <w:bCs/>
            <w:iCs/>
            <w:noProof/>
          </w:rPr>
          <w:t>4. УЧЕБНО-МЕТОДИЧЕСКОЕ ОБЕСПЕЧЕНИЕ ДИСЦИПЛИНЫ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_Toc230703393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16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23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230703394" w:history="1">
        <w:r w:rsidR="00765E9C" w:rsidRPr="005D76AF">
          <w:rPr>
            <w:rStyle w:val="af0"/>
            <w:rFonts w:ascii="Times New Roman" w:hAnsi="Times New Roman" w:cs="Times New Roman"/>
            <w:b/>
            <w:noProof/>
          </w:rPr>
          <w:t>4.1. Учебная литература, печатные издания библиотечного фонда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_Toc230703394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16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23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230703395" w:history="1">
        <w:r w:rsidR="00765E9C" w:rsidRPr="005D76AF">
          <w:rPr>
            <w:rStyle w:val="af0"/>
            <w:rFonts w:ascii="Times New Roman" w:hAnsi="Times New Roman" w:cs="Times New Roman"/>
            <w:b/>
            <w:noProof/>
          </w:rPr>
          <w:t>4.2. Справочно-библиографическая литература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_Toc230703395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16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23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230703396" w:history="1">
        <w:r w:rsidR="00765E9C" w:rsidRPr="005D76AF">
          <w:rPr>
            <w:rStyle w:val="af0"/>
            <w:rFonts w:ascii="Times New Roman" w:hAnsi="Times New Roman" w:cs="Times New Roman"/>
            <w:b/>
            <w:noProof/>
          </w:rPr>
          <w:t>4.3 Методические указания, рекомендации и другие материалы к занятиям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_Toc230703396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16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12"/>
        <w:rPr>
          <w:rFonts w:eastAsiaTheme="minorEastAsia"/>
          <w:noProof/>
          <w:lang w:eastAsia="ru-RU"/>
        </w:rPr>
      </w:pPr>
      <w:hyperlink w:anchor="_Toc230703397" w:history="1">
        <w:r w:rsidR="00765E9C" w:rsidRPr="005D76AF">
          <w:rPr>
            <w:rStyle w:val="af0"/>
            <w:rFonts w:ascii="Times New Roman" w:hAnsi="Times New Roman" w:cs="Times New Roman"/>
            <w:b/>
            <w:bCs/>
            <w:iCs/>
            <w:noProof/>
          </w:rPr>
          <w:t>5. ИНФОРМАЦИОННОЕ ОБЕСПЕЧЕНИЕ ДИСЦИПЛИНЫ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_Toc230703397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16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23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230703398" w:history="1">
        <w:r w:rsidR="00765E9C" w:rsidRPr="005D76AF">
          <w:rPr>
            <w:rStyle w:val="af0"/>
            <w:rFonts w:ascii="Times New Roman" w:hAnsi="Times New Roman" w:cs="Times New Roman"/>
            <w:b/>
            <w:noProof/>
          </w:rPr>
          <w:t>5.1 Перечень ресурсов информационно-телекоммуникационной сети «Интернет», необходимых для освоения дисциплины (модуля)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_Toc230703398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17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3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230703399" w:history="1">
        <w:r w:rsidR="00765E9C" w:rsidRPr="005D76AF">
          <w:rPr>
            <w:rStyle w:val="af0"/>
            <w:rFonts w:ascii="Times New Roman" w:eastAsia="Times New Roman" w:hAnsi="Times New Roman" w:cs="Times New Roman"/>
            <w:b/>
            <w:iCs/>
            <w:noProof/>
          </w:rPr>
          <w:t>5.1.1. Собственные образовательные ресурсы. Электронные ресурсы НТБ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_Toc230703399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17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3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230703400" w:history="1">
        <w:r w:rsidR="00765E9C" w:rsidRPr="005D76AF">
          <w:rPr>
            <w:rStyle w:val="af0"/>
            <w:rFonts w:ascii="Times New Roman" w:eastAsia="Times New Roman" w:hAnsi="Times New Roman" w:cs="Times New Roman"/>
            <w:b/>
            <w:iCs/>
            <w:noProof/>
          </w:rPr>
          <w:t>5.1.2 Сторонние электронные образовательные и информационные ресурсы. Внешние ресурсы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_Toc230703400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17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31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230703401" w:history="1">
        <w:r w:rsidR="00765E9C" w:rsidRPr="005D76AF">
          <w:rPr>
            <w:rStyle w:val="af0"/>
            <w:rFonts w:ascii="Times New Roman" w:eastAsia="Times New Roman" w:hAnsi="Times New Roman" w:cs="Times New Roman"/>
            <w:b/>
            <w:iCs/>
            <w:noProof/>
          </w:rPr>
          <w:t>5.1.3 Перечень современных баз данных и информационных справочных систем.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_Toc230703401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17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23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230703402" w:history="1">
        <w:r w:rsidR="00765E9C" w:rsidRPr="005D76AF">
          <w:rPr>
            <w:rStyle w:val="af0"/>
            <w:rFonts w:ascii="Times New Roman" w:hAnsi="Times New Roman" w:cs="Times New Roman"/>
            <w:b/>
            <w:noProof/>
          </w:rPr>
          <w:t>5.2. Перечень программного обеспечения и информационных справочных систем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_Toc230703402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18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12"/>
        <w:rPr>
          <w:rFonts w:eastAsiaTheme="minorEastAsia"/>
          <w:noProof/>
          <w:lang w:eastAsia="ru-RU"/>
        </w:rPr>
      </w:pPr>
      <w:hyperlink w:anchor="_Toc230703403" w:history="1">
        <w:r w:rsidR="00765E9C" w:rsidRPr="005D76AF">
          <w:rPr>
            <w:rStyle w:val="af0"/>
            <w:rFonts w:ascii="Times New Roman" w:hAnsi="Times New Roman" w:cs="Times New Roman"/>
            <w:b/>
            <w:bCs/>
            <w:iCs/>
            <w:noProof/>
          </w:rPr>
          <w:t>6.  МАТЕРИАЛЬНО-ТЕХНИЧЕСКОЕ ОБЕСПЕЧЕНИЕ, НЕОБХОДИМОЕ ДЛЯ ОСУЩЕСТВЛЕНИЯ ОБРАЗОВАТЕЛЬНОГО ПРОЦЕССА ПО ДИСЦИПЛИНЕ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_Toc230703403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19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12"/>
        <w:rPr>
          <w:rFonts w:eastAsiaTheme="minorEastAsia"/>
          <w:noProof/>
          <w:lang w:eastAsia="ru-RU"/>
        </w:rPr>
      </w:pPr>
      <w:hyperlink w:anchor="_Toc230703404" w:history="1">
        <w:r w:rsidR="00765E9C" w:rsidRPr="005D76AF">
          <w:rPr>
            <w:rStyle w:val="af0"/>
            <w:rFonts w:ascii="Times New Roman" w:hAnsi="Times New Roman" w:cs="Times New Roman"/>
            <w:b/>
            <w:bCs/>
            <w:iCs/>
            <w:noProof/>
          </w:rPr>
          <w:t>9. МЕТОДИЧЕСКИЕ РЕКОМЕНДАЦИИ ОБУЧАЮЩИМСЯ ПО ОСВОЕНИЮ ДИСЦИПЛИНЫ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_Toc230703404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20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23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230703405" w:history="1">
        <w:r w:rsidR="00765E9C" w:rsidRPr="005D76AF">
          <w:rPr>
            <w:rStyle w:val="af0"/>
            <w:rFonts w:ascii="Times New Roman" w:hAnsi="Times New Roman" w:cs="Times New Roman"/>
            <w:b/>
            <w:noProof/>
          </w:rPr>
          <w:t>9.1. Общие методические рекомендации для обучающихся по освоению дисциплины, образовательные технологии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_Toc230703405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20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23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230703406" w:history="1">
        <w:r w:rsidR="00765E9C" w:rsidRPr="005D76AF">
          <w:rPr>
            <w:rStyle w:val="af0"/>
            <w:rFonts w:ascii="Times New Roman" w:hAnsi="Times New Roman" w:cs="Times New Roman"/>
            <w:b/>
            <w:noProof/>
          </w:rPr>
          <w:t>9.2. Методические указания для занятий лекционного типа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_Toc230703406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21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23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230703407" w:history="1">
        <w:r w:rsidR="00765E9C" w:rsidRPr="005D76AF">
          <w:rPr>
            <w:rStyle w:val="af0"/>
            <w:rFonts w:ascii="Times New Roman" w:hAnsi="Times New Roman" w:cs="Times New Roman"/>
            <w:b/>
            <w:noProof/>
          </w:rPr>
          <w:t>9.3. Методические указания по освоению дисциплины на лабораторных работах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_Toc230703407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22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23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230703408" w:history="1">
        <w:r w:rsidR="00765E9C" w:rsidRPr="005D76AF">
          <w:rPr>
            <w:rStyle w:val="af0"/>
            <w:rFonts w:ascii="Times New Roman" w:hAnsi="Times New Roman" w:cs="Times New Roman"/>
            <w:b/>
            <w:noProof/>
          </w:rPr>
          <w:t>9.4. Методические указания по освоению дисциплины на занятиях семинарского типа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_Toc230703408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22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23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230703409" w:history="1">
        <w:r w:rsidR="00765E9C" w:rsidRPr="005D76AF">
          <w:rPr>
            <w:rStyle w:val="af0"/>
            <w:rFonts w:ascii="Times New Roman" w:hAnsi="Times New Roman" w:cs="Times New Roman"/>
            <w:b/>
            <w:noProof/>
          </w:rPr>
          <w:t>9.5. Методические указания по самостоятельной работе обучающихся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_Toc230703409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22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23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230703410" w:history="1">
        <w:r w:rsidR="00765E9C" w:rsidRPr="005D76AF">
          <w:rPr>
            <w:rStyle w:val="af0"/>
            <w:rFonts w:ascii="Times New Roman" w:hAnsi="Times New Roman" w:cs="Times New Roman"/>
            <w:b/>
            <w:noProof/>
          </w:rPr>
          <w:t>9.6.  Методические указания для выполнения РГР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_Toc230703410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23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23"/>
        <w:tabs>
          <w:tab w:val="right" w:leader="dot" w:pos="9345"/>
        </w:tabs>
        <w:rPr>
          <w:rFonts w:eastAsiaTheme="minorEastAsia"/>
          <w:noProof/>
          <w:lang w:eastAsia="ru-RU"/>
        </w:rPr>
      </w:pPr>
      <w:hyperlink w:anchor="_Toc230703411" w:history="1">
        <w:r w:rsidR="00765E9C" w:rsidRPr="005D76AF">
          <w:rPr>
            <w:rStyle w:val="af0"/>
            <w:rFonts w:ascii="Times New Roman" w:hAnsi="Times New Roman" w:cs="Times New Roman"/>
            <w:b/>
            <w:noProof/>
          </w:rPr>
          <w:t>9.7. Методические указания для выполнения курсового проекта / работы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_Toc230703411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23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12"/>
        <w:rPr>
          <w:rFonts w:eastAsiaTheme="minorEastAsia"/>
          <w:noProof/>
          <w:lang w:eastAsia="ru-RU"/>
        </w:rPr>
      </w:pPr>
      <w:hyperlink w:anchor="_Toc230703412" w:history="1">
        <w:r w:rsidR="00765E9C" w:rsidRPr="005D76AF">
          <w:rPr>
            <w:rStyle w:val="af0"/>
            <w:rFonts w:ascii="Times New Roman" w:hAnsi="Times New Roman" w:cs="Times New Roman"/>
            <w:b/>
            <w:bCs/>
            <w:iCs/>
            <w:noProof/>
          </w:rPr>
          <w:t>10. ОЦЕНОЧНЫЕ МАТЕРИАЛЫ ДЛЯ КОНТРОЛЯ ОСВОЕНИЯ ДИСЦИПЛИНЫ И КРИТЕРИИ ОЦЕНИВАНИЯ.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_Toc230703412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23</w:t>
        </w:r>
        <w:r w:rsidR="00765E9C">
          <w:rPr>
            <w:noProof/>
            <w:webHidden/>
          </w:rPr>
          <w:fldChar w:fldCharType="end"/>
        </w:r>
      </w:hyperlink>
    </w:p>
    <w:p w:rsidR="00765E9C" w:rsidRDefault="00E7687E">
      <w:pPr>
        <w:pStyle w:val="12"/>
        <w:rPr>
          <w:rFonts w:eastAsiaTheme="minorEastAsia"/>
          <w:noProof/>
          <w:lang w:eastAsia="ru-RU"/>
        </w:rPr>
      </w:pPr>
      <w:hyperlink w:anchor="_Toc230703413" w:history="1">
        <w:r w:rsidR="00765E9C" w:rsidRPr="005D76AF">
          <w:rPr>
            <w:rStyle w:val="af0"/>
            <w:rFonts w:ascii="Times New Roman" w:hAnsi="Times New Roman" w:cs="Times New Roman"/>
            <w:b/>
            <w:noProof/>
            <w:lang w:eastAsia="ru-RU"/>
          </w:rPr>
          <w:t xml:space="preserve">11. </w:t>
        </w:r>
        <w:r w:rsidR="00765E9C" w:rsidRPr="005D76AF">
          <w:rPr>
            <w:rStyle w:val="af0"/>
            <w:rFonts w:ascii="Times New Roman" w:hAnsi="Times New Roman" w:cs="Times New Roman"/>
            <w:b/>
            <w:bCs/>
            <w:noProof/>
          </w:rPr>
          <w:t>АДАПТАЦИЯ РАБОЧЕЙ ПРОГРАММЫ ДЛЯ ЛИЦ С ОВЗ</w:t>
        </w:r>
        <w:r w:rsidR="00765E9C" w:rsidRPr="005D76AF">
          <w:rPr>
            <w:rStyle w:val="af0"/>
            <w:rFonts w:ascii="Times New Roman" w:hAnsi="Times New Roman" w:cs="Times New Roman"/>
            <w:b/>
            <w:noProof/>
            <w:lang w:eastAsia="ru-RU"/>
          </w:rPr>
          <w:t xml:space="preserve"> И ИНВАЛИДОВ</w:t>
        </w:r>
        <w:r w:rsidR="00765E9C">
          <w:rPr>
            <w:noProof/>
            <w:webHidden/>
          </w:rPr>
          <w:tab/>
        </w:r>
        <w:r w:rsidR="00765E9C">
          <w:rPr>
            <w:noProof/>
            <w:webHidden/>
          </w:rPr>
          <w:fldChar w:fldCharType="begin"/>
        </w:r>
        <w:r w:rsidR="00765E9C">
          <w:rPr>
            <w:noProof/>
            <w:webHidden/>
          </w:rPr>
          <w:instrText xml:space="preserve"> PAGEREF _Toc230703413 \h </w:instrText>
        </w:r>
        <w:r w:rsidR="00765E9C">
          <w:rPr>
            <w:noProof/>
            <w:webHidden/>
          </w:rPr>
        </w:r>
        <w:r w:rsidR="00765E9C">
          <w:rPr>
            <w:noProof/>
            <w:webHidden/>
          </w:rPr>
          <w:fldChar w:fldCharType="separate"/>
        </w:r>
        <w:r w:rsidR="00637F3E">
          <w:rPr>
            <w:noProof/>
            <w:webHidden/>
          </w:rPr>
          <w:t>24</w:t>
        </w:r>
        <w:r w:rsidR="00765E9C">
          <w:rPr>
            <w:noProof/>
            <w:webHidden/>
          </w:rPr>
          <w:fldChar w:fldCharType="end"/>
        </w:r>
      </w:hyperlink>
    </w:p>
    <w:p w:rsidR="005B5204" w:rsidRDefault="005B5204" w:rsidP="005B5204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5B5204" w:rsidSect="00A854AA">
          <w:pgSz w:w="11906" w:h="16838"/>
          <w:pgMar w:top="1134" w:right="850" w:bottom="1134" w:left="1701" w:header="708" w:footer="170" w:gutter="0"/>
          <w:pgNumType w:start="6"/>
          <w:cols w:space="708"/>
          <w:docGrid w:linePitch="360"/>
        </w:sectPr>
      </w:pPr>
      <w:r w:rsidRPr="00650BF9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3D4228" w:rsidRDefault="005B5204" w:rsidP="003D4228">
      <w:pPr>
        <w:pStyle w:val="1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Toc230703388"/>
      <w:r w:rsidRPr="005B5204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911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228" w:rsidRPr="003D4228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proofErr w:type="gramStart"/>
      <w:r w:rsidR="003D4228" w:rsidRPr="003D4228">
        <w:rPr>
          <w:rFonts w:ascii="Times New Roman" w:hAnsi="Times New Roman" w:cs="Times New Roman"/>
          <w:b/>
          <w:sz w:val="24"/>
          <w:szCs w:val="24"/>
        </w:rPr>
        <w:t>ОБУЧЕНИЯ ПО ДИСЦИПЛИНЕ</w:t>
      </w:r>
      <w:proofErr w:type="gramEnd"/>
      <w:r w:rsidR="003D4228" w:rsidRPr="003D4228">
        <w:rPr>
          <w:rFonts w:ascii="Times New Roman" w:hAnsi="Times New Roman" w:cs="Times New Roman"/>
          <w:b/>
          <w:sz w:val="24"/>
          <w:szCs w:val="24"/>
        </w:rPr>
        <w:t xml:space="preserve"> (МОДУЛЮ),</w:t>
      </w:r>
      <w:r w:rsidR="003D4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228" w:rsidRPr="003D4228">
        <w:rPr>
          <w:rFonts w:ascii="Times New Roman" w:hAnsi="Times New Roman" w:cs="Times New Roman"/>
          <w:b/>
          <w:sz w:val="24"/>
          <w:szCs w:val="24"/>
        </w:rPr>
        <w:t>СООТНЕСЕННЫЕ С ПЛАНИРУЕМЫМИ РЕЗУЛЬТАТАМИ ОСВОЕНИЯ</w:t>
      </w:r>
      <w:r w:rsidR="003D4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228" w:rsidRPr="003D4228">
        <w:rPr>
          <w:rFonts w:ascii="Times New Roman" w:hAnsi="Times New Roman" w:cs="Times New Roman"/>
          <w:b/>
          <w:sz w:val="24"/>
          <w:szCs w:val="24"/>
        </w:rPr>
        <w:t>ОБРАЗОВАТЕЛЬНОЙ ПРОГРАММЫ</w:t>
      </w:r>
      <w:bookmarkEnd w:id="4"/>
    </w:p>
    <w:p w:rsidR="003D4228" w:rsidRPr="003D4228" w:rsidRDefault="003D4228" w:rsidP="003D4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228">
        <w:rPr>
          <w:rFonts w:ascii="Times New Roman" w:hAnsi="Times New Roman" w:cs="Times New Roman"/>
          <w:sz w:val="24"/>
          <w:szCs w:val="24"/>
        </w:rPr>
        <w:t>Настоящая рабочая программа дисциплины устанавливает планируемые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228">
        <w:rPr>
          <w:rFonts w:ascii="Times New Roman" w:hAnsi="Times New Roman" w:cs="Times New Roman"/>
          <w:sz w:val="24"/>
          <w:szCs w:val="24"/>
        </w:rPr>
        <w:t xml:space="preserve">результаты </w:t>
      </w:r>
      <w:proofErr w:type="gramStart"/>
      <w:r w:rsidRPr="003D4228">
        <w:rPr>
          <w:rFonts w:ascii="Times New Roman" w:hAnsi="Times New Roman" w:cs="Times New Roman"/>
          <w:sz w:val="24"/>
          <w:szCs w:val="24"/>
        </w:rPr>
        <w:t>обучения по дисциплине</w:t>
      </w:r>
      <w:proofErr w:type="gramEnd"/>
      <w:r w:rsidRPr="003D4228">
        <w:rPr>
          <w:rFonts w:ascii="Times New Roman" w:hAnsi="Times New Roman" w:cs="Times New Roman"/>
          <w:sz w:val="24"/>
          <w:szCs w:val="24"/>
        </w:rPr>
        <w:t>, а также опред</w:t>
      </w:r>
      <w:r>
        <w:rPr>
          <w:rFonts w:ascii="Times New Roman" w:hAnsi="Times New Roman" w:cs="Times New Roman"/>
          <w:sz w:val="24"/>
          <w:szCs w:val="24"/>
        </w:rPr>
        <w:t xml:space="preserve">еляет содержание и виды учебных </w:t>
      </w:r>
      <w:r w:rsidRPr="003D4228">
        <w:rPr>
          <w:rFonts w:ascii="Times New Roman" w:hAnsi="Times New Roman" w:cs="Times New Roman"/>
          <w:sz w:val="24"/>
          <w:szCs w:val="24"/>
        </w:rPr>
        <w:t>занятий и отчетности.</w:t>
      </w:r>
    </w:p>
    <w:p w:rsidR="003A61CD" w:rsidRPr="003A61CD" w:rsidRDefault="003D4228" w:rsidP="003A61CD">
      <w:pPr>
        <w:spacing w:after="0" w:line="240" w:lineRule="auto"/>
        <w:ind w:firstLine="709"/>
        <w:jc w:val="both"/>
      </w:pPr>
      <w:r w:rsidRPr="003D4228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</w:t>
      </w:r>
      <w:r w:rsidRPr="005B5204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государственным образовательным стандартом высшего образования (ФГОС ВО 3++) по направлению подготовки 00.00.00 Наименование направления подготовки, утвержденного приказом МИНОБРНАУКИ РОССИИ от «XX» XX 202Xг. № XX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2143" w:rsidRDefault="003A61CD" w:rsidP="00F3214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 </w:t>
      </w:r>
      <w:r w:rsidRPr="00E21571">
        <w:rPr>
          <w:rFonts w:ascii="Times New Roman" w:hAnsi="Times New Roman" w:cs="Times New Roman"/>
          <w:i/>
          <w:sz w:val="24"/>
          <w:szCs w:val="24"/>
        </w:rPr>
        <w:t>указываются компетенции  (или их части), коды и наименования индикаторов достижения компетенции через знания, умения, навыки (дескрипторы), формируемые (осваиваемые) в</w:t>
      </w:r>
      <w:r>
        <w:rPr>
          <w:rFonts w:ascii="Times New Roman" w:hAnsi="Times New Roman" w:cs="Times New Roman"/>
          <w:i/>
          <w:sz w:val="24"/>
          <w:szCs w:val="24"/>
        </w:rPr>
        <w:t xml:space="preserve"> результате изучения дисциплины, трудовую функцию и вид т</w:t>
      </w:r>
      <w:r w:rsidRPr="005C454E">
        <w:rPr>
          <w:rFonts w:ascii="Times New Roman" w:hAnsi="Times New Roman" w:cs="Times New Roman"/>
          <w:i/>
          <w:sz w:val="24"/>
          <w:szCs w:val="24"/>
        </w:rPr>
        <w:t>рудовой  деятельности к которой причастна дисциплина</w:t>
      </w:r>
      <w:r>
        <w:rPr>
          <w:rFonts w:ascii="Times New Roman" w:hAnsi="Times New Roman" w:cs="Times New Roman"/>
          <w:i/>
          <w:sz w:val="24"/>
          <w:szCs w:val="24"/>
        </w:rPr>
        <w:t xml:space="preserve"> (при наличии ПК)</w:t>
      </w:r>
      <w:r w:rsidRPr="005C454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(таблица 1, таблица 2).</w:t>
      </w:r>
    </w:p>
    <w:p w:rsidR="003A61CD" w:rsidRDefault="003A61CD" w:rsidP="003A61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Данные берутся из </w:t>
      </w:r>
      <w:r w:rsidR="00F32143">
        <w:rPr>
          <w:rFonts w:ascii="Times New Roman" w:hAnsi="Times New Roman" w:cs="Times New Roman"/>
          <w:i/>
          <w:sz w:val="24"/>
          <w:szCs w:val="24"/>
        </w:rPr>
        <w:t xml:space="preserve">Учебного плана и </w:t>
      </w:r>
      <w:hyperlink r:id="rId9" w:anchor=":~:text=%D0%9E%D0%B1%D1%80%D0%B0%D0%B7%D0%BE%D0%B2%D0%B0%D1%82%D0%B5%D0%BB%D1%8C%D0%BD%D0%B0%D1%8F%20%D0%BF%D1%80%D0%BE%D0%B3%D1%80%D0%B0%D0%BC%D0%BC%D0%B0%20%D0%B2%20%D0%B2%D0%B8%D0%B4%D0%B5%20%D1%8D%D0%BB%D0%B5%D0%BA%D1%82%D1%80%D0%BE%D0%BD%D0%BD%D0%BE%" w:history="1">
        <w:proofErr w:type="spellStart"/>
        <w:r w:rsidRPr="00AC3858">
          <w:rPr>
            <w:rStyle w:val="af0"/>
            <w:rFonts w:ascii="Times New Roman" w:hAnsi="Times New Roman" w:cs="Times New Roman"/>
            <w:i/>
            <w:sz w:val="24"/>
            <w:szCs w:val="24"/>
          </w:rPr>
          <w:t>Компетен</w:t>
        </w:r>
        <w:r>
          <w:rPr>
            <w:rStyle w:val="af0"/>
            <w:rFonts w:ascii="Times New Roman" w:hAnsi="Times New Roman" w:cs="Times New Roman"/>
            <w:i/>
            <w:sz w:val="24"/>
            <w:szCs w:val="24"/>
          </w:rPr>
          <w:t>тностно</w:t>
        </w:r>
        <w:proofErr w:type="spellEnd"/>
        <w:r>
          <w:rPr>
            <w:rStyle w:val="af0"/>
            <w:rFonts w:ascii="Times New Roman" w:hAnsi="Times New Roman" w:cs="Times New Roman"/>
            <w:i/>
            <w:sz w:val="24"/>
            <w:szCs w:val="24"/>
          </w:rPr>
          <w:t>-квалификационных характеристик</w:t>
        </w:r>
        <w:r w:rsidRPr="00AC3858">
          <w:rPr>
            <w:rStyle w:val="af0"/>
            <w:rFonts w:ascii="Times New Roman" w:hAnsi="Times New Roman" w:cs="Times New Roman"/>
            <w:i/>
            <w:sz w:val="24"/>
            <w:szCs w:val="24"/>
          </w:rPr>
          <w:t xml:space="preserve"> выпускника ОП ВО (</w:t>
        </w:r>
        <w:proofErr w:type="spellStart"/>
        <w:r w:rsidRPr="009D463A">
          <w:rPr>
            <w:rStyle w:val="af0"/>
            <w:rFonts w:ascii="Times New Roman" w:hAnsi="Times New Roman" w:cs="Times New Roman"/>
            <w:i/>
            <w:sz w:val="24"/>
            <w:szCs w:val="24"/>
          </w:rPr>
          <w:t>компетентностная</w:t>
        </w:r>
        <w:proofErr w:type="spellEnd"/>
        <w:r w:rsidRPr="00AC3858">
          <w:rPr>
            <w:rStyle w:val="af0"/>
            <w:rFonts w:ascii="Times New Roman" w:hAnsi="Times New Roman" w:cs="Times New Roman"/>
            <w:i/>
            <w:sz w:val="24"/>
            <w:szCs w:val="24"/>
          </w:rPr>
          <w:t xml:space="preserve"> модель выпускника)</w:t>
        </w:r>
      </w:hyperlink>
      <w:r>
        <w:rPr>
          <w:rFonts w:ascii="Times New Roman" w:hAnsi="Times New Roman" w:cs="Times New Roman"/>
          <w:i/>
          <w:sz w:val="24"/>
          <w:szCs w:val="24"/>
        </w:rPr>
        <w:t>, с которыми можно ознакомиться на сайте НГТУ в разделе «Образование», «</w:t>
      </w:r>
      <w:r w:rsidRPr="00AC3858">
        <w:rPr>
          <w:rFonts w:ascii="Times New Roman" w:hAnsi="Times New Roman" w:cs="Times New Roman"/>
          <w:i/>
          <w:sz w:val="24"/>
          <w:szCs w:val="24"/>
        </w:rPr>
        <w:t>Информация о реализуемых образовательных программах</w:t>
      </w:r>
      <w:r>
        <w:rPr>
          <w:rFonts w:ascii="Times New Roman" w:hAnsi="Times New Roman" w:cs="Times New Roman"/>
          <w:i/>
          <w:sz w:val="24"/>
          <w:szCs w:val="24"/>
        </w:rPr>
        <w:t>».</w:t>
      </w:r>
    </w:p>
    <w:p w:rsidR="00F32143" w:rsidRDefault="00F32143" w:rsidP="00F3214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1CD">
        <w:rPr>
          <w:rFonts w:ascii="Times New Roman" w:hAnsi="Times New Roman" w:cs="Times New Roman"/>
          <w:sz w:val="24"/>
          <w:szCs w:val="24"/>
        </w:rPr>
        <w:t>Освоение дисциплины вносит вклад в формирование компетенций,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61CD">
        <w:rPr>
          <w:rFonts w:ascii="Times New Roman" w:hAnsi="Times New Roman" w:cs="Times New Roman"/>
          <w:sz w:val="24"/>
          <w:szCs w:val="24"/>
        </w:rPr>
        <w:t>предусмотренных ОПОП:</w:t>
      </w:r>
    </w:p>
    <w:p w:rsidR="00F32143" w:rsidRDefault="00F32143" w:rsidP="00F32143">
      <w:pPr>
        <w:spacing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F32143" w:rsidTr="00FB1B15">
        <w:tc>
          <w:tcPr>
            <w:tcW w:w="2093" w:type="dxa"/>
          </w:tcPr>
          <w:p w:rsidR="00F32143" w:rsidRPr="003A61CD" w:rsidRDefault="00F32143" w:rsidP="00FB1B15">
            <w:pPr>
              <w:jc w:val="center"/>
              <w:rPr>
                <w:sz w:val="24"/>
                <w:szCs w:val="24"/>
              </w:rPr>
            </w:pPr>
            <w:r w:rsidRPr="003A61CD">
              <w:rPr>
                <w:sz w:val="24"/>
                <w:szCs w:val="24"/>
              </w:rPr>
              <w:t xml:space="preserve">Код компетенции </w:t>
            </w:r>
          </w:p>
        </w:tc>
        <w:tc>
          <w:tcPr>
            <w:tcW w:w="7478" w:type="dxa"/>
          </w:tcPr>
          <w:p w:rsidR="00F32143" w:rsidRPr="003A61CD" w:rsidRDefault="00F32143" w:rsidP="00FB1B15">
            <w:pPr>
              <w:jc w:val="center"/>
              <w:rPr>
                <w:sz w:val="24"/>
                <w:szCs w:val="24"/>
              </w:rPr>
            </w:pPr>
            <w:r w:rsidRPr="003A61CD">
              <w:rPr>
                <w:sz w:val="24"/>
                <w:szCs w:val="24"/>
              </w:rPr>
              <w:t>Формулировка компетенции</w:t>
            </w:r>
          </w:p>
        </w:tc>
      </w:tr>
      <w:tr w:rsidR="00F32143" w:rsidTr="00FB1B15">
        <w:trPr>
          <w:trHeight w:val="227"/>
        </w:trPr>
        <w:tc>
          <w:tcPr>
            <w:tcW w:w="9571" w:type="dxa"/>
            <w:gridSpan w:val="2"/>
            <w:vAlign w:val="center"/>
          </w:tcPr>
          <w:p w:rsidR="00F32143" w:rsidRPr="003A61CD" w:rsidRDefault="00F32143" w:rsidP="00FB1B15">
            <w:pPr>
              <w:jc w:val="center"/>
              <w:rPr>
                <w:b/>
                <w:sz w:val="24"/>
                <w:szCs w:val="24"/>
              </w:rPr>
            </w:pPr>
            <w:r w:rsidRPr="003A61CD">
              <w:rPr>
                <w:b/>
                <w:sz w:val="24"/>
                <w:szCs w:val="24"/>
              </w:rPr>
              <w:t>Универсальные (УК)</w:t>
            </w:r>
          </w:p>
        </w:tc>
      </w:tr>
      <w:tr w:rsidR="00F32143" w:rsidTr="00FB1B15">
        <w:tc>
          <w:tcPr>
            <w:tcW w:w="2093" w:type="dxa"/>
          </w:tcPr>
          <w:p w:rsidR="00F32143" w:rsidRDefault="00F32143" w:rsidP="00FB1B15">
            <w:pPr>
              <w:spacing w:after="120"/>
              <w:jc w:val="both"/>
              <w:rPr>
                <w:i/>
                <w:sz w:val="24"/>
                <w:szCs w:val="24"/>
              </w:rPr>
            </w:pPr>
            <w:r>
              <w:rPr>
                <w:rFonts w:eastAsia="Calibri"/>
                <w:lang w:val="en-US"/>
              </w:rPr>
              <w:t>XX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X</w:t>
            </w:r>
            <w:r w:rsidRPr="00D466DE">
              <w:rPr>
                <w:rFonts w:eastAsia="Calibri"/>
              </w:rPr>
              <w:t>.</w:t>
            </w:r>
          </w:p>
        </w:tc>
        <w:tc>
          <w:tcPr>
            <w:tcW w:w="7478" w:type="dxa"/>
          </w:tcPr>
          <w:p w:rsidR="00F32143" w:rsidRDefault="00F32143" w:rsidP="00FB1B15">
            <w:pPr>
              <w:spacing w:after="120"/>
              <w:jc w:val="both"/>
              <w:rPr>
                <w:i/>
                <w:sz w:val="24"/>
                <w:szCs w:val="24"/>
              </w:rPr>
            </w:pPr>
            <w:r>
              <w:rPr>
                <w:rFonts w:eastAsia="Calibri"/>
              </w:rPr>
              <w:t>Наименование компетенции</w:t>
            </w:r>
          </w:p>
        </w:tc>
      </w:tr>
      <w:tr w:rsidR="00F32143" w:rsidTr="00FB1B15">
        <w:tc>
          <w:tcPr>
            <w:tcW w:w="2093" w:type="dxa"/>
          </w:tcPr>
          <w:p w:rsidR="00F32143" w:rsidRDefault="00F32143" w:rsidP="00FB1B15">
            <w:pPr>
              <w:spacing w:after="120"/>
              <w:jc w:val="both"/>
              <w:rPr>
                <w:i/>
                <w:sz w:val="24"/>
                <w:szCs w:val="24"/>
              </w:rPr>
            </w:pPr>
            <w:r>
              <w:rPr>
                <w:rFonts w:eastAsia="Calibri"/>
                <w:lang w:val="en-US"/>
              </w:rPr>
              <w:t>XX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X</w:t>
            </w:r>
            <w:r w:rsidRPr="00D466DE">
              <w:rPr>
                <w:rFonts w:eastAsia="Calibri"/>
              </w:rPr>
              <w:t>.</w:t>
            </w:r>
          </w:p>
        </w:tc>
        <w:tc>
          <w:tcPr>
            <w:tcW w:w="7478" w:type="dxa"/>
          </w:tcPr>
          <w:p w:rsidR="00F32143" w:rsidRDefault="00F32143" w:rsidP="00FB1B15">
            <w:pPr>
              <w:spacing w:after="120"/>
              <w:jc w:val="both"/>
              <w:rPr>
                <w:i/>
                <w:sz w:val="24"/>
                <w:szCs w:val="24"/>
              </w:rPr>
            </w:pPr>
            <w:r>
              <w:rPr>
                <w:rFonts w:eastAsia="Calibri"/>
              </w:rPr>
              <w:t>Наименование компетенции</w:t>
            </w:r>
          </w:p>
        </w:tc>
      </w:tr>
      <w:tr w:rsidR="00F32143" w:rsidTr="00FB1B15">
        <w:tc>
          <w:tcPr>
            <w:tcW w:w="9571" w:type="dxa"/>
            <w:gridSpan w:val="2"/>
          </w:tcPr>
          <w:p w:rsidR="00F32143" w:rsidRPr="00F32143" w:rsidRDefault="00F32143" w:rsidP="00FB1B15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F32143">
              <w:rPr>
                <w:b/>
                <w:sz w:val="24"/>
                <w:szCs w:val="24"/>
              </w:rPr>
              <w:t>Общепрофессиональные (ОПК)</w:t>
            </w:r>
          </w:p>
        </w:tc>
      </w:tr>
      <w:tr w:rsidR="00F32143" w:rsidTr="00FB1B15">
        <w:tc>
          <w:tcPr>
            <w:tcW w:w="2093" w:type="dxa"/>
          </w:tcPr>
          <w:p w:rsidR="00F32143" w:rsidRDefault="00F32143" w:rsidP="00FB1B15">
            <w:pPr>
              <w:spacing w:after="120"/>
              <w:jc w:val="both"/>
              <w:rPr>
                <w:i/>
                <w:sz w:val="24"/>
                <w:szCs w:val="24"/>
              </w:rPr>
            </w:pPr>
            <w:r>
              <w:rPr>
                <w:rFonts w:eastAsia="Calibri"/>
                <w:lang w:val="en-US"/>
              </w:rPr>
              <w:t>XX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X</w:t>
            </w:r>
            <w:r w:rsidRPr="00D466DE">
              <w:rPr>
                <w:rFonts w:eastAsia="Calibri"/>
              </w:rPr>
              <w:t>.</w:t>
            </w:r>
          </w:p>
        </w:tc>
        <w:tc>
          <w:tcPr>
            <w:tcW w:w="7478" w:type="dxa"/>
          </w:tcPr>
          <w:p w:rsidR="00F32143" w:rsidRDefault="00F32143" w:rsidP="00FB1B15">
            <w:pPr>
              <w:spacing w:after="120"/>
              <w:jc w:val="both"/>
              <w:rPr>
                <w:i/>
                <w:sz w:val="24"/>
                <w:szCs w:val="24"/>
              </w:rPr>
            </w:pPr>
            <w:r>
              <w:rPr>
                <w:rFonts w:eastAsia="Calibri"/>
              </w:rPr>
              <w:t>Наименование компетенции</w:t>
            </w:r>
          </w:p>
        </w:tc>
      </w:tr>
      <w:tr w:rsidR="00F32143" w:rsidTr="00FB1B15">
        <w:tc>
          <w:tcPr>
            <w:tcW w:w="2093" w:type="dxa"/>
          </w:tcPr>
          <w:p w:rsidR="00F32143" w:rsidRDefault="00F32143" w:rsidP="00FB1B15">
            <w:pPr>
              <w:spacing w:after="120"/>
              <w:jc w:val="both"/>
              <w:rPr>
                <w:i/>
                <w:sz w:val="24"/>
                <w:szCs w:val="24"/>
              </w:rPr>
            </w:pPr>
            <w:r>
              <w:rPr>
                <w:rFonts w:eastAsia="Calibri"/>
                <w:lang w:val="en-US"/>
              </w:rPr>
              <w:t>XX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X</w:t>
            </w:r>
            <w:r w:rsidRPr="00D466DE">
              <w:rPr>
                <w:rFonts w:eastAsia="Calibri"/>
              </w:rPr>
              <w:t>.</w:t>
            </w:r>
          </w:p>
        </w:tc>
        <w:tc>
          <w:tcPr>
            <w:tcW w:w="7478" w:type="dxa"/>
          </w:tcPr>
          <w:p w:rsidR="00F32143" w:rsidRDefault="00F32143" w:rsidP="00FB1B15">
            <w:pPr>
              <w:spacing w:after="120"/>
              <w:jc w:val="both"/>
              <w:rPr>
                <w:i/>
                <w:sz w:val="24"/>
                <w:szCs w:val="24"/>
              </w:rPr>
            </w:pPr>
            <w:r>
              <w:rPr>
                <w:rFonts w:eastAsia="Calibri"/>
              </w:rPr>
              <w:t>Наименование компетенции</w:t>
            </w:r>
          </w:p>
        </w:tc>
      </w:tr>
      <w:tr w:rsidR="00F32143" w:rsidTr="00FB1B15">
        <w:tc>
          <w:tcPr>
            <w:tcW w:w="9571" w:type="dxa"/>
            <w:gridSpan w:val="2"/>
          </w:tcPr>
          <w:p w:rsidR="00F32143" w:rsidRPr="00F32143" w:rsidRDefault="00F32143" w:rsidP="00FB1B15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Профессиональные</w:t>
            </w:r>
            <w:r w:rsidRPr="00F32143">
              <w:rPr>
                <w:b/>
                <w:sz w:val="24"/>
                <w:szCs w:val="24"/>
              </w:rPr>
              <w:t xml:space="preserve"> (ПК)</w:t>
            </w:r>
          </w:p>
        </w:tc>
      </w:tr>
      <w:tr w:rsidR="00F32143" w:rsidTr="00FB1B15">
        <w:tc>
          <w:tcPr>
            <w:tcW w:w="2093" w:type="dxa"/>
          </w:tcPr>
          <w:p w:rsidR="00F32143" w:rsidRDefault="00F32143" w:rsidP="00FB1B15">
            <w:pPr>
              <w:spacing w:after="120"/>
              <w:jc w:val="both"/>
              <w:rPr>
                <w:i/>
                <w:sz w:val="24"/>
                <w:szCs w:val="24"/>
              </w:rPr>
            </w:pPr>
            <w:r>
              <w:rPr>
                <w:rFonts w:eastAsia="Calibri"/>
                <w:lang w:val="en-US"/>
              </w:rPr>
              <w:t>XX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X</w:t>
            </w:r>
            <w:r w:rsidRPr="00D466DE">
              <w:rPr>
                <w:rFonts w:eastAsia="Calibri"/>
              </w:rPr>
              <w:t>.</w:t>
            </w:r>
          </w:p>
        </w:tc>
        <w:tc>
          <w:tcPr>
            <w:tcW w:w="7478" w:type="dxa"/>
          </w:tcPr>
          <w:p w:rsidR="00F32143" w:rsidRDefault="00F32143" w:rsidP="00FB1B15">
            <w:pPr>
              <w:spacing w:after="120"/>
              <w:jc w:val="both"/>
              <w:rPr>
                <w:i/>
                <w:sz w:val="24"/>
                <w:szCs w:val="24"/>
              </w:rPr>
            </w:pPr>
            <w:r>
              <w:rPr>
                <w:rFonts w:eastAsia="Calibri"/>
              </w:rPr>
              <w:t>Наименование компетенции</w:t>
            </w:r>
          </w:p>
        </w:tc>
      </w:tr>
      <w:tr w:rsidR="00F32143" w:rsidTr="00FB1B15">
        <w:tc>
          <w:tcPr>
            <w:tcW w:w="2093" w:type="dxa"/>
          </w:tcPr>
          <w:p w:rsidR="00F32143" w:rsidRDefault="00F32143" w:rsidP="00FB1B15">
            <w:pPr>
              <w:spacing w:after="120"/>
              <w:jc w:val="both"/>
              <w:rPr>
                <w:i/>
                <w:sz w:val="24"/>
                <w:szCs w:val="24"/>
              </w:rPr>
            </w:pPr>
            <w:r>
              <w:rPr>
                <w:rFonts w:eastAsia="Calibri"/>
                <w:lang w:val="en-US"/>
              </w:rPr>
              <w:t>XX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X</w:t>
            </w:r>
            <w:r w:rsidRPr="00D466DE">
              <w:rPr>
                <w:rFonts w:eastAsia="Calibri"/>
              </w:rPr>
              <w:t>.</w:t>
            </w:r>
          </w:p>
        </w:tc>
        <w:tc>
          <w:tcPr>
            <w:tcW w:w="7478" w:type="dxa"/>
          </w:tcPr>
          <w:p w:rsidR="00F32143" w:rsidRDefault="00F32143" w:rsidP="00FB1B15">
            <w:pPr>
              <w:spacing w:after="120"/>
              <w:jc w:val="both"/>
              <w:rPr>
                <w:i/>
                <w:sz w:val="24"/>
                <w:szCs w:val="24"/>
              </w:rPr>
            </w:pPr>
            <w:r>
              <w:rPr>
                <w:rFonts w:eastAsia="Calibri"/>
              </w:rPr>
              <w:t>Наименование компетенции</w:t>
            </w:r>
          </w:p>
        </w:tc>
      </w:tr>
    </w:tbl>
    <w:p w:rsidR="00F32143" w:rsidRDefault="00F32143" w:rsidP="00F321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61CD" w:rsidRPr="005C454E" w:rsidRDefault="003A61CD" w:rsidP="003A61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571">
        <w:rPr>
          <w:rFonts w:ascii="Times New Roman" w:hAnsi="Times New Roman" w:cs="Times New Roman"/>
          <w:i/>
          <w:sz w:val="24"/>
          <w:szCs w:val="24"/>
        </w:rPr>
        <w:t>Для любой дисциплины могут быть не выделены все предложенные категории: и знания, и умения, и владения. Базовые, теоретические дисциплины могут не содержать в к</w:t>
      </w:r>
      <w:r>
        <w:rPr>
          <w:rFonts w:ascii="Times New Roman" w:hAnsi="Times New Roman" w:cs="Times New Roman"/>
          <w:i/>
          <w:sz w:val="24"/>
          <w:szCs w:val="24"/>
        </w:rPr>
        <w:t>ачестве результатов «владения».</w:t>
      </w:r>
    </w:p>
    <w:p w:rsidR="003A61CD" w:rsidRPr="005C454E" w:rsidRDefault="003A61CD" w:rsidP="003A61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454E">
        <w:rPr>
          <w:rFonts w:ascii="Times New Roman" w:hAnsi="Times New Roman" w:cs="Times New Roman"/>
          <w:b/>
          <w:i/>
          <w:sz w:val="24"/>
          <w:szCs w:val="24"/>
        </w:rPr>
        <w:t>Знание</w:t>
      </w:r>
      <w:r w:rsidRPr="005C454E">
        <w:rPr>
          <w:rFonts w:ascii="Times New Roman" w:hAnsi="Times New Roman" w:cs="Times New Roman"/>
          <w:i/>
          <w:sz w:val="24"/>
          <w:szCs w:val="24"/>
        </w:rPr>
        <w:t xml:space="preserve"> – это сохранение в памяти и воспроизведение полученной информации (учебного материала) с требуемой степенью точности и полноты. </w:t>
      </w:r>
    </w:p>
    <w:p w:rsidR="003A61CD" w:rsidRPr="005C454E" w:rsidRDefault="003A61CD" w:rsidP="003A61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454E">
        <w:rPr>
          <w:rFonts w:ascii="Times New Roman" w:hAnsi="Times New Roman" w:cs="Times New Roman"/>
          <w:b/>
          <w:i/>
          <w:sz w:val="24"/>
          <w:szCs w:val="24"/>
        </w:rPr>
        <w:t>Умение</w:t>
      </w:r>
      <w:r w:rsidRPr="005C454E">
        <w:rPr>
          <w:rFonts w:ascii="Times New Roman" w:hAnsi="Times New Roman" w:cs="Times New Roman"/>
          <w:i/>
          <w:sz w:val="24"/>
          <w:szCs w:val="24"/>
        </w:rPr>
        <w:t xml:space="preserve"> – это применение полученных знаний в практической деятельности, как правило, для решения типовых задач на основе воспроизведения стандартных алгоритмов решения.</w:t>
      </w:r>
    </w:p>
    <w:p w:rsidR="003A61CD" w:rsidRPr="005C454E" w:rsidRDefault="003A61CD" w:rsidP="003A61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454E">
        <w:rPr>
          <w:rFonts w:ascii="Times New Roman" w:hAnsi="Times New Roman" w:cs="Times New Roman"/>
          <w:b/>
          <w:i/>
          <w:sz w:val="24"/>
          <w:szCs w:val="24"/>
        </w:rPr>
        <w:t>Владение</w:t>
      </w:r>
      <w:r w:rsidRPr="005C454E">
        <w:rPr>
          <w:rFonts w:ascii="Times New Roman" w:hAnsi="Times New Roman" w:cs="Times New Roman"/>
          <w:i/>
          <w:sz w:val="24"/>
          <w:szCs w:val="24"/>
        </w:rPr>
        <w:t xml:space="preserve"> (опытом, навыком, методом, способом, технологией и т.п.) – с одной стороны, это умение, доведенное до значительной степени совершенства (путем неоднократного повторения), с другой стороны, это способность решать усложненные задачи на основе приобретенных знаний, умений и навыков, с их применением в нетиповых условиях; формируется в процессе получения опыта деятельности.</w:t>
      </w:r>
    </w:p>
    <w:p w:rsidR="003A61CD" w:rsidRPr="005C454E" w:rsidRDefault="003A61CD" w:rsidP="003A61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454E">
        <w:rPr>
          <w:rFonts w:ascii="Times New Roman" w:hAnsi="Times New Roman" w:cs="Times New Roman"/>
          <w:b/>
          <w:i/>
          <w:sz w:val="24"/>
          <w:szCs w:val="24"/>
        </w:rPr>
        <w:lastRenderedPageBreak/>
        <w:t>Индикаторы достижения компетенций</w:t>
      </w:r>
      <w:r w:rsidRPr="005C454E">
        <w:rPr>
          <w:rFonts w:ascii="Times New Roman" w:hAnsi="Times New Roman" w:cs="Times New Roman"/>
          <w:i/>
          <w:sz w:val="24"/>
          <w:szCs w:val="24"/>
        </w:rPr>
        <w:t xml:space="preserve"> являются обобщенными характеристиками, уточняющими и раскрывающими формулировку компетенции. Индикатор: что делает </w:t>
      </w:r>
      <w:r w:rsidR="00D7403B">
        <w:rPr>
          <w:rFonts w:ascii="Times New Roman" w:hAnsi="Times New Roman" w:cs="Times New Roman"/>
          <w:i/>
          <w:sz w:val="24"/>
          <w:szCs w:val="24"/>
        </w:rPr>
        <w:t xml:space="preserve"> человек, обладающий компетенциями</w:t>
      </w:r>
      <w:r w:rsidRPr="005C454E">
        <w:rPr>
          <w:rFonts w:ascii="Times New Roman" w:hAnsi="Times New Roman" w:cs="Times New Roman"/>
          <w:i/>
          <w:sz w:val="24"/>
          <w:szCs w:val="24"/>
        </w:rPr>
        <w:t>, когда ее применяет?</w:t>
      </w:r>
    </w:p>
    <w:p w:rsidR="003A61CD" w:rsidRPr="005C454E" w:rsidRDefault="003A61CD" w:rsidP="003A61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454E">
        <w:rPr>
          <w:rFonts w:ascii="Times New Roman" w:hAnsi="Times New Roman" w:cs="Times New Roman"/>
          <w:i/>
          <w:sz w:val="24"/>
          <w:szCs w:val="24"/>
        </w:rPr>
        <w:t>Индикаторы достижения компетенций должны быть измеряемы с помощью средств, доступных в образовательном процессе.</w:t>
      </w:r>
    </w:p>
    <w:p w:rsidR="003A61CD" w:rsidRPr="005C454E" w:rsidRDefault="003A61CD" w:rsidP="003A61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454E">
        <w:rPr>
          <w:rFonts w:ascii="Times New Roman" w:hAnsi="Times New Roman" w:cs="Times New Roman"/>
          <w:i/>
          <w:sz w:val="24"/>
          <w:szCs w:val="24"/>
        </w:rPr>
        <w:t xml:space="preserve">Процесс изучения дисциплины (модуля) направлен на формирование компетенций в соответствии с ФГОС </w:t>
      </w:r>
      <w:proofErr w:type="gramStart"/>
      <w:r w:rsidRPr="005C454E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Pr="005C454E">
        <w:rPr>
          <w:rFonts w:ascii="Times New Roman" w:hAnsi="Times New Roman" w:cs="Times New Roman"/>
          <w:i/>
          <w:sz w:val="24"/>
          <w:szCs w:val="24"/>
        </w:rPr>
        <w:t xml:space="preserve"> и ОП </w:t>
      </w:r>
      <w:proofErr w:type="gramStart"/>
      <w:r w:rsidRPr="005C454E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Pr="005C454E">
        <w:rPr>
          <w:rFonts w:ascii="Times New Roman" w:hAnsi="Times New Roman" w:cs="Times New Roman"/>
          <w:i/>
          <w:sz w:val="24"/>
          <w:szCs w:val="24"/>
        </w:rPr>
        <w:t xml:space="preserve"> по направлению подготовки (специальности):</w:t>
      </w:r>
    </w:p>
    <w:p w:rsidR="003A61CD" w:rsidRPr="005C454E" w:rsidRDefault="003A61CD" w:rsidP="003A61CD">
      <w:pPr>
        <w:pStyle w:val="a9"/>
        <w:numPr>
          <w:ilvl w:val="0"/>
          <w:numId w:val="2"/>
        </w:numPr>
        <w:spacing w:after="0" w:line="240" w:lineRule="auto"/>
        <w:ind w:firstLine="4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454E">
        <w:rPr>
          <w:rFonts w:ascii="Times New Roman" w:hAnsi="Times New Roman" w:cs="Times New Roman"/>
          <w:i/>
          <w:sz w:val="24"/>
          <w:szCs w:val="24"/>
        </w:rPr>
        <w:t>универсальных (УК);</w:t>
      </w:r>
    </w:p>
    <w:p w:rsidR="003A61CD" w:rsidRPr="005C454E" w:rsidRDefault="003A61CD" w:rsidP="003A61CD">
      <w:pPr>
        <w:pStyle w:val="a9"/>
        <w:numPr>
          <w:ilvl w:val="0"/>
          <w:numId w:val="2"/>
        </w:numPr>
        <w:spacing w:after="0" w:line="240" w:lineRule="auto"/>
        <w:ind w:firstLine="4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454E">
        <w:rPr>
          <w:rFonts w:ascii="Times New Roman" w:hAnsi="Times New Roman" w:cs="Times New Roman"/>
          <w:i/>
          <w:sz w:val="24"/>
          <w:szCs w:val="24"/>
        </w:rPr>
        <w:t>общепрофессиональных (ОПК);</w:t>
      </w:r>
    </w:p>
    <w:p w:rsidR="003A61CD" w:rsidRPr="005C454E" w:rsidRDefault="003A61CD" w:rsidP="003A61CD">
      <w:pPr>
        <w:pStyle w:val="a9"/>
        <w:numPr>
          <w:ilvl w:val="0"/>
          <w:numId w:val="2"/>
        </w:numPr>
        <w:spacing w:after="0" w:line="240" w:lineRule="auto"/>
        <w:ind w:firstLine="4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454E">
        <w:rPr>
          <w:rFonts w:ascii="Times New Roman" w:hAnsi="Times New Roman" w:cs="Times New Roman"/>
          <w:i/>
          <w:sz w:val="24"/>
          <w:szCs w:val="24"/>
        </w:rPr>
        <w:t xml:space="preserve">профессиональных (ПК). </w:t>
      </w:r>
    </w:p>
    <w:p w:rsidR="00F32143" w:rsidRDefault="003A61CD" w:rsidP="00F32143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454E">
        <w:rPr>
          <w:rFonts w:ascii="Times New Roman" w:hAnsi="Times New Roman" w:cs="Times New Roman"/>
          <w:i/>
          <w:sz w:val="24"/>
          <w:szCs w:val="24"/>
        </w:rPr>
        <w:t>Если в рамках дисциплины формируется часть компетенции, указывают другие дисциплины, формирующие эту компетенцию. Для таких компетенций оценочные средства формируются совместно. Ответственной является выпуск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F32143">
        <w:rPr>
          <w:rFonts w:ascii="Times New Roman" w:hAnsi="Times New Roman" w:cs="Times New Roman"/>
          <w:i/>
          <w:sz w:val="24"/>
          <w:szCs w:val="24"/>
        </w:rPr>
        <w:t>ющая кафедра, разработавшая УП.</w:t>
      </w:r>
    </w:p>
    <w:p w:rsidR="003A61CD" w:rsidRPr="00F32143" w:rsidRDefault="00F32143" w:rsidP="00F32143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143">
        <w:rPr>
          <w:rFonts w:ascii="Times New Roman" w:hAnsi="Times New Roman" w:cs="Times New Roman"/>
          <w:sz w:val="24"/>
          <w:szCs w:val="24"/>
        </w:rPr>
        <w:t>Для категорий «знать, уметь, владеть» планируется достижение результатов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дисциплине</w:t>
      </w:r>
      <w:proofErr w:type="gramEnd"/>
      <w:r w:rsidRPr="00F32143">
        <w:rPr>
          <w:rFonts w:ascii="Times New Roman" w:hAnsi="Times New Roman" w:cs="Times New Roman"/>
          <w:sz w:val="24"/>
          <w:szCs w:val="24"/>
        </w:rPr>
        <w:t>, вносящих на соответствующих уровнях вклад 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2143">
        <w:rPr>
          <w:rFonts w:ascii="Times New Roman" w:hAnsi="Times New Roman" w:cs="Times New Roman"/>
          <w:sz w:val="24"/>
          <w:szCs w:val="24"/>
        </w:rPr>
        <w:t>формирование компетенций, предусмотренных основной профессиональной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214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>
        <w:rPr>
          <w:rFonts w:ascii="Times New Roman" w:hAnsi="Times New Roman" w:cs="Times New Roman"/>
          <w:sz w:val="24"/>
          <w:szCs w:val="24"/>
        </w:rPr>
        <w:t xml:space="preserve">(таблица </w:t>
      </w:r>
      <w:r w:rsidR="003A61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3A61CD" w:rsidRPr="005C454E">
        <w:rPr>
          <w:rFonts w:ascii="Times New Roman" w:hAnsi="Times New Roman" w:cs="Times New Roman"/>
          <w:sz w:val="24"/>
          <w:szCs w:val="24"/>
        </w:rPr>
        <w:t>.</w:t>
      </w:r>
    </w:p>
    <w:p w:rsidR="003A61CD" w:rsidRDefault="003A61CD" w:rsidP="003A61CD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  <w:sectPr w:rsidR="003A61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61CD" w:rsidRDefault="003A61CD" w:rsidP="003A61CD">
      <w:pPr>
        <w:spacing w:before="120" w:after="120"/>
        <w:jc w:val="right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061613"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lastRenderedPageBreak/>
        <w:t>Та</w:t>
      </w:r>
      <w:r w:rsidR="00F32143"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>блица 2</w:t>
      </w:r>
      <w:r w:rsidRPr="00061613"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 xml:space="preserve">. </w:t>
      </w:r>
      <w:r w:rsidR="00F32143" w:rsidRPr="00F321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Индикаторы достижения компетенции</w:t>
      </w:r>
    </w:p>
    <w:tbl>
      <w:tblPr>
        <w:tblStyle w:val="ac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3261"/>
        <w:gridCol w:w="1701"/>
        <w:gridCol w:w="2268"/>
        <w:gridCol w:w="3118"/>
      </w:tblGrid>
      <w:tr w:rsidR="003A61CD" w:rsidRPr="00D466DE" w:rsidTr="003A61CD">
        <w:trPr>
          <w:trHeight w:val="699"/>
          <w:tblHeader/>
        </w:trPr>
        <w:tc>
          <w:tcPr>
            <w:tcW w:w="2127" w:type="dxa"/>
            <w:shd w:val="clear" w:color="auto" w:fill="auto"/>
          </w:tcPr>
          <w:p w:rsidR="003A61CD" w:rsidRPr="00D466DE" w:rsidRDefault="003A61CD" w:rsidP="003A61CD">
            <w:pPr>
              <w:jc w:val="center"/>
              <w:rPr>
                <w:rFonts w:eastAsia="Calibri"/>
              </w:rPr>
            </w:pPr>
            <w:r w:rsidRPr="00D466DE">
              <w:rPr>
                <w:rFonts w:eastAsia="Calibri"/>
              </w:rPr>
              <w:t>Код и наименование компетенции</w:t>
            </w:r>
          </w:p>
        </w:tc>
        <w:tc>
          <w:tcPr>
            <w:tcW w:w="2976" w:type="dxa"/>
            <w:shd w:val="clear" w:color="auto" w:fill="auto"/>
          </w:tcPr>
          <w:p w:rsidR="003A61CD" w:rsidRPr="00D466DE" w:rsidRDefault="003A61CD" w:rsidP="003A61CD">
            <w:pPr>
              <w:jc w:val="center"/>
              <w:rPr>
                <w:rFonts w:eastAsia="Calibri"/>
              </w:rPr>
            </w:pPr>
            <w:r w:rsidRPr="00D466DE">
              <w:rPr>
                <w:rFonts w:eastAsia="Calibri"/>
              </w:rPr>
              <w:t>Код и наименование индикатора достижения компетенции</w:t>
            </w:r>
          </w:p>
        </w:tc>
        <w:tc>
          <w:tcPr>
            <w:tcW w:w="3261" w:type="dxa"/>
            <w:shd w:val="clear" w:color="auto" w:fill="auto"/>
          </w:tcPr>
          <w:p w:rsidR="003A61CD" w:rsidRPr="00D466DE" w:rsidRDefault="003A61CD" w:rsidP="003A61CD">
            <w:pPr>
              <w:jc w:val="center"/>
              <w:rPr>
                <w:rFonts w:eastAsia="Calibri"/>
              </w:rPr>
            </w:pPr>
            <w:r w:rsidRPr="00D466DE">
              <w:rPr>
                <w:rFonts w:eastAsia="Calibri"/>
              </w:rPr>
              <w:t xml:space="preserve">Код и наименование дескриптора </w:t>
            </w:r>
          </w:p>
          <w:p w:rsidR="003A61CD" w:rsidRPr="00D466DE" w:rsidRDefault="003A61CD" w:rsidP="003A61CD">
            <w:pPr>
              <w:jc w:val="center"/>
              <w:rPr>
                <w:rFonts w:eastAsia="Calibri"/>
              </w:rPr>
            </w:pPr>
            <w:r w:rsidRPr="00D466DE">
              <w:rPr>
                <w:rFonts w:eastAsia="Calibri"/>
              </w:rPr>
              <w:t>достижения компетенции</w:t>
            </w:r>
          </w:p>
        </w:tc>
        <w:tc>
          <w:tcPr>
            <w:tcW w:w="1701" w:type="dxa"/>
            <w:shd w:val="clear" w:color="auto" w:fill="auto"/>
          </w:tcPr>
          <w:p w:rsidR="003A61CD" w:rsidRPr="00D466DE" w:rsidRDefault="003A61CD" w:rsidP="003A61CD">
            <w:pPr>
              <w:jc w:val="center"/>
              <w:rPr>
                <w:rFonts w:eastAsia="Calibri"/>
              </w:rPr>
            </w:pPr>
            <w:r w:rsidRPr="00D466DE">
              <w:rPr>
                <w:rFonts w:eastAsia="Calibri"/>
              </w:rPr>
              <w:t>Код ПС и ТФ</w:t>
            </w:r>
            <w:r>
              <w:rPr>
                <w:rStyle w:val="af"/>
                <w:rFonts w:eastAsia="Calibri"/>
              </w:rPr>
              <w:footnoteReference w:id="2"/>
            </w:r>
          </w:p>
        </w:tc>
        <w:tc>
          <w:tcPr>
            <w:tcW w:w="2268" w:type="dxa"/>
            <w:shd w:val="clear" w:color="auto" w:fill="auto"/>
          </w:tcPr>
          <w:p w:rsidR="003A61CD" w:rsidRPr="00D466DE" w:rsidRDefault="003A61CD" w:rsidP="003A61CD">
            <w:pPr>
              <w:jc w:val="center"/>
              <w:rPr>
                <w:rFonts w:eastAsia="Calibri"/>
              </w:rPr>
            </w:pPr>
            <w:r w:rsidRPr="00D466DE">
              <w:rPr>
                <w:rFonts w:eastAsia="Calibri"/>
              </w:rPr>
              <w:t xml:space="preserve">Квалификационные требования </w:t>
            </w:r>
            <w:proofErr w:type="gramStart"/>
            <w:r w:rsidRPr="00D466DE">
              <w:rPr>
                <w:rFonts w:eastAsia="Calibri"/>
              </w:rPr>
              <w:t>к</w:t>
            </w:r>
            <w:proofErr w:type="gramEnd"/>
            <w:r w:rsidRPr="00D466DE">
              <w:rPr>
                <w:rFonts w:eastAsia="Calibri"/>
              </w:rPr>
              <w:t xml:space="preserve"> </w:t>
            </w:r>
          </w:p>
          <w:p w:rsidR="003A61CD" w:rsidRPr="00D466DE" w:rsidRDefault="003A61CD" w:rsidP="003A61CD">
            <w:pPr>
              <w:jc w:val="center"/>
              <w:rPr>
                <w:rFonts w:eastAsia="Calibri"/>
              </w:rPr>
            </w:pPr>
            <w:r w:rsidRPr="00D466DE">
              <w:rPr>
                <w:rFonts w:eastAsia="Calibri"/>
              </w:rPr>
              <w:t>выбранной ТФ</w:t>
            </w:r>
            <w:r>
              <w:rPr>
                <w:rStyle w:val="af"/>
                <w:rFonts w:eastAsia="Calibri"/>
              </w:rPr>
              <w:footnoteReference w:id="3"/>
            </w:r>
          </w:p>
        </w:tc>
        <w:tc>
          <w:tcPr>
            <w:tcW w:w="3118" w:type="dxa"/>
            <w:vAlign w:val="center"/>
          </w:tcPr>
          <w:p w:rsidR="003A61CD" w:rsidRPr="005C1362" w:rsidRDefault="003A61CD" w:rsidP="003A61CD">
            <w:pPr>
              <w:jc w:val="center"/>
              <w:rPr>
                <w:szCs w:val="24"/>
              </w:rPr>
            </w:pPr>
            <w:r w:rsidRPr="005C1362">
              <w:rPr>
                <w:sz w:val="22"/>
                <w:szCs w:val="24"/>
              </w:rPr>
              <w:t>Оценочные материалы (ОМ)</w:t>
            </w:r>
          </w:p>
        </w:tc>
      </w:tr>
      <w:tr w:rsidR="003A61CD" w:rsidRPr="00D466DE" w:rsidTr="003A61CD">
        <w:trPr>
          <w:trHeight w:val="57"/>
        </w:trPr>
        <w:tc>
          <w:tcPr>
            <w:tcW w:w="2127" w:type="dxa"/>
            <w:vMerge w:val="restart"/>
            <w:shd w:val="clear" w:color="auto" w:fill="auto"/>
          </w:tcPr>
          <w:p w:rsidR="003A61CD" w:rsidRPr="00A664D6" w:rsidRDefault="003A61CD" w:rsidP="003A61CD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XX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X</w:t>
            </w:r>
            <w:r w:rsidRPr="00D466DE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>Наименование компетенции</w:t>
            </w:r>
          </w:p>
        </w:tc>
        <w:tc>
          <w:tcPr>
            <w:tcW w:w="2976" w:type="dxa"/>
            <w:shd w:val="clear" w:color="auto" w:fill="auto"/>
          </w:tcPr>
          <w:p w:rsidR="003A61CD" w:rsidRPr="00D466DE" w:rsidRDefault="003A61CD" w:rsidP="003A61CD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XX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X</w:t>
            </w:r>
            <w:r w:rsidRPr="00D466DE">
              <w:rPr>
                <w:rFonts w:eastAsia="Calibri"/>
              </w:rPr>
              <w:t xml:space="preserve">.1. </w:t>
            </w:r>
            <w:r>
              <w:rPr>
                <w:rFonts w:eastAsia="Calibri"/>
              </w:rPr>
              <w:t>Н</w:t>
            </w:r>
            <w:r w:rsidRPr="00D466DE">
              <w:rPr>
                <w:rFonts w:eastAsia="Calibri"/>
              </w:rPr>
              <w:t>аименование индикатора достижения компетенции</w:t>
            </w:r>
          </w:p>
        </w:tc>
        <w:tc>
          <w:tcPr>
            <w:tcW w:w="3261" w:type="dxa"/>
            <w:shd w:val="clear" w:color="auto" w:fill="auto"/>
          </w:tcPr>
          <w:p w:rsidR="003A61CD" w:rsidRDefault="003A61CD" w:rsidP="003A61CD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Знать:</w:t>
            </w:r>
            <w:r w:rsidRPr="00D466DE">
              <w:rPr>
                <w:rFonts w:eastAsia="Calibri"/>
              </w:rPr>
              <w:t xml:space="preserve"> </w:t>
            </w:r>
          </w:p>
          <w:p w:rsidR="003A61CD" w:rsidRPr="00D466DE" w:rsidRDefault="003A61CD" w:rsidP="003A61CD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Уметь:</w:t>
            </w:r>
            <w:r w:rsidRPr="00D466DE">
              <w:rPr>
                <w:rFonts w:eastAsia="Calibri"/>
              </w:rPr>
              <w:t xml:space="preserve"> </w:t>
            </w:r>
          </w:p>
          <w:p w:rsidR="003A61CD" w:rsidRPr="00D466DE" w:rsidRDefault="003A61CD" w:rsidP="003A61CD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Владеть</w:t>
            </w:r>
            <w:r w:rsidRPr="005A4A7E">
              <w:rPr>
                <w:rFonts w:eastAsia="Calibri"/>
                <w:b/>
              </w:rPr>
              <w:t>:</w:t>
            </w:r>
            <w:r w:rsidRPr="00D466DE"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A61CD" w:rsidRPr="00D466DE" w:rsidRDefault="003A61CD" w:rsidP="003A61CD">
            <w:pPr>
              <w:rPr>
                <w:rFonts w:eastAsia="Calibri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A61CD" w:rsidRPr="00D466DE" w:rsidRDefault="003A61CD" w:rsidP="003A61CD">
            <w:pPr>
              <w:rPr>
                <w:rFonts w:eastAsia="Calibri"/>
              </w:rPr>
            </w:pPr>
          </w:p>
        </w:tc>
        <w:tc>
          <w:tcPr>
            <w:tcW w:w="3118" w:type="dxa"/>
          </w:tcPr>
          <w:p w:rsidR="003A61CD" w:rsidRPr="00D466DE" w:rsidRDefault="003A61CD" w:rsidP="003A61CD">
            <w:pPr>
              <w:rPr>
                <w:rFonts w:eastAsia="Calibri"/>
              </w:rPr>
            </w:pPr>
          </w:p>
        </w:tc>
      </w:tr>
      <w:tr w:rsidR="003A61CD" w:rsidRPr="00D466DE" w:rsidTr="003A61CD">
        <w:trPr>
          <w:trHeight w:val="57"/>
        </w:trPr>
        <w:tc>
          <w:tcPr>
            <w:tcW w:w="2127" w:type="dxa"/>
            <w:vMerge/>
            <w:shd w:val="clear" w:color="auto" w:fill="auto"/>
          </w:tcPr>
          <w:p w:rsidR="003A61CD" w:rsidRPr="00D466DE" w:rsidRDefault="003A61CD" w:rsidP="003A61CD">
            <w:pPr>
              <w:rPr>
                <w:rFonts w:eastAsia="Calibri"/>
              </w:rPr>
            </w:pPr>
          </w:p>
        </w:tc>
        <w:tc>
          <w:tcPr>
            <w:tcW w:w="2976" w:type="dxa"/>
            <w:shd w:val="clear" w:color="auto" w:fill="auto"/>
          </w:tcPr>
          <w:p w:rsidR="003A61CD" w:rsidRPr="00D466DE" w:rsidRDefault="003A61CD" w:rsidP="003A61CD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XX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X</w:t>
            </w:r>
            <w:r w:rsidRPr="00D466DE">
              <w:rPr>
                <w:rFonts w:eastAsia="Calibri"/>
              </w:rPr>
              <w:t>.1.</w:t>
            </w:r>
            <w:r>
              <w:rPr>
                <w:rFonts w:eastAsia="Calibri"/>
              </w:rPr>
              <w:t>2</w:t>
            </w:r>
            <w:r w:rsidRPr="00D466D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Н</w:t>
            </w:r>
            <w:r w:rsidRPr="00D466DE">
              <w:rPr>
                <w:rFonts w:eastAsia="Calibri"/>
              </w:rPr>
              <w:t>аименование индикатора достижения компетенции</w:t>
            </w:r>
          </w:p>
        </w:tc>
        <w:tc>
          <w:tcPr>
            <w:tcW w:w="3261" w:type="dxa"/>
            <w:shd w:val="clear" w:color="auto" w:fill="auto"/>
          </w:tcPr>
          <w:p w:rsidR="003A61CD" w:rsidRPr="00D466DE" w:rsidRDefault="003A61CD" w:rsidP="003A61CD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Знать</w:t>
            </w:r>
            <w:r w:rsidRPr="005A4A7E">
              <w:rPr>
                <w:rFonts w:eastAsia="Calibri"/>
                <w:b/>
              </w:rPr>
              <w:t>:</w:t>
            </w:r>
            <w:r w:rsidRPr="00D466DE">
              <w:rPr>
                <w:rFonts w:eastAsia="Calibri"/>
              </w:rPr>
              <w:t xml:space="preserve"> </w:t>
            </w:r>
          </w:p>
          <w:p w:rsidR="003A61CD" w:rsidRPr="00D466DE" w:rsidRDefault="003A61CD" w:rsidP="003A61CD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Уметь</w:t>
            </w:r>
            <w:r w:rsidRPr="005A4A7E">
              <w:rPr>
                <w:rFonts w:eastAsia="Calibri"/>
                <w:b/>
              </w:rPr>
              <w:t>:</w:t>
            </w:r>
            <w:r w:rsidRPr="00D466DE">
              <w:rPr>
                <w:rFonts w:eastAsia="Calibri"/>
              </w:rPr>
              <w:t xml:space="preserve"> </w:t>
            </w:r>
          </w:p>
          <w:p w:rsidR="003A61CD" w:rsidRPr="00D466DE" w:rsidRDefault="003A61CD" w:rsidP="003A61CD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Владеть</w:t>
            </w:r>
            <w:r w:rsidRPr="005A4A7E">
              <w:rPr>
                <w:rFonts w:eastAsia="Calibri"/>
                <w:b/>
              </w:rPr>
              <w:t>:</w:t>
            </w:r>
            <w:r w:rsidRPr="00D466DE"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:rsidR="003A61CD" w:rsidRPr="00D466DE" w:rsidRDefault="003A61CD" w:rsidP="003A61CD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61CD" w:rsidRPr="00D466DE" w:rsidRDefault="003A61CD" w:rsidP="003A61CD">
            <w:pPr>
              <w:rPr>
                <w:rFonts w:eastAsia="Calibri"/>
              </w:rPr>
            </w:pPr>
          </w:p>
        </w:tc>
        <w:tc>
          <w:tcPr>
            <w:tcW w:w="3118" w:type="dxa"/>
          </w:tcPr>
          <w:p w:rsidR="003A61CD" w:rsidRPr="00D466DE" w:rsidRDefault="003A61CD" w:rsidP="003A61CD">
            <w:pPr>
              <w:rPr>
                <w:rFonts w:eastAsia="Calibri"/>
              </w:rPr>
            </w:pPr>
          </w:p>
        </w:tc>
      </w:tr>
      <w:tr w:rsidR="003A61CD" w:rsidRPr="00D466DE" w:rsidTr="003A61CD">
        <w:trPr>
          <w:trHeight w:val="57"/>
        </w:trPr>
        <w:tc>
          <w:tcPr>
            <w:tcW w:w="2127" w:type="dxa"/>
            <w:vMerge w:val="restart"/>
            <w:shd w:val="clear" w:color="auto" w:fill="auto"/>
          </w:tcPr>
          <w:p w:rsidR="003A61CD" w:rsidRPr="00A664D6" w:rsidRDefault="003A61CD" w:rsidP="003A61CD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XX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X</w:t>
            </w:r>
            <w:r w:rsidRPr="00D466DE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>Наименование компетенции</w:t>
            </w:r>
          </w:p>
        </w:tc>
        <w:tc>
          <w:tcPr>
            <w:tcW w:w="2976" w:type="dxa"/>
            <w:shd w:val="clear" w:color="auto" w:fill="auto"/>
          </w:tcPr>
          <w:p w:rsidR="003A61CD" w:rsidRPr="00D466DE" w:rsidRDefault="003A61CD" w:rsidP="003A61CD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XX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X</w:t>
            </w:r>
            <w:r w:rsidRPr="00D466DE">
              <w:rPr>
                <w:rFonts w:eastAsia="Calibri"/>
              </w:rPr>
              <w:t xml:space="preserve">.1. </w:t>
            </w:r>
            <w:r>
              <w:rPr>
                <w:rFonts w:eastAsia="Calibri"/>
              </w:rPr>
              <w:t>Н</w:t>
            </w:r>
            <w:r w:rsidRPr="00D466DE">
              <w:rPr>
                <w:rFonts w:eastAsia="Calibri"/>
              </w:rPr>
              <w:t>аименование индикатора достижения компетенции</w:t>
            </w:r>
          </w:p>
        </w:tc>
        <w:tc>
          <w:tcPr>
            <w:tcW w:w="3261" w:type="dxa"/>
            <w:shd w:val="clear" w:color="auto" w:fill="auto"/>
          </w:tcPr>
          <w:p w:rsidR="003A61CD" w:rsidRDefault="003A61CD" w:rsidP="003A61CD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Знать:</w:t>
            </w:r>
            <w:r w:rsidRPr="00D466DE">
              <w:rPr>
                <w:rFonts w:eastAsia="Calibri"/>
              </w:rPr>
              <w:t xml:space="preserve"> </w:t>
            </w:r>
          </w:p>
          <w:p w:rsidR="003A61CD" w:rsidRPr="00D466DE" w:rsidRDefault="003A61CD" w:rsidP="003A61CD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Уметь:</w:t>
            </w:r>
            <w:r w:rsidRPr="00D466DE">
              <w:rPr>
                <w:rFonts w:eastAsia="Calibri"/>
              </w:rPr>
              <w:t xml:space="preserve"> </w:t>
            </w:r>
          </w:p>
          <w:p w:rsidR="003A61CD" w:rsidRPr="00D466DE" w:rsidRDefault="003A61CD" w:rsidP="003A61CD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Владеть</w:t>
            </w:r>
            <w:r w:rsidRPr="005A4A7E">
              <w:rPr>
                <w:rFonts w:eastAsia="Calibri"/>
                <w:b/>
              </w:rPr>
              <w:t>:</w:t>
            </w:r>
            <w:r w:rsidRPr="00D466DE"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A61CD" w:rsidRPr="00D466DE" w:rsidRDefault="003A61CD" w:rsidP="003A61CD">
            <w:pPr>
              <w:rPr>
                <w:rFonts w:eastAsia="Calibri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A61CD" w:rsidRPr="00D466DE" w:rsidRDefault="003A61CD" w:rsidP="003A61CD">
            <w:pPr>
              <w:rPr>
                <w:rFonts w:eastAsia="Calibri"/>
              </w:rPr>
            </w:pPr>
          </w:p>
        </w:tc>
        <w:tc>
          <w:tcPr>
            <w:tcW w:w="3118" w:type="dxa"/>
          </w:tcPr>
          <w:p w:rsidR="003A61CD" w:rsidRPr="00D466DE" w:rsidRDefault="003A61CD" w:rsidP="003A61CD">
            <w:pPr>
              <w:rPr>
                <w:rFonts w:eastAsia="Calibri"/>
              </w:rPr>
            </w:pPr>
          </w:p>
        </w:tc>
      </w:tr>
      <w:tr w:rsidR="003A61CD" w:rsidRPr="00D466DE" w:rsidTr="003A61CD">
        <w:trPr>
          <w:trHeight w:val="57"/>
        </w:trPr>
        <w:tc>
          <w:tcPr>
            <w:tcW w:w="2127" w:type="dxa"/>
            <w:vMerge/>
            <w:shd w:val="clear" w:color="auto" w:fill="auto"/>
          </w:tcPr>
          <w:p w:rsidR="003A61CD" w:rsidRPr="00D466DE" w:rsidRDefault="003A61CD" w:rsidP="003A61CD">
            <w:pPr>
              <w:rPr>
                <w:rFonts w:eastAsia="Calibri"/>
              </w:rPr>
            </w:pPr>
          </w:p>
        </w:tc>
        <w:tc>
          <w:tcPr>
            <w:tcW w:w="2976" w:type="dxa"/>
            <w:shd w:val="clear" w:color="auto" w:fill="auto"/>
          </w:tcPr>
          <w:p w:rsidR="003A61CD" w:rsidRPr="00D466DE" w:rsidRDefault="003A61CD" w:rsidP="003A61CD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XX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X</w:t>
            </w:r>
            <w:r w:rsidRPr="00D466DE">
              <w:rPr>
                <w:rFonts w:eastAsia="Calibri"/>
              </w:rPr>
              <w:t>.1.</w:t>
            </w:r>
            <w:r>
              <w:rPr>
                <w:rFonts w:eastAsia="Calibri"/>
              </w:rPr>
              <w:t>2</w:t>
            </w:r>
            <w:r w:rsidRPr="00D466D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Н</w:t>
            </w:r>
            <w:r w:rsidRPr="00D466DE">
              <w:rPr>
                <w:rFonts w:eastAsia="Calibri"/>
              </w:rPr>
              <w:t>аименование индикатора достижения компетенции</w:t>
            </w:r>
          </w:p>
        </w:tc>
        <w:tc>
          <w:tcPr>
            <w:tcW w:w="3261" w:type="dxa"/>
            <w:shd w:val="clear" w:color="auto" w:fill="auto"/>
          </w:tcPr>
          <w:p w:rsidR="003A61CD" w:rsidRPr="00D466DE" w:rsidRDefault="003A61CD" w:rsidP="003A61CD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Знать</w:t>
            </w:r>
            <w:r w:rsidRPr="005A4A7E">
              <w:rPr>
                <w:rFonts w:eastAsia="Calibri"/>
                <w:b/>
              </w:rPr>
              <w:t>:</w:t>
            </w:r>
            <w:r w:rsidRPr="00D466DE">
              <w:rPr>
                <w:rFonts w:eastAsia="Calibri"/>
              </w:rPr>
              <w:t xml:space="preserve"> </w:t>
            </w:r>
          </w:p>
          <w:p w:rsidR="003A61CD" w:rsidRPr="00D466DE" w:rsidRDefault="003A61CD" w:rsidP="003A61CD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Уметь</w:t>
            </w:r>
            <w:r w:rsidRPr="005A4A7E">
              <w:rPr>
                <w:rFonts w:eastAsia="Calibri"/>
                <w:b/>
              </w:rPr>
              <w:t>:</w:t>
            </w:r>
            <w:r w:rsidRPr="00D466DE">
              <w:rPr>
                <w:rFonts w:eastAsia="Calibri"/>
              </w:rPr>
              <w:t xml:space="preserve"> </w:t>
            </w:r>
          </w:p>
          <w:p w:rsidR="003A61CD" w:rsidRPr="00D466DE" w:rsidRDefault="003A61CD" w:rsidP="003A61CD">
            <w:pPr>
              <w:rPr>
                <w:rFonts w:eastAsia="Calibri"/>
              </w:rPr>
            </w:pPr>
            <w:r w:rsidRPr="005A4A7E">
              <w:rPr>
                <w:rFonts w:eastAsia="Calibri"/>
                <w:b/>
                <w:i/>
              </w:rPr>
              <w:t>Владеть</w:t>
            </w:r>
            <w:r w:rsidRPr="005A4A7E">
              <w:rPr>
                <w:rFonts w:eastAsia="Calibri"/>
                <w:b/>
              </w:rPr>
              <w:t>:</w:t>
            </w:r>
            <w:r w:rsidRPr="00D466DE"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:rsidR="003A61CD" w:rsidRPr="00D466DE" w:rsidRDefault="003A61CD" w:rsidP="003A61CD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A61CD" w:rsidRPr="00D466DE" w:rsidRDefault="003A61CD" w:rsidP="003A61CD">
            <w:pPr>
              <w:rPr>
                <w:rFonts w:eastAsia="Calibri"/>
              </w:rPr>
            </w:pPr>
          </w:p>
        </w:tc>
        <w:tc>
          <w:tcPr>
            <w:tcW w:w="3118" w:type="dxa"/>
          </w:tcPr>
          <w:p w:rsidR="003A61CD" w:rsidRPr="00D466DE" w:rsidRDefault="003A61CD" w:rsidP="003A61CD">
            <w:pPr>
              <w:rPr>
                <w:rFonts w:eastAsia="Calibri"/>
              </w:rPr>
            </w:pPr>
          </w:p>
        </w:tc>
      </w:tr>
    </w:tbl>
    <w:p w:rsidR="003A61CD" w:rsidRDefault="003A61CD" w:rsidP="003A61CD">
      <w:pPr>
        <w:spacing w:before="120" w:after="120"/>
        <w:jc w:val="right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</w:p>
    <w:p w:rsidR="003A61CD" w:rsidRDefault="003A61CD" w:rsidP="003A61CD">
      <w:pPr>
        <w:spacing w:after="120"/>
        <w:jc w:val="right"/>
      </w:pPr>
    </w:p>
    <w:p w:rsidR="003A61CD" w:rsidRPr="00061613" w:rsidRDefault="003A61CD" w:rsidP="003A6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613">
        <w:rPr>
          <w:rFonts w:ascii="Times New Roman" w:hAnsi="Times New Roman" w:cs="Times New Roman"/>
          <w:sz w:val="24"/>
          <w:szCs w:val="24"/>
        </w:rPr>
        <w:t xml:space="preserve">Данные по профессиональным стандартам ОП </w:t>
      </w:r>
      <w:proofErr w:type="gramStart"/>
      <w:r w:rsidRPr="0006161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61613">
        <w:rPr>
          <w:rFonts w:ascii="Times New Roman" w:hAnsi="Times New Roman" w:cs="Times New Roman"/>
          <w:sz w:val="24"/>
          <w:szCs w:val="24"/>
        </w:rPr>
        <w:t>:</w:t>
      </w:r>
    </w:p>
    <w:p w:rsidR="003A61CD" w:rsidRPr="00061613" w:rsidRDefault="003A61CD" w:rsidP="003A61C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1613">
        <w:rPr>
          <w:rFonts w:ascii="Times New Roman" w:hAnsi="Times New Roman" w:cs="Times New Roman"/>
          <w:sz w:val="24"/>
          <w:szCs w:val="24"/>
        </w:rPr>
        <w:t>Шифр и наименование профессионального стандарта ...</w:t>
      </w:r>
    </w:p>
    <w:p w:rsidR="003A61CD" w:rsidRPr="00061613" w:rsidRDefault="003A61CD" w:rsidP="003A6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613">
        <w:rPr>
          <w:rFonts w:ascii="Times New Roman" w:hAnsi="Times New Roman" w:cs="Times New Roman"/>
          <w:sz w:val="24"/>
          <w:szCs w:val="24"/>
        </w:rPr>
        <w:t>Код и наименование обобщенной трудовой функции ...</w:t>
      </w:r>
    </w:p>
    <w:p w:rsidR="003A61CD" w:rsidRPr="00061613" w:rsidRDefault="003A61CD" w:rsidP="003A61C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</w:pPr>
      <w:r w:rsidRPr="00061613">
        <w:rPr>
          <w:rFonts w:ascii="Times New Roman" w:hAnsi="Times New Roman" w:cs="Times New Roman"/>
          <w:sz w:val="24"/>
          <w:szCs w:val="24"/>
        </w:rPr>
        <w:t>Код и наименование обобщенной трудовой функции ...</w:t>
      </w:r>
    </w:p>
    <w:p w:rsidR="003A61CD" w:rsidRDefault="003A61CD" w:rsidP="003D42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228" w:rsidRDefault="003D4228" w:rsidP="003D42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228" w:rsidRDefault="003D4228" w:rsidP="003D42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228" w:rsidRDefault="003D4228" w:rsidP="003D42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1CD" w:rsidRDefault="003A61CD" w:rsidP="009116FE">
      <w:pPr>
        <w:pStyle w:val="1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A61CD" w:rsidSect="003A61CD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B5204" w:rsidRPr="005B5204" w:rsidRDefault="00F32143" w:rsidP="005B5204">
      <w:pPr>
        <w:pStyle w:val="1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Toc230703389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5B5204" w:rsidRPr="005B5204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  <w:bookmarkEnd w:id="5"/>
    </w:p>
    <w:p w:rsidR="005B5204" w:rsidRPr="005B5204" w:rsidRDefault="005B5204" w:rsidP="005B52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5204">
        <w:rPr>
          <w:rFonts w:ascii="Times New Roman" w:hAnsi="Times New Roman" w:cs="Times New Roman"/>
          <w:i/>
          <w:sz w:val="24"/>
          <w:szCs w:val="24"/>
        </w:rPr>
        <w:t>В разделе да</w:t>
      </w:r>
      <w:r w:rsidR="00D7403B">
        <w:rPr>
          <w:rFonts w:ascii="Times New Roman" w:hAnsi="Times New Roman" w:cs="Times New Roman"/>
          <w:i/>
          <w:sz w:val="24"/>
          <w:szCs w:val="24"/>
        </w:rPr>
        <w:t>е</w:t>
      </w:r>
      <w:r w:rsidRPr="005B5204">
        <w:rPr>
          <w:rFonts w:ascii="Times New Roman" w:hAnsi="Times New Roman" w:cs="Times New Roman"/>
          <w:i/>
          <w:sz w:val="24"/>
          <w:szCs w:val="24"/>
        </w:rPr>
        <w:t>тся краткая характеристика дисциплины с точки зрения е</w:t>
      </w:r>
      <w:r w:rsidR="00D7403B">
        <w:rPr>
          <w:rFonts w:ascii="Times New Roman" w:hAnsi="Times New Roman" w:cs="Times New Roman"/>
          <w:i/>
          <w:sz w:val="24"/>
          <w:szCs w:val="24"/>
        </w:rPr>
        <w:t>е</w:t>
      </w:r>
      <w:r w:rsidRPr="005B5204">
        <w:rPr>
          <w:rFonts w:ascii="Times New Roman" w:hAnsi="Times New Roman" w:cs="Times New Roman"/>
          <w:i/>
          <w:sz w:val="24"/>
          <w:szCs w:val="24"/>
        </w:rPr>
        <w:t xml:space="preserve"> места, значения, содержания. Дисциплина относится к обязательной части/ части, формируемой участниками образовательных отношений/ элективным дисциплинам блока дисциплин (или, относится к факультативным дисциплинам) ОП </w:t>
      </w:r>
      <w:proofErr w:type="gramStart"/>
      <w:r w:rsidRPr="005B5204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Pr="005B5204">
        <w:rPr>
          <w:rFonts w:ascii="Times New Roman" w:hAnsi="Times New Roman" w:cs="Times New Roman"/>
          <w:i/>
          <w:sz w:val="24"/>
          <w:szCs w:val="24"/>
        </w:rPr>
        <w:t>.</w:t>
      </w:r>
    </w:p>
    <w:p w:rsidR="005B5204" w:rsidRPr="005B5204" w:rsidRDefault="005B5204" w:rsidP="005B520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5204">
        <w:rPr>
          <w:rFonts w:ascii="Times New Roman" w:hAnsi="Times New Roman" w:cs="Times New Roman"/>
          <w:b/>
          <w:i/>
          <w:sz w:val="24"/>
          <w:szCs w:val="24"/>
        </w:rPr>
        <w:t xml:space="preserve">  Предусмотрены 5 вариантов записи:</w:t>
      </w:r>
    </w:p>
    <w:p w:rsidR="005B5204" w:rsidRPr="005B5204" w:rsidRDefault="005B5204" w:rsidP="005B520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5204">
        <w:rPr>
          <w:rFonts w:ascii="Times New Roman" w:hAnsi="Times New Roman" w:cs="Times New Roman"/>
          <w:b/>
          <w:i/>
          <w:sz w:val="24"/>
          <w:szCs w:val="24"/>
        </w:rPr>
        <w:t>1. В отношении дисциплин (модулей) философия, история</w:t>
      </w:r>
      <w:r w:rsidR="00E7687E">
        <w:rPr>
          <w:rFonts w:ascii="Times New Roman" w:hAnsi="Times New Roman" w:cs="Times New Roman"/>
          <w:b/>
          <w:i/>
          <w:sz w:val="24"/>
          <w:szCs w:val="24"/>
        </w:rPr>
        <w:t xml:space="preserve"> России</w:t>
      </w:r>
      <w:r w:rsidRPr="005B520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DF7D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31349">
        <w:rPr>
          <w:rFonts w:ascii="Times New Roman" w:hAnsi="Times New Roman" w:cs="Times New Roman"/>
          <w:b/>
          <w:i/>
          <w:sz w:val="24"/>
          <w:szCs w:val="24"/>
        </w:rPr>
        <w:t xml:space="preserve">русский язык, </w:t>
      </w:r>
      <w:r w:rsidRPr="005B5204">
        <w:rPr>
          <w:rFonts w:ascii="Times New Roman" w:hAnsi="Times New Roman" w:cs="Times New Roman"/>
          <w:b/>
          <w:i/>
          <w:sz w:val="24"/>
          <w:szCs w:val="24"/>
        </w:rPr>
        <w:t xml:space="preserve"> иностранный язык, безопасность жизнедеятельности, физическая культура и спорт</w:t>
      </w:r>
      <w:r w:rsidR="00331349">
        <w:rPr>
          <w:rFonts w:ascii="Times New Roman" w:hAnsi="Times New Roman" w:cs="Times New Roman"/>
          <w:b/>
          <w:i/>
          <w:sz w:val="24"/>
          <w:szCs w:val="24"/>
        </w:rPr>
        <w:t>, элективные курсы по физической культуре и спорту, основы Российской государственности, основы военной подготовки</w:t>
      </w:r>
      <w:r w:rsidR="00DF7D21">
        <w:rPr>
          <w:rFonts w:ascii="Times New Roman" w:hAnsi="Times New Roman" w:cs="Times New Roman"/>
          <w:b/>
          <w:i/>
          <w:sz w:val="24"/>
          <w:szCs w:val="24"/>
        </w:rPr>
        <w:t>, основы финансовой грамотности</w:t>
      </w:r>
      <w:r w:rsidRPr="005B520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B5204" w:rsidRPr="005B5204" w:rsidRDefault="005B5204" w:rsidP="005B520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204">
        <w:rPr>
          <w:rFonts w:ascii="Times New Roman" w:hAnsi="Times New Roman" w:cs="Times New Roman"/>
          <w:sz w:val="24"/>
          <w:szCs w:val="24"/>
        </w:rPr>
        <w:t>Учебная дисциплина Б</w:t>
      </w:r>
      <w:proofErr w:type="gramStart"/>
      <w:r w:rsidRPr="005B520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5204">
        <w:rPr>
          <w:rFonts w:ascii="Times New Roman" w:hAnsi="Times New Roman" w:cs="Times New Roman"/>
          <w:sz w:val="24"/>
          <w:szCs w:val="24"/>
        </w:rPr>
        <w:t xml:space="preserve">.Б.Х «Наименование дисциплины» включена в обязательный перечень дисциплин в рамках базовой части Блока 1, установленного </w:t>
      </w:r>
      <w:r w:rsidR="00E7687E">
        <w:rPr>
          <w:rFonts w:ascii="Times New Roman" w:hAnsi="Times New Roman" w:cs="Times New Roman"/>
          <w:sz w:val="24"/>
          <w:szCs w:val="24"/>
        </w:rPr>
        <w:t>В</w:t>
      </w:r>
      <w:bookmarkStart w:id="6" w:name="_GoBack"/>
      <w:bookmarkEnd w:id="6"/>
      <w:r w:rsidRPr="005B5204">
        <w:rPr>
          <w:rFonts w:ascii="Times New Roman" w:hAnsi="Times New Roman" w:cs="Times New Roman"/>
          <w:sz w:val="24"/>
          <w:szCs w:val="24"/>
        </w:rPr>
        <w:t xml:space="preserve">ВО, и является обязательной для всех профилей направления подготовки 00.00.00 Наименование направления подготовки. </w:t>
      </w:r>
    </w:p>
    <w:p w:rsidR="005B5204" w:rsidRPr="005B5204" w:rsidRDefault="005B5204" w:rsidP="005B52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5204">
        <w:rPr>
          <w:rFonts w:ascii="Times New Roman" w:hAnsi="Times New Roman" w:cs="Times New Roman"/>
          <w:b/>
          <w:i/>
          <w:sz w:val="24"/>
          <w:szCs w:val="24"/>
        </w:rPr>
        <w:t>2. В отношении дисциплин (модулей) относящихся к обязательной части образовательной программы, которая организация определяет самостоятельно в объеме, установленном конкретным ФГОС высшего образования:</w:t>
      </w:r>
    </w:p>
    <w:p w:rsidR="005B5204" w:rsidRPr="005B5204" w:rsidRDefault="005B5204" w:rsidP="005B5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204">
        <w:rPr>
          <w:rFonts w:ascii="Times New Roman" w:hAnsi="Times New Roman" w:cs="Times New Roman"/>
          <w:sz w:val="24"/>
          <w:szCs w:val="24"/>
        </w:rPr>
        <w:t>Учебная дисциплина (модуль) Б</w:t>
      </w:r>
      <w:proofErr w:type="gramStart"/>
      <w:r w:rsidRPr="005B520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5204">
        <w:rPr>
          <w:rFonts w:ascii="Times New Roman" w:hAnsi="Times New Roman" w:cs="Times New Roman"/>
          <w:sz w:val="24"/>
          <w:szCs w:val="24"/>
        </w:rPr>
        <w:t xml:space="preserve">.Б.Х «Наименование дисциплины» включена в обязательный перечень дисциплин обязательной части образовательной программы вне зависимости от ее направленности (профиля). Дисциплина реализуется в соответствии с требованиями ФГОС, ОП </w:t>
      </w:r>
      <w:proofErr w:type="gramStart"/>
      <w:r w:rsidRPr="005B520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B5204">
        <w:rPr>
          <w:rFonts w:ascii="Times New Roman" w:hAnsi="Times New Roman" w:cs="Times New Roman"/>
          <w:sz w:val="24"/>
          <w:szCs w:val="24"/>
        </w:rPr>
        <w:t xml:space="preserve"> и УП, </w:t>
      </w:r>
      <w:proofErr w:type="gramStart"/>
      <w:r w:rsidRPr="005B520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B5204">
        <w:rPr>
          <w:rFonts w:ascii="Times New Roman" w:hAnsi="Times New Roman" w:cs="Times New Roman"/>
          <w:sz w:val="24"/>
          <w:szCs w:val="24"/>
        </w:rPr>
        <w:t xml:space="preserve"> направлению  подготовки 00.00.00 Наим</w:t>
      </w:r>
      <w:r w:rsidR="00ED2808">
        <w:rPr>
          <w:rFonts w:ascii="Times New Roman" w:hAnsi="Times New Roman" w:cs="Times New Roman"/>
          <w:sz w:val="24"/>
          <w:szCs w:val="24"/>
        </w:rPr>
        <w:t>енование направления подготовки</w:t>
      </w:r>
      <w:r w:rsidRPr="005B5204">
        <w:rPr>
          <w:rFonts w:ascii="Times New Roman" w:hAnsi="Times New Roman" w:cs="Times New Roman"/>
          <w:sz w:val="24"/>
          <w:szCs w:val="24"/>
        </w:rPr>
        <w:t>.</w:t>
      </w:r>
    </w:p>
    <w:p w:rsidR="005B5204" w:rsidRPr="005B5204" w:rsidRDefault="005B5204" w:rsidP="005B520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5204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proofErr w:type="gramStart"/>
      <w:r w:rsidRPr="005B5204">
        <w:rPr>
          <w:rFonts w:ascii="Times New Roman" w:hAnsi="Times New Roman" w:cs="Times New Roman"/>
          <w:b/>
          <w:i/>
          <w:sz w:val="24"/>
          <w:szCs w:val="24"/>
        </w:rPr>
        <w:t>В отношении дисциплин (модулей) вариативной части (части, формируемой участниками образовательных отношений), определяющие направленность (профиль) или специализацию ОП:</w:t>
      </w:r>
      <w:proofErr w:type="gramEnd"/>
    </w:p>
    <w:p w:rsidR="004E7E64" w:rsidRPr="005B5204" w:rsidRDefault="005B5204" w:rsidP="005B5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204">
        <w:rPr>
          <w:rFonts w:ascii="Times New Roman" w:hAnsi="Times New Roman" w:cs="Times New Roman"/>
          <w:sz w:val="24"/>
          <w:szCs w:val="24"/>
        </w:rPr>
        <w:t>Учебная дисциплина (модуль) Б1.В.ОД</w:t>
      </w:r>
      <w:proofErr w:type="gramStart"/>
      <w:r w:rsidRPr="005B5204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5B5204">
        <w:rPr>
          <w:rFonts w:ascii="Times New Roman" w:hAnsi="Times New Roman" w:cs="Times New Roman"/>
          <w:sz w:val="24"/>
          <w:szCs w:val="24"/>
        </w:rPr>
        <w:t xml:space="preserve"> «Наименование дисциплины» включена в перечень дисциплин вариативной части (формируемой участниками образовательных отношений), определяющий направленность ОП. Дисциплина реализуется в соответствии с требованиями ФГОС, ОП </w:t>
      </w:r>
      <w:proofErr w:type="gramStart"/>
      <w:r w:rsidRPr="005B520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B5204">
        <w:rPr>
          <w:rFonts w:ascii="Times New Roman" w:hAnsi="Times New Roman" w:cs="Times New Roman"/>
          <w:sz w:val="24"/>
          <w:szCs w:val="24"/>
        </w:rPr>
        <w:t xml:space="preserve"> и УП.</w:t>
      </w:r>
    </w:p>
    <w:p w:rsidR="005B5204" w:rsidRPr="005B5204" w:rsidRDefault="005B5204" w:rsidP="005B52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5204">
        <w:rPr>
          <w:rFonts w:ascii="Times New Roman" w:hAnsi="Times New Roman" w:cs="Times New Roman"/>
          <w:b/>
          <w:i/>
          <w:sz w:val="24"/>
          <w:szCs w:val="24"/>
        </w:rPr>
        <w:t xml:space="preserve">4.  В отношении дисциплин (модулей) вариативной части (к части формируемой участниками образовательных отношений), углубляющих  формирование компетенций по направленности (профилю) или специализации ОП </w:t>
      </w:r>
      <w:proofErr w:type="gramStart"/>
      <w:r w:rsidRPr="005B5204">
        <w:rPr>
          <w:rFonts w:ascii="Times New Roman" w:hAnsi="Times New Roman" w:cs="Times New Roman"/>
          <w:b/>
          <w:i/>
          <w:sz w:val="24"/>
          <w:szCs w:val="24"/>
        </w:rPr>
        <w:t>ВО</w:t>
      </w:r>
      <w:proofErr w:type="gramEnd"/>
      <w:r w:rsidRPr="005B520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B5204" w:rsidRPr="005B5204" w:rsidRDefault="005B5204" w:rsidP="005B5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204">
        <w:rPr>
          <w:rFonts w:ascii="Times New Roman" w:hAnsi="Times New Roman" w:cs="Times New Roman"/>
          <w:sz w:val="24"/>
          <w:szCs w:val="24"/>
        </w:rPr>
        <w:t xml:space="preserve"> Учебная дисциплина (модуль) Б1.В.ДВ</w:t>
      </w:r>
      <w:proofErr w:type="gramStart"/>
      <w:r w:rsidRPr="005B5204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5B5204">
        <w:rPr>
          <w:rFonts w:ascii="Times New Roman" w:hAnsi="Times New Roman" w:cs="Times New Roman"/>
          <w:sz w:val="24"/>
          <w:szCs w:val="24"/>
        </w:rPr>
        <w:t xml:space="preserve"> «Наименование дисциплины»  включена в перечень, вариативной части дисциплин (формируемой участниками образовательных отношений) по выбору (запросу студентов), направленный на углубление уровня освоения компетенций.  Дисциплина реализуется в соответствии с требованиями ФГОС, ОП </w:t>
      </w:r>
      <w:proofErr w:type="gramStart"/>
      <w:r w:rsidRPr="005B520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B5204">
        <w:rPr>
          <w:rFonts w:ascii="Times New Roman" w:hAnsi="Times New Roman" w:cs="Times New Roman"/>
          <w:sz w:val="24"/>
          <w:szCs w:val="24"/>
        </w:rPr>
        <w:t xml:space="preserve"> и УП. </w:t>
      </w:r>
    </w:p>
    <w:p w:rsidR="005B5204" w:rsidRPr="005B5204" w:rsidRDefault="005B5204" w:rsidP="005B520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5204">
        <w:rPr>
          <w:rFonts w:ascii="Times New Roman" w:hAnsi="Times New Roman" w:cs="Times New Roman"/>
          <w:b/>
          <w:i/>
          <w:sz w:val="24"/>
          <w:szCs w:val="24"/>
        </w:rPr>
        <w:t>5. В отношении факультативных дисциплин:</w:t>
      </w:r>
    </w:p>
    <w:p w:rsidR="005B5204" w:rsidRDefault="005B5204" w:rsidP="00F32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204">
        <w:rPr>
          <w:rFonts w:ascii="Times New Roman" w:hAnsi="Times New Roman" w:cs="Times New Roman"/>
          <w:sz w:val="24"/>
          <w:szCs w:val="24"/>
        </w:rPr>
        <w:t>Учебная дисциплина (модуль) ФТД</w:t>
      </w:r>
      <w:proofErr w:type="gramStart"/>
      <w:r w:rsidRPr="005B5204"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204">
        <w:rPr>
          <w:rFonts w:ascii="Times New Roman" w:hAnsi="Times New Roman" w:cs="Times New Roman"/>
          <w:sz w:val="24"/>
          <w:szCs w:val="24"/>
        </w:rPr>
        <w:t>«Наименование дисциплины»  включена в перечень факультативных дисциплин.</w:t>
      </w:r>
    </w:p>
    <w:p w:rsidR="00542F52" w:rsidRPr="00542F52" w:rsidRDefault="00542F52" w:rsidP="00542F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2F52">
        <w:rPr>
          <w:rFonts w:ascii="Times New Roman" w:hAnsi="Times New Roman" w:cs="Times New Roman"/>
          <w:i/>
          <w:sz w:val="24"/>
          <w:szCs w:val="24"/>
        </w:rPr>
        <w:t>Далее в разделе указываются место дисциплины среди других, т.е. указываются те теоретические дисциплины и практики, на которых непосредственно базируется данная дисциплина. Для дисциплин первого семестра рекомендуется указывать:</w:t>
      </w:r>
    </w:p>
    <w:p w:rsidR="00542F52" w:rsidRPr="00542F52" w:rsidRDefault="00542F52" w:rsidP="00542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F52">
        <w:rPr>
          <w:rFonts w:ascii="Times New Roman" w:hAnsi="Times New Roman" w:cs="Times New Roman"/>
          <w:sz w:val="24"/>
          <w:szCs w:val="24"/>
        </w:rPr>
        <w:t>Дисциплина базируется на следующих дисциплинах: «Наименование дисциплины» в объ</w:t>
      </w:r>
      <w:r w:rsidR="00D7403B">
        <w:rPr>
          <w:rFonts w:ascii="Times New Roman" w:hAnsi="Times New Roman" w:cs="Times New Roman"/>
          <w:sz w:val="24"/>
          <w:szCs w:val="24"/>
        </w:rPr>
        <w:t>е</w:t>
      </w:r>
      <w:r w:rsidRPr="00542F52">
        <w:rPr>
          <w:rFonts w:ascii="Times New Roman" w:hAnsi="Times New Roman" w:cs="Times New Roman"/>
          <w:sz w:val="24"/>
          <w:szCs w:val="24"/>
        </w:rPr>
        <w:t xml:space="preserve">ме курса средней школы/ программы </w:t>
      </w:r>
      <w:proofErr w:type="spellStart"/>
      <w:r w:rsidRPr="00542F52">
        <w:rPr>
          <w:rFonts w:ascii="Times New Roman" w:hAnsi="Times New Roman" w:cs="Times New Roman"/>
          <w:sz w:val="24"/>
          <w:szCs w:val="24"/>
        </w:rPr>
        <w:t>бакала</w:t>
      </w:r>
      <w:r w:rsidR="004972D5">
        <w:rPr>
          <w:rFonts w:ascii="Times New Roman" w:hAnsi="Times New Roman" w:cs="Times New Roman"/>
          <w:sz w:val="24"/>
          <w:szCs w:val="24"/>
        </w:rPr>
        <w:t>вриата</w:t>
      </w:r>
      <w:proofErr w:type="spellEnd"/>
      <w:r w:rsidR="004972D5">
        <w:rPr>
          <w:rFonts w:ascii="Times New Roman" w:hAnsi="Times New Roman" w:cs="Times New Roman"/>
          <w:sz w:val="24"/>
          <w:szCs w:val="24"/>
        </w:rPr>
        <w:t>/ предшествующими курсами</w:t>
      </w:r>
      <w:r w:rsidRPr="00542F52">
        <w:rPr>
          <w:rFonts w:ascii="Times New Roman" w:hAnsi="Times New Roman" w:cs="Times New Roman"/>
          <w:sz w:val="24"/>
          <w:szCs w:val="24"/>
        </w:rPr>
        <w:t>, на которых непосредственно базируется дисциплина «Наименование дисциплины» являются «Наименование дисциплины», «Наименование дисциплины», «Наименование дисциплины», …</w:t>
      </w:r>
      <w:proofErr w:type="gramStart"/>
      <w:r w:rsidRPr="00542F5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42F52" w:rsidRPr="00542F52" w:rsidRDefault="00542F52" w:rsidP="00542F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2F5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Затем указываются дисциплины и практики, для которых данная дисциплина является основополагающей. </w:t>
      </w:r>
    </w:p>
    <w:p w:rsidR="00542F52" w:rsidRPr="00542F52" w:rsidRDefault="00542F52" w:rsidP="00542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F52">
        <w:rPr>
          <w:rFonts w:ascii="Times New Roman" w:hAnsi="Times New Roman" w:cs="Times New Roman"/>
          <w:sz w:val="24"/>
          <w:szCs w:val="24"/>
        </w:rPr>
        <w:t xml:space="preserve">Результаты обучения, полученные при освоении дисциплины, необходимы при изучении следующих дисциплин «Наименование дисциплины» и (если применимо) при выполнении выпускной квалификационной работы. </w:t>
      </w:r>
    </w:p>
    <w:p w:rsidR="00542F52" w:rsidRPr="005B5204" w:rsidRDefault="00542F52" w:rsidP="00542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F52">
        <w:rPr>
          <w:rFonts w:ascii="Times New Roman" w:hAnsi="Times New Roman" w:cs="Times New Roman"/>
          <w:sz w:val="24"/>
          <w:szCs w:val="24"/>
        </w:rPr>
        <w:t>Особенностью дисциплины является ….</w:t>
      </w:r>
    </w:p>
    <w:p w:rsidR="005C454E" w:rsidRDefault="00F32143" w:rsidP="00CE0565">
      <w:pPr>
        <w:pStyle w:val="1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Toc230703390"/>
      <w:r>
        <w:rPr>
          <w:rFonts w:ascii="Times New Roman" w:hAnsi="Times New Roman" w:cs="Times New Roman"/>
          <w:b/>
          <w:sz w:val="24"/>
          <w:szCs w:val="24"/>
        </w:rPr>
        <w:t>3</w:t>
      </w:r>
      <w:r w:rsidR="00CE05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E0565" w:rsidRPr="00CE0565">
        <w:rPr>
          <w:rFonts w:ascii="Times New Roman" w:hAnsi="Times New Roman" w:cs="Times New Roman"/>
          <w:b/>
          <w:sz w:val="24"/>
          <w:szCs w:val="24"/>
        </w:rPr>
        <w:t>СТРУКТУРА И СОДЕРЖАНИЕ ДИСЦИПЛИНЫ</w:t>
      </w:r>
      <w:bookmarkEnd w:id="7"/>
    </w:p>
    <w:p w:rsidR="00CE0565" w:rsidRDefault="00CE0565" w:rsidP="00CE056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565">
        <w:rPr>
          <w:rFonts w:ascii="Times New Roman" w:hAnsi="Times New Roman" w:cs="Times New Roman"/>
          <w:i/>
          <w:sz w:val="24"/>
          <w:szCs w:val="24"/>
        </w:rPr>
        <w:t>В разделе указывается общий объ</w:t>
      </w:r>
      <w:r w:rsidR="00D7403B">
        <w:rPr>
          <w:rFonts w:ascii="Times New Roman" w:hAnsi="Times New Roman" w:cs="Times New Roman"/>
          <w:i/>
          <w:sz w:val="24"/>
          <w:szCs w:val="24"/>
        </w:rPr>
        <w:t>е</w:t>
      </w:r>
      <w:r w:rsidRPr="00CE0565">
        <w:rPr>
          <w:rFonts w:ascii="Times New Roman" w:hAnsi="Times New Roman" w:cs="Times New Roman"/>
          <w:i/>
          <w:sz w:val="24"/>
          <w:szCs w:val="24"/>
        </w:rPr>
        <w:t xml:space="preserve">м всех видов учебных занятий по дисциплине в часах по семестрам. Исходным материалом для заполнения таблицы является Учебный план. </w:t>
      </w:r>
    </w:p>
    <w:p w:rsidR="00CE0565" w:rsidRDefault="00F32143" w:rsidP="00CE0565">
      <w:pPr>
        <w:pStyle w:val="2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Toc230703391"/>
      <w:r>
        <w:rPr>
          <w:rFonts w:ascii="Times New Roman" w:hAnsi="Times New Roman" w:cs="Times New Roman"/>
          <w:b/>
          <w:sz w:val="24"/>
          <w:szCs w:val="24"/>
        </w:rPr>
        <w:t>3</w:t>
      </w:r>
      <w:r w:rsidR="00CE0565" w:rsidRPr="00CE0565">
        <w:rPr>
          <w:rFonts w:ascii="Times New Roman" w:hAnsi="Times New Roman" w:cs="Times New Roman"/>
          <w:b/>
          <w:sz w:val="24"/>
          <w:szCs w:val="24"/>
        </w:rPr>
        <w:t>.1 Распределение трудо</w:t>
      </w:r>
      <w:r w:rsidR="00D7403B">
        <w:rPr>
          <w:rFonts w:ascii="Times New Roman" w:hAnsi="Times New Roman" w:cs="Times New Roman"/>
          <w:b/>
          <w:sz w:val="24"/>
          <w:szCs w:val="24"/>
        </w:rPr>
        <w:t>е</w:t>
      </w:r>
      <w:r w:rsidR="00CE0565" w:rsidRPr="00CE0565">
        <w:rPr>
          <w:rFonts w:ascii="Times New Roman" w:hAnsi="Times New Roman" w:cs="Times New Roman"/>
          <w:b/>
          <w:sz w:val="24"/>
          <w:szCs w:val="24"/>
        </w:rPr>
        <w:t>мкости дисциплины по видам работ по семестрам</w:t>
      </w:r>
      <w:bookmarkEnd w:id="8"/>
      <w:r w:rsidR="00CE0565" w:rsidRPr="00CE05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6155" w:rsidRDefault="00CE0565" w:rsidP="00C62D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565">
        <w:rPr>
          <w:rFonts w:ascii="Times New Roman" w:hAnsi="Times New Roman" w:cs="Times New Roman"/>
          <w:sz w:val="24"/>
          <w:szCs w:val="24"/>
        </w:rPr>
        <w:t>Общая трудо</w:t>
      </w:r>
      <w:r w:rsidR="00D7403B">
        <w:rPr>
          <w:rFonts w:ascii="Times New Roman" w:hAnsi="Times New Roman" w:cs="Times New Roman"/>
          <w:sz w:val="24"/>
          <w:szCs w:val="24"/>
        </w:rPr>
        <w:t>е</w:t>
      </w:r>
      <w:r w:rsidRPr="00CE0565">
        <w:rPr>
          <w:rFonts w:ascii="Times New Roman" w:hAnsi="Times New Roman" w:cs="Times New Roman"/>
          <w:sz w:val="24"/>
          <w:szCs w:val="24"/>
        </w:rPr>
        <w:t xml:space="preserve">мкость дисциплины составляет </w:t>
      </w:r>
      <w:r w:rsidRPr="00CE056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E05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65">
        <w:rPr>
          <w:rFonts w:ascii="Times New Roman" w:hAnsi="Times New Roman" w:cs="Times New Roman"/>
          <w:sz w:val="24"/>
          <w:szCs w:val="24"/>
        </w:rPr>
        <w:t>зач.ед</w:t>
      </w:r>
      <w:proofErr w:type="spellEnd"/>
      <w:r w:rsidRPr="00CE0565">
        <w:rPr>
          <w:rFonts w:ascii="Times New Roman" w:hAnsi="Times New Roman" w:cs="Times New Roman"/>
          <w:sz w:val="24"/>
          <w:szCs w:val="24"/>
        </w:rPr>
        <w:t xml:space="preserve">. </w:t>
      </w:r>
      <w:r w:rsidRPr="00CE056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E0565">
        <w:rPr>
          <w:rFonts w:ascii="Times New Roman" w:hAnsi="Times New Roman" w:cs="Times New Roman"/>
          <w:sz w:val="24"/>
          <w:szCs w:val="24"/>
        </w:rPr>
        <w:t xml:space="preserve"> часов, распределение часов по видам работ се</w:t>
      </w:r>
      <w:r w:rsidR="00466155">
        <w:rPr>
          <w:rFonts w:ascii="Times New Roman" w:hAnsi="Times New Roman" w:cs="Times New Roman"/>
          <w:sz w:val="24"/>
          <w:szCs w:val="24"/>
        </w:rPr>
        <w:t>местра представлено в таблице 3.</w:t>
      </w:r>
    </w:p>
    <w:p w:rsidR="00466155" w:rsidRPr="003F5F2A" w:rsidRDefault="00BE64A4" w:rsidP="00BE64A4">
      <w:pPr>
        <w:pStyle w:val="11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Данные</w:t>
      </w:r>
      <w:r w:rsidR="00466155" w:rsidRPr="003F5F2A">
        <w:rPr>
          <w:rFonts w:ascii="Times New Roman" w:hAnsi="Times New Roman" w:cs="Times New Roman"/>
          <w:i/>
          <w:sz w:val="24"/>
          <w:szCs w:val="24"/>
        </w:rPr>
        <w:t xml:space="preserve"> для заполнения Таблицы 3 берутся из </w:t>
      </w:r>
      <w:hyperlink r:id="rId10" w:anchor=":~:text=%D0%B2%D0%B8%D0%B4%D0%B5%20%D1%8D%D0%BB%D0%B5%D0%BA%D1%82%D1%80%D0%BE%D0%BD%D0%BD%D0%BE%D0%B3%D0%BE%20%D0%B4%D0%BE%D0%BA%D1%83%D0%BC%D0%B5%D0%BD%D1%82%D0%B0-,%D0%A3%D1%87%D0%B5%D0%B1%D0%BD%D1%8B%D0%B9%20%D0%BF%D0%BB%D0%B0%D0%BD,-%D0%A0%D0%B0%D0%B1" w:history="1">
        <w:r w:rsidR="00466155" w:rsidRPr="00AC3858">
          <w:rPr>
            <w:rStyle w:val="af0"/>
            <w:rFonts w:ascii="Times New Roman" w:hAnsi="Times New Roman" w:cs="Times New Roman"/>
            <w:i/>
            <w:sz w:val="24"/>
            <w:szCs w:val="24"/>
          </w:rPr>
          <w:t>учебного плана</w:t>
        </w:r>
      </w:hyperlink>
      <w:r w:rsidR="00466155" w:rsidRPr="003F5F2A">
        <w:rPr>
          <w:rFonts w:ascii="Times New Roman" w:hAnsi="Times New Roman" w:cs="Times New Roman"/>
          <w:i/>
          <w:sz w:val="24"/>
          <w:szCs w:val="24"/>
        </w:rPr>
        <w:t xml:space="preserve"> для соответствующего направления подготовки, и заполняется идентично для всех форм обучения.  </w:t>
      </w:r>
    </w:p>
    <w:p w:rsidR="00466155" w:rsidRPr="003F5F2A" w:rsidRDefault="00466155" w:rsidP="00466155">
      <w:pPr>
        <w:pStyle w:val="110"/>
        <w:ind w:firstLine="709"/>
        <w:jc w:val="both"/>
        <w:rPr>
          <w:rStyle w:val="af"/>
          <w:rFonts w:ascii="Times New Roman" w:hAnsi="Times New Roman" w:cs="Times New Roman"/>
          <w:i/>
          <w:sz w:val="24"/>
          <w:szCs w:val="24"/>
          <w:vertAlign w:val="baseline"/>
        </w:rPr>
      </w:pPr>
      <w:r w:rsidRPr="00466155">
        <w:rPr>
          <w:rStyle w:val="af"/>
          <w:rFonts w:ascii="Times New Roman" w:hAnsi="Times New Roman" w:cs="Times New Roman"/>
          <w:b/>
          <w:i/>
          <w:sz w:val="24"/>
          <w:szCs w:val="24"/>
          <w:vertAlign w:val="baseline"/>
        </w:rPr>
        <w:t>При определении объема часов для КСР</w:t>
      </w:r>
      <w:r w:rsidRPr="003F5F2A">
        <w:rPr>
          <w:rStyle w:val="af"/>
          <w:rFonts w:ascii="Times New Roman" w:hAnsi="Times New Roman" w:cs="Times New Roman"/>
          <w:i/>
          <w:sz w:val="24"/>
          <w:szCs w:val="24"/>
          <w:vertAlign w:val="baseline"/>
        </w:rPr>
        <w:t xml:space="preserve"> по дисциплине необходимо учитывать все виды учебных занятий, проводимых в форме контактной работы, и выделять КСР на:</w:t>
      </w:r>
    </w:p>
    <w:p w:rsidR="00466155" w:rsidRPr="003F5F2A" w:rsidRDefault="00466155" w:rsidP="00466155">
      <w:pPr>
        <w:pStyle w:val="110"/>
        <w:numPr>
          <w:ilvl w:val="0"/>
          <w:numId w:val="27"/>
        </w:numPr>
        <w:jc w:val="both"/>
        <w:rPr>
          <w:rStyle w:val="af"/>
          <w:rFonts w:ascii="Times New Roman" w:hAnsi="Times New Roman" w:cs="Times New Roman"/>
          <w:i/>
          <w:sz w:val="24"/>
          <w:szCs w:val="24"/>
          <w:vertAlign w:val="baseline"/>
        </w:rPr>
      </w:pPr>
      <w:r w:rsidRPr="003F5F2A">
        <w:rPr>
          <w:rStyle w:val="af"/>
          <w:rFonts w:ascii="Times New Roman" w:hAnsi="Times New Roman" w:cs="Times New Roman"/>
          <w:i/>
          <w:sz w:val="24"/>
          <w:szCs w:val="24"/>
          <w:vertAlign w:val="baseline"/>
        </w:rPr>
        <w:t>проведение консультаций по учебным дисциплинам - 4 академических часа на каждую дисциплину (распределяется по семестрам);</w:t>
      </w:r>
    </w:p>
    <w:p w:rsidR="00466155" w:rsidRPr="003F5F2A" w:rsidRDefault="00466155" w:rsidP="00466155">
      <w:pPr>
        <w:pStyle w:val="110"/>
        <w:numPr>
          <w:ilvl w:val="0"/>
          <w:numId w:val="27"/>
        </w:numPr>
        <w:jc w:val="both"/>
        <w:rPr>
          <w:rStyle w:val="af"/>
          <w:rFonts w:ascii="Times New Roman" w:hAnsi="Times New Roman" w:cs="Times New Roman"/>
          <w:i/>
          <w:sz w:val="24"/>
          <w:szCs w:val="24"/>
          <w:vertAlign w:val="baseline"/>
        </w:rPr>
      </w:pPr>
      <w:r w:rsidRPr="003F5F2A">
        <w:rPr>
          <w:rStyle w:val="af"/>
          <w:rFonts w:ascii="Times New Roman" w:hAnsi="Times New Roman" w:cs="Times New Roman"/>
          <w:i/>
          <w:sz w:val="24"/>
          <w:szCs w:val="24"/>
          <w:vertAlign w:val="baseline"/>
        </w:rPr>
        <w:t>экзамен - выделяется 2 академических часа;</w:t>
      </w:r>
    </w:p>
    <w:p w:rsidR="00466155" w:rsidRPr="003F5F2A" w:rsidRDefault="00466155" w:rsidP="00466155">
      <w:pPr>
        <w:pStyle w:val="110"/>
        <w:numPr>
          <w:ilvl w:val="0"/>
          <w:numId w:val="27"/>
        </w:numPr>
        <w:jc w:val="both"/>
        <w:rPr>
          <w:rStyle w:val="af"/>
          <w:rFonts w:ascii="Times New Roman" w:hAnsi="Times New Roman" w:cs="Times New Roman"/>
          <w:i/>
          <w:sz w:val="24"/>
          <w:szCs w:val="24"/>
          <w:vertAlign w:val="baseline"/>
        </w:rPr>
      </w:pPr>
      <w:r w:rsidRPr="003F5F2A">
        <w:rPr>
          <w:rStyle w:val="af"/>
          <w:rFonts w:ascii="Times New Roman" w:hAnsi="Times New Roman" w:cs="Times New Roman"/>
          <w:i/>
          <w:sz w:val="24"/>
          <w:szCs w:val="24"/>
          <w:vertAlign w:val="baseline"/>
        </w:rPr>
        <w:t>написание реферата, выполнение расчетно-графической или контрольной работы – 1 академический час в семестр на все виды работ</w:t>
      </w:r>
      <w:r w:rsidRPr="003F5F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5F2A">
        <w:rPr>
          <w:rStyle w:val="af"/>
          <w:rFonts w:ascii="Times New Roman" w:hAnsi="Times New Roman" w:cs="Times New Roman"/>
          <w:i/>
          <w:sz w:val="24"/>
          <w:szCs w:val="24"/>
          <w:vertAlign w:val="baseline"/>
        </w:rPr>
        <w:t>;</w:t>
      </w:r>
    </w:p>
    <w:p w:rsidR="00466155" w:rsidRPr="003F5F2A" w:rsidRDefault="00466155" w:rsidP="00466155">
      <w:pPr>
        <w:pStyle w:val="110"/>
        <w:numPr>
          <w:ilvl w:val="0"/>
          <w:numId w:val="27"/>
        </w:numPr>
        <w:jc w:val="both"/>
        <w:rPr>
          <w:rStyle w:val="af"/>
          <w:rFonts w:ascii="Times New Roman" w:hAnsi="Times New Roman" w:cs="Times New Roman"/>
          <w:i/>
          <w:sz w:val="24"/>
          <w:szCs w:val="24"/>
          <w:vertAlign w:val="baseline"/>
        </w:rPr>
      </w:pPr>
      <w:r w:rsidRPr="003F5F2A">
        <w:rPr>
          <w:rStyle w:val="af"/>
          <w:rFonts w:ascii="Times New Roman" w:hAnsi="Times New Roman" w:cs="Times New Roman"/>
          <w:i/>
          <w:sz w:val="24"/>
          <w:szCs w:val="24"/>
          <w:vertAlign w:val="baseline"/>
        </w:rPr>
        <w:t>выполнение курсовой работы - 2 академических часа на работу;</w:t>
      </w:r>
    </w:p>
    <w:p w:rsidR="00466155" w:rsidRPr="003F5F2A" w:rsidRDefault="00466155" w:rsidP="00466155">
      <w:pPr>
        <w:pStyle w:val="110"/>
        <w:numPr>
          <w:ilvl w:val="0"/>
          <w:numId w:val="27"/>
        </w:numPr>
        <w:jc w:val="both"/>
        <w:rPr>
          <w:rStyle w:val="af"/>
          <w:rFonts w:ascii="Times New Roman" w:hAnsi="Times New Roman" w:cs="Times New Roman"/>
          <w:i/>
          <w:sz w:val="24"/>
          <w:szCs w:val="24"/>
        </w:rPr>
      </w:pPr>
      <w:r w:rsidRPr="003F5F2A">
        <w:rPr>
          <w:rStyle w:val="af"/>
          <w:rFonts w:ascii="Times New Roman" w:hAnsi="Times New Roman" w:cs="Times New Roman"/>
          <w:i/>
          <w:sz w:val="24"/>
          <w:szCs w:val="24"/>
          <w:vertAlign w:val="baseline"/>
        </w:rPr>
        <w:t>выполнение курсового проекта - 3 академических часа на проект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466155" w:rsidRDefault="00466155" w:rsidP="00466155">
      <w:pPr>
        <w:pStyle w:val="1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5F2A">
        <w:rPr>
          <w:rFonts w:ascii="Times New Roman" w:hAnsi="Times New Roman" w:cs="Times New Roman"/>
          <w:i/>
          <w:sz w:val="24"/>
          <w:szCs w:val="24"/>
        </w:rPr>
        <w:t xml:space="preserve"> Реферат/эссе, РГР, контрольная работа указываю</w:t>
      </w:r>
      <w:r>
        <w:rPr>
          <w:rFonts w:ascii="Times New Roman" w:hAnsi="Times New Roman" w:cs="Times New Roman"/>
          <w:i/>
          <w:sz w:val="24"/>
          <w:szCs w:val="24"/>
        </w:rPr>
        <w:t>тся при наличии в учебном плане.</w:t>
      </w:r>
    </w:p>
    <w:p w:rsidR="00A854AA" w:rsidRDefault="00466155" w:rsidP="00F32143">
      <w:pPr>
        <w:pStyle w:val="ad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2920">
        <w:rPr>
          <w:rFonts w:ascii="Times New Roman" w:hAnsi="Times New Roman" w:cs="Times New Roman"/>
          <w:i/>
          <w:sz w:val="24"/>
          <w:szCs w:val="24"/>
        </w:rPr>
        <w:t xml:space="preserve">При определении часов по </w:t>
      </w:r>
      <w:r w:rsidRPr="005F2920">
        <w:rPr>
          <w:rFonts w:ascii="Times New Roman" w:hAnsi="Times New Roman" w:cs="Times New Roman"/>
          <w:b/>
          <w:i/>
          <w:sz w:val="24"/>
          <w:szCs w:val="24"/>
        </w:rPr>
        <w:t>самостоятельной работе</w:t>
      </w:r>
      <w:r w:rsidRPr="005F2920">
        <w:rPr>
          <w:rFonts w:ascii="Times New Roman" w:hAnsi="Times New Roman" w:cs="Times New Roman"/>
          <w:i/>
          <w:sz w:val="24"/>
          <w:szCs w:val="24"/>
        </w:rPr>
        <w:t xml:space="preserve"> учитывается самостоятельная работа студента и контроль  </w:t>
      </w:r>
      <w:r w:rsidR="005F2920">
        <w:rPr>
          <w:rFonts w:ascii="Times New Roman" w:hAnsi="Times New Roman" w:cs="Times New Roman"/>
          <w:i/>
          <w:sz w:val="24"/>
          <w:szCs w:val="24"/>
        </w:rPr>
        <w:t>(</w:t>
      </w:r>
      <w:r w:rsidR="0079116F" w:rsidRPr="005F2920">
        <w:rPr>
          <w:rFonts w:ascii="Times New Roman" w:hAnsi="Times New Roman" w:cs="Times New Roman"/>
          <w:i/>
          <w:sz w:val="24"/>
          <w:szCs w:val="24"/>
        </w:rPr>
        <w:t>время,</w:t>
      </w:r>
      <w:r w:rsidRPr="005F2920">
        <w:rPr>
          <w:rFonts w:ascii="Times New Roman" w:hAnsi="Times New Roman" w:cs="Times New Roman"/>
          <w:i/>
          <w:sz w:val="24"/>
          <w:szCs w:val="24"/>
        </w:rPr>
        <w:t xml:space="preserve"> выделяемое на подготовку к экзамену</w:t>
      </w:r>
      <w:r w:rsidR="005F2920">
        <w:rPr>
          <w:rFonts w:ascii="Times New Roman" w:hAnsi="Times New Roman" w:cs="Times New Roman"/>
          <w:i/>
          <w:sz w:val="24"/>
          <w:szCs w:val="24"/>
        </w:rPr>
        <w:t>)</w:t>
      </w:r>
      <w:r w:rsidR="00F32143">
        <w:rPr>
          <w:rFonts w:ascii="Times New Roman" w:hAnsi="Times New Roman" w:cs="Times New Roman"/>
          <w:i/>
          <w:sz w:val="24"/>
          <w:szCs w:val="24"/>
        </w:rPr>
        <w:t>.</w:t>
      </w:r>
      <w:r w:rsidR="00A854AA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CE0565" w:rsidRPr="00F32143" w:rsidRDefault="00CE0565" w:rsidP="00F32143">
      <w:pPr>
        <w:pStyle w:val="ad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0565" w:rsidRPr="00CE0565" w:rsidRDefault="00CE0565" w:rsidP="00CE0565">
      <w:pPr>
        <w:spacing w:before="120" w:after="12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E0565">
        <w:rPr>
          <w:rFonts w:ascii="Times New Roman" w:hAnsi="Times New Roman" w:cs="Times New Roman"/>
          <w:sz w:val="24"/>
          <w:szCs w:val="24"/>
        </w:rPr>
        <w:t>Таблица 3. Распределение трудо</w:t>
      </w:r>
      <w:r w:rsidR="00D7403B">
        <w:rPr>
          <w:rFonts w:ascii="Times New Roman" w:hAnsi="Times New Roman" w:cs="Times New Roman"/>
          <w:sz w:val="24"/>
          <w:szCs w:val="24"/>
        </w:rPr>
        <w:t>е</w:t>
      </w:r>
      <w:r w:rsidRPr="00CE0565">
        <w:rPr>
          <w:rFonts w:ascii="Times New Roman" w:hAnsi="Times New Roman" w:cs="Times New Roman"/>
          <w:sz w:val="24"/>
          <w:szCs w:val="24"/>
        </w:rPr>
        <w:t>мкости дисциплины  по видам работ по семестрам</w:t>
      </w:r>
    </w:p>
    <w:tbl>
      <w:tblPr>
        <w:tblpPr w:leftFromText="180" w:rightFromText="180" w:bottomFromText="240" w:vertAnchor="text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0"/>
        <w:gridCol w:w="821"/>
        <w:gridCol w:w="823"/>
        <w:gridCol w:w="823"/>
        <w:gridCol w:w="823"/>
        <w:gridCol w:w="821"/>
      </w:tblGrid>
      <w:tr w:rsidR="007278EE" w:rsidRPr="00CE0565" w:rsidTr="007278EE">
        <w:trPr>
          <w:trHeight w:val="277"/>
          <w:tblHeader/>
        </w:trPr>
        <w:tc>
          <w:tcPr>
            <w:tcW w:w="2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7278EE" w:rsidRPr="00CE0565" w:rsidRDefault="007278EE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7278EE" w:rsidRPr="00CE0565" w:rsidRDefault="007278EE" w:rsidP="008510D1">
            <w:pPr>
              <w:widowControl w:val="0"/>
              <w:spacing w:after="0" w:line="240" w:lineRule="auto"/>
              <w:ind w:left="-158" w:right="-1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</w:t>
            </w:r>
            <w:r w:rsidR="00D74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CE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мкость в час</w:t>
            </w:r>
          </w:p>
        </w:tc>
      </w:tr>
      <w:tr w:rsidR="007278EE" w:rsidRPr="00CE0565" w:rsidTr="007278EE">
        <w:trPr>
          <w:trHeight w:val="293"/>
          <w:tblHeader/>
        </w:trPr>
        <w:tc>
          <w:tcPr>
            <w:tcW w:w="2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EE" w:rsidRPr="00CE0565" w:rsidRDefault="007278EE" w:rsidP="0085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7278EE" w:rsidRPr="00CE0565" w:rsidRDefault="007278EE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7278EE" w:rsidRPr="00CE0565" w:rsidRDefault="007278EE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7278EE" w:rsidRPr="00CE0565" w:rsidRDefault="007278EE" w:rsidP="008510D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E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CE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по семестрам</w:t>
            </w:r>
          </w:p>
        </w:tc>
      </w:tr>
      <w:tr w:rsidR="007278EE" w:rsidRPr="00CE0565" w:rsidTr="007278EE">
        <w:trPr>
          <w:trHeight w:val="293"/>
          <w:tblHeader/>
        </w:trPr>
        <w:tc>
          <w:tcPr>
            <w:tcW w:w="2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65" w:rsidRPr="00CE0565" w:rsidRDefault="00CE0565" w:rsidP="0085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65" w:rsidRPr="00CE0565" w:rsidRDefault="00CE0565" w:rsidP="0085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сем 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сем 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сем 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сем 4</w:t>
            </w:r>
          </w:p>
        </w:tc>
      </w:tr>
      <w:tr w:rsidR="007278EE" w:rsidRPr="00CE0565" w:rsidTr="007278EE">
        <w:trPr>
          <w:trHeight w:val="570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8EE" w:rsidRPr="00CE0565" w:rsidRDefault="007278EE" w:rsidP="008510D1">
            <w:pPr>
              <w:widowControl w:val="0"/>
              <w:spacing w:after="0" w:line="240" w:lineRule="auto"/>
              <w:ind w:right="-17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565">
              <w:rPr>
                <w:rFonts w:ascii="Times New Roman" w:hAnsi="Times New Roman" w:cs="Times New Roman"/>
                <w:b/>
                <w:sz w:val="24"/>
                <w:szCs w:val="24"/>
              </w:rPr>
              <w:t>Формат изучения дисциплины</w:t>
            </w:r>
          </w:p>
        </w:tc>
        <w:tc>
          <w:tcPr>
            <w:tcW w:w="2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8EE" w:rsidRPr="00CE0565" w:rsidRDefault="007278EE" w:rsidP="008510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565">
              <w:rPr>
                <w:rFonts w:ascii="Times New Roman" w:hAnsi="Times New Roman" w:cs="Times New Roman"/>
                <w:sz w:val="24"/>
                <w:szCs w:val="24"/>
              </w:rPr>
              <w:t>с использованием элементов электронного обучения</w:t>
            </w:r>
          </w:p>
        </w:tc>
      </w:tr>
      <w:tr w:rsidR="007278EE" w:rsidRPr="00CE0565" w:rsidTr="007278EE">
        <w:trPr>
          <w:trHeight w:val="277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65" w:rsidRPr="00CE0565" w:rsidRDefault="00CE0565" w:rsidP="008510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</w:t>
            </w:r>
            <w:r w:rsidR="00D74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CE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мкость</w:t>
            </w:r>
            <w:r w:rsidRPr="00CE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дисциплины по учебному плану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78EE" w:rsidRPr="00CE0565" w:rsidTr="007278EE">
        <w:trPr>
          <w:trHeight w:val="277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65" w:rsidRPr="00CE0565" w:rsidRDefault="00CE0565" w:rsidP="008510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Контактная работа: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78EE" w:rsidRPr="00CE0565" w:rsidTr="007278EE">
        <w:trPr>
          <w:trHeight w:val="277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65" w:rsidRPr="00CE0565" w:rsidRDefault="00CE0565" w:rsidP="00CE0565">
            <w:pPr>
              <w:widowControl w:val="0"/>
              <w:numPr>
                <w:ilvl w:val="1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 Аудиторная работа, в том числе: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7278EE" w:rsidRPr="00CE0565" w:rsidTr="007278EE">
        <w:trPr>
          <w:trHeight w:val="277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65" w:rsidRPr="00CE0565" w:rsidRDefault="00CE0565" w:rsidP="008510D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7278EE" w:rsidRPr="00CE0565" w:rsidTr="007278EE">
        <w:trPr>
          <w:trHeight w:val="277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65" w:rsidRPr="00CE0565" w:rsidRDefault="00CE0565" w:rsidP="008510D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8EE" w:rsidRPr="00CE0565" w:rsidTr="007278EE">
        <w:trPr>
          <w:trHeight w:val="293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65" w:rsidRPr="00CE0565" w:rsidRDefault="00CE0565" w:rsidP="008510D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8EE" w:rsidRPr="00CE0565" w:rsidTr="007278EE">
        <w:trPr>
          <w:trHeight w:val="277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65" w:rsidRPr="00CE0565" w:rsidRDefault="00CE0565" w:rsidP="00CE0565">
            <w:pPr>
              <w:widowControl w:val="0"/>
              <w:numPr>
                <w:ilvl w:val="1"/>
                <w:numId w:val="3"/>
              </w:numPr>
              <w:spacing w:after="0" w:line="240" w:lineRule="auto"/>
              <w:ind w:right="62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 Контрольно-самостоятельная работа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8EE" w:rsidRPr="00CE0565" w:rsidTr="007278EE">
        <w:trPr>
          <w:trHeight w:val="293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65" w:rsidRPr="00CE0565" w:rsidRDefault="00CE0565" w:rsidP="008510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работа/курсовой проект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8EE" w:rsidRPr="00CE0565" w:rsidTr="007278EE">
        <w:trPr>
          <w:trHeight w:val="277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65" w:rsidRPr="00CE0565" w:rsidRDefault="00CE0565" w:rsidP="008510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контроль, консультации  по дисциплине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3F5F2A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8EE" w:rsidRPr="00CE0565" w:rsidTr="007278EE">
        <w:trPr>
          <w:trHeight w:val="277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65" w:rsidRPr="00CE0565" w:rsidRDefault="00CE0565" w:rsidP="008510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работа на промежуточном контроле (экзамене)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8EE" w:rsidRPr="00CE0565" w:rsidTr="007278EE">
        <w:trPr>
          <w:trHeight w:val="277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65" w:rsidRPr="00CE0565" w:rsidRDefault="00CE0565" w:rsidP="008510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реферат, расчетно-графическая работа, контрольная работа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8EE" w:rsidRPr="00CE0565" w:rsidTr="007278EE">
        <w:trPr>
          <w:trHeight w:val="277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65" w:rsidRPr="00CE0565" w:rsidRDefault="00CE0565" w:rsidP="008510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Самостоятельная работа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78EE" w:rsidRPr="00CE0565" w:rsidTr="007278EE">
        <w:trPr>
          <w:trHeight w:val="902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65" w:rsidRPr="00CE0565" w:rsidRDefault="00CE0565" w:rsidP="008510D1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01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E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работа (самостоятельное изучение разделов, самоподготовка, подготовка к лабораторным и практическим занятиям, коллоквиум и т.д.)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8EE" w:rsidRPr="00CE0565" w:rsidTr="007278EE">
        <w:trPr>
          <w:trHeight w:val="369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0565" w:rsidRPr="00CE0565" w:rsidRDefault="009014E3" w:rsidP="00F32143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  <w:r w:rsidR="00F3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контролю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65" w:rsidRPr="00CE0565" w:rsidRDefault="00CE0565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8EE" w:rsidRPr="00CE0565" w:rsidTr="007278EE">
        <w:trPr>
          <w:trHeight w:val="369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4E3" w:rsidRPr="00CE0565" w:rsidRDefault="009014E3" w:rsidP="009014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Форма контроля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4E3" w:rsidRPr="00CE0565" w:rsidRDefault="009014E3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4E3" w:rsidRPr="00CE0565" w:rsidRDefault="009014E3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4E3" w:rsidRPr="00CE0565" w:rsidRDefault="009014E3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4E3" w:rsidRPr="00CE0565" w:rsidRDefault="009014E3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E3" w:rsidRPr="00CE0565" w:rsidRDefault="009014E3" w:rsidP="008510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0565" w:rsidRDefault="00FB1B15" w:rsidP="008510D1">
      <w:pPr>
        <w:pStyle w:val="2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Toc230703392"/>
      <w:r>
        <w:rPr>
          <w:rFonts w:ascii="Times New Roman" w:hAnsi="Times New Roman" w:cs="Times New Roman"/>
          <w:b/>
          <w:sz w:val="24"/>
          <w:szCs w:val="24"/>
        </w:rPr>
        <w:t>3</w:t>
      </w:r>
      <w:r w:rsidR="008510D1" w:rsidRPr="008510D1">
        <w:rPr>
          <w:rFonts w:ascii="Times New Roman" w:hAnsi="Times New Roman" w:cs="Times New Roman"/>
          <w:b/>
          <w:sz w:val="24"/>
          <w:szCs w:val="24"/>
        </w:rPr>
        <w:t>.2. Содержание дисциплины, структурированное по темам</w:t>
      </w:r>
      <w:bookmarkEnd w:id="9"/>
    </w:p>
    <w:p w:rsidR="008510D1" w:rsidRDefault="008510D1" w:rsidP="008510D1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  <w:sectPr w:rsidR="008510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510D1">
        <w:rPr>
          <w:rFonts w:ascii="Times New Roman" w:hAnsi="Times New Roman" w:cs="Times New Roman"/>
          <w:i/>
          <w:sz w:val="24"/>
          <w:szCs w:val="24"/>
        </w:rPr>
        <w:t>В подразделе приводится тематический план, детализируется расширенное содержание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дисциплины по разделам и темам.</w:t>
      </w:r>
      <w:r w:rsidRPr="008510D1">
        <w:rPr>
          <w:rFonts w:ascii="Times New Roman" w:hAnsi="Times New Roman" w:cs="Times New Roman"/>
          <w:i/>
          <w:sz w:val="24"/>
          <w:szCs w:val="24"/>
        </w:rPr>
        <w:t xml:space="preserve"> Если дисциплина более одного семестра, то изучаемые разделы должны быть разбиты по семестрам (по модулям обучения). Содержание дисциплины должно определяться целью курса</w:t>
      </w:r>
      <w:r>
        <w:rPr>
          <w:rFonts w:ascii="Times New Roman" w:hAnsi="Times New Roman" w:cs="Times New Roman"/>
          <w:i/>
          <w:sz w:val="24"/>
          <w:szCs w:val="24"/>
        </w:rPr>
        <w:t>.  Структурировано по разделам, </w:t>
      </w:r>
      <w:r w:rsidRPr="008510D1">
        <w:rPr>
          <w:rFonts w:ascii="Times New Roman" w:hAnsi="Times New Roman" w:cs="Times New Roman"/>
          <w:i/>
          <w:sz w:val="24"/>
          <w:szCs w:val="24"/>
        </w:rPr>
        <w:t>т</w:t>
      </w:r>
      <w:r>
        <w:rPr>
          <w:rFonts w:ascii="Times New Roman" w:hAnsi="Times New Roman" w:cs="Times New Roman"/>
          <w:i/>
          <w:sz w:val="24"/>
          <w:szCs w:val="24"/>
        </w:rPr>
        <w:t>емам и рассматриваемым </w:t>
      </w:r>
      <w:r w:rsidRPr="008510D1">
        <w:rPr>
          <w:rFonts w:ascii="Times New Roman" w:hAnsi="Times New Roman" w:cs="Times New Roman"/>
          <w:i/>
          <w:sz w:val="24"/>
          <w:szCs w:val="24"/>
        </w:rPr>
        <w:t>вопросам.</w:t>
      </w:r>
    </w:p>
    <w:p w:rsidR="008510D1" w:rsidRDefault="008510D1" w:rsidP="008510D1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510D1">
        <w:rPr>
          <w:rFonts w:ascii="Times New Roman" w:hAnsi="Times New Roman" w:cs="Times New Roman"/>
          <w:sz w:val="24"/>
          <w:szCs w:val="24"/>
        </w:rPr>
        <w:lastRenderedPageBreak/>
        <w:t>Таблица 4. Содержание дисциплины, структурированное по темам</w:t>
      </w:r>
    </w:p>
    <w:tbl>
      <w:tblPr>
        <w:tblW w:w="154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567"/>
        <w:gridCol w:w="567"/>
        <w:gridCol w:w="567"/>
        <w:gridCol w:w="850"/>
        <w:gridCol w:w="1985"/>
        <w:gridCol w:w="1984"/>
        <w:gridCol w:w="1701"/>
        <w:gridCol w:w="1701"/>
      </w:tblGrid>
      <w:tr w:rsidR="008510D1" w:rsidTr="00F32143">
        <w:trPr>
          <w:tblHeader/>
        </w:trPr>
        <w:tc>
          <w:tcPr>
            <w:tcW w:w="1951" w:type="dxa"/>
            <w:vMerge w:val="restart"/>
            <w:shd w:val="clear" w:color="auto" w:fill="D9D9D9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Планируемые (контролируемые) результаты </w:t>
            </w:r>
          </w:p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освоения: </w:t>
            </w:r>
          </w:p>
          <w:p w:rsidR="008510D1" w:rsidRDefault="008510D1" w:rsidP="008510D1">
            <w:pPr>
              <w:widowControl w:val="0"/>
              <w:tabs>
                <w:tab w:val="left" w:pos="1843"/>
              </w:tabs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код УК; ОПК; ПК</w:t>
            </w:r>
          </w:p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и индикаторы достижения компетенций</w:t>
            </w:r>
          </w:p>
        </w:tc>
        <w:tc>
          <w:tcPr>
            <w:tcW w:w="3544" w:type="dxa"/>
            <w:vMerge w:val="restart"/>
            <w:shd w:val="clear" w:color="auto" w:fill="D9D9D9"/>
            <w:vAlign w:val="center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Наименование разделов, тем</w:t>
            </w:r>
          </w:p>
        </w:tc>
        <w:tc>
          <w:tcPr>
            <w:tcW w:w="2551" w:type="dxa"/>
            <w:gridSpan w:val="4"/>
            <w:shd w:val="clear" w:color="auto" w:fill="D9D9D9"/>
            <w:vAlign w:val="center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 w:cs="Arial"/>
                <w:b/>
                <w:sz w:val="18"/>
                <w:szCs w:val="20"/>
              </w:rPr>
              <w:t>Виды учебной работы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Вид СРС</w:t>
            </w:r>
            <w:r>
              <w:rPr>
                <w:rStyle w:val="af"/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footnoteReference w:id="4"/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Наименование </w:t>
            </w:r>
          </w:p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используемых                                                                                                                                                                                      активных и </w:t>
            </w:r>
          </w:p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интерактивных </w:t>
            </w:r>
          </w:p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образовательных </w:t>
            </w:r>
          </w:p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технологий</w:t>
            </w:r>
            <w:r w:rsidRPr="009014E3">
              <w:rPr>
                <w:rStyle w:val="af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ootnoteReference w:id="5"/>
            </w:r>
          </w:p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Реализация </w:t>
            </w:r>
          </w:p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в рамках</w:t>
            </w:r>
          </w:p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Практической подготовки</w:t>
            </w:r>
          </w:p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(трудоемкость в часах)</w:t>
            </w:r>
            <w:r>
              <w:rPr>
                <w:rStyle w:val="af"/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footnoteReference w:id="6"/>
            </w:r>
          </w:p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(при наличии)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Наименование</w:t>
            </w:r>
          </w:p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разработанного</w:t>
            </w:r>
          </w:p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Электронного курса</w:t>
            </w:r>
          </w:p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(трудоемкость в часах)</w:t>
            </w:r>
            <w:r w:rsidRPr="009014E3">
              <w:rPr>
                <w:rStyle w:val="af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ootnoteReference w:id="7"/>
            </w:r>
          </w:p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(при наличии)</w:t>
            </w:r>
          </w:p>
        </w:tc>
      </w:tr>
      <w:tr w:rsidR="008510D1" w:rsidTr="00F32143">
        <w:trPr>
          <w:tblHeader/>
        </w:trPr>
        <w:tc>
          <w:tcPr>
            <w:tcW w:w="1951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Контактная работа </w:t>
            </w:r>
          </w:p>
        </w:tc>
        <w:tc>
          <w:tcPr>
            <w:tcW w:w="850" w:type="dxa"/>
            <w:vMerge w:val="restart"/>
            <w:shd w:val="clear" w:color="auto" w:fill="D9D9D9"/>
            <w:textDirection w:val="btLr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студентов </w:t>
            </w:r>
          </w:p>
          <w:p w:rsidR="008510D1" w:rsidRDefault="008510D1" w:rsidP="008510D1">
            <w:pPr>
              <w:widowControl w:val="0"/>
              <w:tabs>
                <w:tab w:val="left" w:pos="170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(СРС), час </w:t>
            </w:r>
          </w:p>
        </w:tc>
        <w:tc>
          <w:tcPr>
            <w:tcW w:w="1985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10D1" w:rsidTr="00F32143">
        <w:trPr>
          <w:trHeight w:val="1633"/>
          <w:tblHeader/>
        </w:trPr>
        <w:tc>
          <w:tcPr>
            <w:tcW w:w="1951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Лекции, час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Лабораторные работы, час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Практические  занятия, час</w:t>
            </w:r>
          </w:p>
        </w:tc>
        <w:tc>
          <w:tcPr>
            <w:tcW w:w="850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510D1" w:rsidTr="00F32143">
        <w:tc>
          <w:tcPr>
            <w:tcW w:w="15417" w:type="dxa"/>
            <w:gridSpan w:val="10"/>
            <w:shd w:val="clear" w:color="auto" w:fill="C2D69B"/>
            <w:vAlign w:val="center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</w:rPr>
              <w:t>1 семестр</w:t>
            </w:r>
          </w:p>
        </w:tc>
      </w:tr>
      <w:tr w:rsidR="008510D1" w:rsidTr="00F32143">
        <w:trPr>
          <w:trHeight w:val="263"/>
        </w:trPr>
        <w:tc>
          <w:tcPr>
            <w:tcW w:w="1951" w:type="dxa"/>
            <w:vMerge w:val="restart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УК-4:</w:t>
            </w:r>
          </w:p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ИУК-4.1</w:t>
            </w:r>
          </w:p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ИУК-4.2</w:t>
            </w:r>
          </w:p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ИУК-4.3</w:t>
            </w:r>
          </w:p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6095" w:type="dxa"/>
            <w:gridSpan w:val="5"/>
          </w:tcPr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Раздел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(название)</w:t>
            </w:r>
            <w:r>
              <w:rPr>
                <w:rStyle w:val="af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8"/>
            </w:r>
          </w:p>
        </w:tc>
        <w:tc>
          <w:tcPr>
            <w:tcW w:w="1985" w:type="dxa"/>
          </w:tcPr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подготовка  к лекциям 2.1(ст.8-15)</w:t>
            </w:r>
          </w:p>
        </w:tc>
        <w:tc>
          <w:tcPr>
            <w:tcW w:w="1984" w:type="dxa"/>
          </w:tcPr>
          <w:p w:rsidR="008510D1" w:rsidRP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8510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Видео-лекция</w:t>
            </w: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</w:tr>
      <w:tr w:rsidR="008510D1" w:rsidTr="00F32143">
        <w:trPr>
          <w:trHeight w:val="360"/>
        </w:trPr>
        <w:tc>
          <w:tcPr>
            <w:tcW w:w="1951" w:type="dxa"/>
            <w:vMerge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510D1" w:rsidRDefault="008510D1" w:rsidP="008510D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(тема)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right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8510D1" w:rsidRP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8510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Видео-лекция</w:t>
            </w: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right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</w:tr>
      <w:tr w:rsidR="008510D1" w:rsidTr="00F32143">
        <w:tc>
          <w:tcPr>
            <w:tcW w:w="1951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8510D1" w:rsidRDefault="008510D1" w:rsidP="008510D1">
            <w:pPr>
              <w:shd w:val="clear" w:color="auto" w:fill="FFFFFF"/>
              <w:tabs>
                <w:tab w:val="left" w:pos="281"/>
                <w:tab w:val="left" w:pos="709"/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Практическое занятие №1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(тема)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подготовка  к ПЗ</w:t>
            </w:r>
          </w:p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 xml:space="preserve">[Х] </w:t>
            </w:r>
            <w:proofErr w:type="spellStart"/>
            <w:proofErr w:type="gramStart"/>
            <w:r>
              <w:rPr>
                <w:rFonts w:ascii="Times New Roman" w:eastAsia="Times New Roman" w:hAnsi="Times New Roman" w:cs="Arial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Arial"/>
                <w:sz w:val="18"/>
                <w:szCs w:val="18"/>
              </w:rPr>
              <w:t xml:space="preserve"> ____</w:t>
            </w:r>
          </w:p>
        </w:tc>
        <w:tc>
          <w:tcPr>
            <w:tcW w:w="1984" w:type="dxa"/>
          </w:tcPr>
          <w:p w:rsidR="008510D1" w:rsidRPr="008510D1" w:rsidRDefault="008510D1" w:rsidP="008510D1">
            <w:pPr>
              <w:widowControl w:val="0"/>
              <w:tabs>
                <w:tab w:val="num" w:pos="0"/>
              </w:tabs>
              <w:spacing w:after="0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8510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Метод Сократа</w:t>
            </w: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jc w:val="right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</w:tr>
      <w:tr w:rsidR="008510D1" w:rsidTr="00F32143">
        <w:trPr>
          <w:trHeight w:val="179"/>
        </w:trPr>
        <w:tc>
          <w:tcPr>
            <w:tcW w:w="1951" w:type="dxa"/>
            <w:vMerge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510D1" w:rsidRDefault="008510D1" w:rsidP="008510D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1.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(тема)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right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8510D1" w:rsidRP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8510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Интерактивная (проблемная) лекция</w:t>
            </w: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right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</w:tr>
      <w:tr w:rsidR="008510D1" w:rsidTr="00F32143">
        <w:tc>
          <w:tcPr>
            <w:tcW w:w="1951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8510D1" w:rsidRDefault="008510D1" w:rsidP="008510D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Лабораторная работа №1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(название)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подготовка  к ЛР</w:t>
            </w:r>
          </w:p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 xml:space="preserve">[Х] </w:t>
            </w:r>
            <w:proofErr w:type="spellStart"/>
            <w:proofErr w:type="gramStart"/>
            <w:r>
              <w:rPr>
                <w:rFonts w:ascii="Times New Roman" w:eastAsia="Times New Roman" w:hAnsi="Times New Roman" w:cs="Arial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Arial"/>
                <w:sz w:val="18"/>
                <w:szCs w:val="18"/>
              </w:rPr>
              <w:t xml:space="preserve"> ____</w:t>
            </w:r>
          </w:p>
        </w:tc>
        <w:tc>
          <w:tcPr>
            <w:tcW w:w="1984" w:type="dxa"/>
          </w:tcPr>
          <w:p w:rsidR="008510D1" w:rsidRPr="008510D1" w:rsidRDefault="008510D1" w:rsidP="008510D1">
            <w:pPr>
              <w:widowControl w:val="0"/>
              <w:tabs>
                <w:tab w:val="num" w:pos="0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jc w:val="right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</w:tr>
      <w:tr w:rsidR="008510D1" w:rsidTr="00F32143">
        <w:tc>
          <w:tcPr>
            <w:tcW w:w="1951" w:type="dxa"/>
            <w:vMerge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8510D1" w:rsidRDefault="008510D1" w:rsidP="008510D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1. 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(тема)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right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8510D1" w:rsidRP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right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</w:tr>
      <w:tr w:rsidR="008510D1" w:rsidTr="00F32143">
        <w:tc>
          <w:tcPr>
            <w:tcW w:w="1951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8510D1" w:rsidRDefault="008510D1" w:rsidP="008510D1">
            <w:pPr>
              <w:shd w:val="clear" w:color="auto" w:fill="FFFFFF"/>
              <w:tabs>
                <w:tab w:val="left" w:pos="281"/>
                <w:tab w:val="left" w:pos="709"/>
                <w:tab w:val="left" w:pos="851"/>
              </w:tabs>
              <w:spacing w:after="0"/>
              <w:rPr>
                <w:rFonts w:ascii="Times New Roman" w:eastAsia="TimesNewRomanPS-Bold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Лабораторная работа №2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(название)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10D1" w:rsidRP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8510D1" w:rsidTr="00F32143">
        <w:tc>
          <w:tcPr>
            <w:tcW w:w="1951" w:type="dxa"/>
            <w:vMerge/>
            <w:vAlign w:val="center"/>
          </w:tcPr>
          <w:p w:rsidR="008510D1" w:rsidRDefault="008510D1" w:rsidP="00326471">
            <w:pPr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8510D1" w:rsidRDefault="008510D1" w:rsidP="003264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(тема)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8510D1" w:rsidRDefault="008510D1" w:rsidP="00326471">
            <w:pPr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326471">
            <w:pPr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326471">
            <w:pPr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8510D1" w:rsidRDefault="008510D1" w:rsidP="00326471">
            <w:pPr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510D1" w:rsidRDefault="008510D1" w:rsidP="00326471">
            <w:pPr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10D1" w:rsidRPr="008510D1" w:rsidRDefault="008510D1" w:rsidP="0032647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8510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Кейс-метод (анализ конкретных ситуаций)</w:t>
            </w:r>
          </w:p>
        </w:tc>
        <w:tc>
          <w:tcPr>
            <w:tcW w:w="1701" w:type="dxa"/>
          </w:tcPr>
          <w:p w:rsidR="008510D1" w:rsidRDefault="008510D1" w:rsidP="00326471">
            <w:pPr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326471">
            <w:pPr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8510D1" w:rsidTr="00F32143">
        <w:tc>
          <w:tcPr>
            <w:tcW w:w="1951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8510D1" w:rsidRDefault="008510D1" w:rsidP="008510D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……………….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8510D1" w:rsidTr="00F32143">
        <w:tc>
          <w:tcPr>
            <w:tcW w:w="1951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8510D1" w:rsidRDefault="008510D1" w:rsidP="008510D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</w:t>
            </w:r>
            <w:proofErr w:type="gramEnd"/>
          </w:p>
          <w:p w:rsidR="008510D1" w:rsidRDefault="008510D1" w:rsidP="008510D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освоению 1 раздела: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8510D1" w:rsidTr="00F32143">
        <w:tc>
          <w:tcPr>
            <w:tcW w:w="1951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8510D1" w:rsidRDefault="008510D1" w:rsidP="008510D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реферат, эссе (тема)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8510D1" w:rsidTr="00F32143">
        <w:tc>
          <w:tcPr>
            <w:tcW w:w="1951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8510D1" w:rsidRDefault="008510D1" w:rsidP="008510D1">
            <w:pPr>
              <w:shd w:val="clear" w:color="auto" w:fill="FFFFFF"/>
              <w:tabs>
                <w:tab w:val="left" w:pos="281"/>
                <w:tab w:val="left" w:pos="709"/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</w:t>
            </w:r>
            <w:r w:rsidR="00D740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тно-графическая работа (РГР)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8510D1" w:rsidTr="00F32143">
        <w:tc>
          <w:tcPr>
            <w:tcW w:w="1951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8510D1" w:rsidRDefault="008510D1" w:rsidP="008510D1">
            <w:pPr>
              <w:shd w:val="clear" w:color="auto" w:fill="FFFFFF"/>
              <w:tabs>
                <w:tab w:val="left" w:pos="281"/>
                <w:tab w:val="left" w:pos="709"/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8510D1" w:rsidTr="00F32143">
        <w:tc>
          <w:tcPr>
            <w:tcW w:w="1951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8510D1" w:rsidRDefault="008510D1" w:rsidP="008510D1">
            <w:pPr>
              <w:shd w:val="clear" w:color="auto" w:fill="FFFFFF"/>
              <w:tabs>
                <w:tab w:val="left" w:pos="281"/>
                <w:tab w:val="left" w:pos="709"/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1 разделу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8510D1" w:rsidTr="00F32143">
        <w:trPr>
          <w:trHeight w:val="257"/>
        </w:trPr>
        <w:tc>
          <w:tcPr>
            <w:tcW w:w="1951" w:type="dxa"/>
            <w:vMerge w:val="restart"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ОПК-3:</w:t>
            </w:r>
          </w:p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ИПК-3.1</w:t>
            </w:r>
          </w:p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</w:rPr>
              <w:t>ИПК-3.2</w:t>
            </w:r>
          </w:p>
        </w:tc>
        <w:tc>
          <w:tcPr>
            <w:tcW w:w="6095" w:type="dxa"/>
            <w:gridSpan w:val="5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</w:rPr>
              <w:t xml:space="preserve">Раздел 2 </w:t>
            </w:r>
            <w:r>
              <w:rPr>
                <w:rFonts w:ascii="Times New Roman" w:eastAsia="Times New Roman" w:hAnsi="Times New Roman" w:cs="Arial"/>
                <w:sz w:val="20"/>
                <w:szCs w:val="20"/>
              </w:rPr>
              <w:t>(название)</w:t>
            </w:r>
          </w:p>
        </w:tc>
        <w:tc>
          <w:tcPr>
            <w:tcW w:w="1985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8510D1" w:rsidTr="00F32143">
        <w:trPr>
          <w:trHeight w:val="257"/>
        </w:trPr>
        <w:tc>
          <w:tcPr>
            <w:tcW w:w="1951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8510D1" w:rsidRDefault="008510D1" w:rsidP="008510D1">
            <w:pPr>
              <w:shd w:val="clear" w:color="auto" w:fill="FFFFFF"/>
              <w:tabs>
                <w:tab w:val="left" w:pos="281"/>
                <w:tab w:val="left" w:pos="709"/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2.1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510D1" w:rsidRP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10D1" w:rsidRP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8510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Брифинг</w:t>
            </w: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8510D1" w:rsidTr="00F32143">
        <w:trPr>
          <w:trHeight w:val="257"/>
        </w:trPr>
        <w:tc>
          <w:tcPr>
            <w:tcW w:w="1951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8510D1" w:rsidRDefault="008510D1" w:rsidP="008510D1">
            <w:pPr>
              <w:shd w:val="clear" w:color="auto" w:fill="FFFFFF"/>
              <w:tabs>
                <w:tab w:val="left" w:pos="281"/>
                <w:tab w:val="left" w:pos="709"/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…………………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8510D1" w:rsidTr="00F32143">
        <w:trPr>
          <w:trHeight w:val="257"/>
        </w:trPr>
        <w:tc>
          <w:tcPr>
            <w:tcW w:w="1951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6095" w:type="dxa"/>
            <w:gridSpan w:val="5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</w:rPr>
              <w:t xml:space="preserve">Раздел 3 </w:t>
            </w:r>
            <w:r>
              <w:rPr>
                <w:rFonts w:ascii="Times New Roman" w:eastAsia="Times New Roman" w:hAnsi="Times New Roman" w:cs="Arial"/>
                <w:sz w:val="20"/>
                <w:szCs w:val="20"/>
              </w:rPr>
              <w:t>(название)</w:t>
            </w:r>
          </w:p>
        </w:tc>
        <w:tc>
          <w:tcPr>
            <w:tcW w:w="1985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8510D1" w:rsidTr="00F32143">
        <w:trPr>
          <w:trHeight w:val="257"/>
        </w:trPr>
        <w:tc>
          <w:tcPr>
            <w:tcW w:w="1951" w:type="dxa"/>
            <w:vMerge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8510D1" w:rsidRDefault="008510D1" w:rsidP="008510D1">
            <w:pPr>
              <w:shd w:val="clear" w:color="auto" w:fill="FFFFFF"/>
              <w:tabs>
                <w:tab w:val="left" w:pos="281"/>
                <w:tab w:val="left" w:pos="709"/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………………….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8510D1" w:rsidTr="00F32143">
        <w:trPr>
          <w:trHeight w:val="257"/>
        </w:trPr>
        <w:tc>
          <w:tcPr>
            <w:tcW w:w="1951" w:type="dxa"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8510D1" w:rsidRDefault="008510D1" w:rsidP="008510D1">
            <w:pPr>
              <w:widowControl w:val="0"/>
              <w:spacing w:after="0" w:line="240" w:lineRule="auto"/>
              <w:ind w:right="-109" w:firstLine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Курсовая работа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8510D1" w:rsidTr="00F32143">
        <w:trPr>
          <w:trHeight w:val="257"/>
        </w:trPr>
        <w:tc>
          <w:tcPr>
            <w:tcW w:w="1951" w:type="dxa"/>
            <w:vAlign w:val="center"/>
          </w:tcPr>
          <w:p w:rsidR="008510D1" w:rsidRDefault="008510D1" w:rsidP="008510D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8510D1" w:rsidRDefault="008510D1" w:rsidP="008510D1">
            <w:pPr>
              <w:widowControl w:val="0"/>
              <w:spacing w:after="0" w:line="240" w:lineRule="auto"/>
              <w:ind w:right="-109" w:firstLine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Курсовой проект (КП)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8510D1" w:rsidTr="00F32143">
        <w:tc>
          <w:tcPr>
            <w:tcW w:w="195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8510D1" w:rsidRDefault="008510D1" w:rsidP="008510D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ЗА СЕМЕСТР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/>
                <w:sz w:val="18"/>
                <w:szCs w:val="18"/>
              </w:rPr>
              <w:t>44</w:t>
            </w:r>
          </w:p>
        </w:tc>
        <w:tc>
          <w:tcPr>
            <w:tcW w:w="850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/>
                <w:sz w:val="18"/>
                <w:szCs w:val="18"/>
              </w:rPr>
              <w:t>52</w:t>
            </w:r>
          </w:p>
        </w:tc>
        <w:tc>
          <w:tcPr>
            <w:tcW w:w="1985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8510D1" w:rsidTr="00F32143">
        <w:tc>
          <w:tcPr>
            <w:tcW w:w="195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rPr>
                <w:rFonts w:ascii="Times New Roman" w:eastAsia="Times New Roman" w:hAnsi="Times New Roman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/>
                <w:sz w:val="18"/>
                <w:szCs w:val="18"/>
              </w:rPr>
              <w:t>58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/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/>
                <w:sz w:val="18"/>
                <w:szCs w:val="18"/>
              </w:rPr>
              <w:t>82</w:t>
            </w:r>
          </w:p>
        </w:tc>
        <w:tc>
          <w:tcPr>
            <w:tcW w:w="850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/>
                <w:sz w:val="18"/>
                <w:szCs w:val="18"/>
              </w:rPr>
              <w:t>74</w:t>
            </w:r>
          </w:p>
        </w:tc>
        <w:tc>
          <w:tcPr>
            <w:tcW w:w="1985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10D1" w:rsidRDefault="008510D1" w:rsidP="008510D1">
            <w:pPr>
              <w:widowControl w:val="0"/>
              <w:tabs>
                <w:tab w:val="left" w:pos="1701"/>
              </w:tabs>
              <w:spacing w:after="0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</w:rPr>
            </w:pPr>
          </w:p>
        </w:tc>
      </w:tr>
    </w:tbl>
    <w:p w:rsidR="008510D1" w:rsidRDefault="008510D1" w:rsidP="008510D1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8510D1" w:rsidSect="00F32143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8510D1" w:rsidRDefault="00FB1B15" w:rsidP="008510D1">
      <w:pPr>
        <w:pStyle w:val="1"/>
        <w:spacing w:before="120" w:after="120"/>
        <w:jc w:val="center"/>
        <w:rPr>
          <w:rFonts w:ascii="Times New Roman" w:eastAsiaTheme="minorEastAsia" w:hAnsi="Times New Roman" w:cs="Times New Roman"/>
          <w:b/>
          <w:bCs/>
          <w:iCs/>
          <w:sz w:val="24"/>
        </w:rPr>
      </w:pPr>
      <w:bookmarkStart w:id="10" w:name="_Toc89769290"/>
      <w:bookmarkStart w:id="11" w:name="_Toc89775969"/>
      <w:bookmarkStart w:id="12" w:name="_Toc230703393"/>
      <w:r>
        <w:rPr>
          <w:rStyle w:val="10"/>
          <w:rFonts w:ascii="Times New Roman" w:eastAsiaTheme="minorEastAsia" w:hAnsi="Times New Roman" w:cs="Times New Roman"/>
          <w:b/>
          <w:bCs/>
          <w:iCs/>
          <w:sz w:val="24"/>
        </w:rPr>
        <w:lastRenderedPageBreak/>
        <w:t>4</w:t>
      </w:r>
      <w:r w:rsidR="008510D1" w:rsidRPr="008510D1">
        <w:rPr>
          <w:rStyle w:val="10"/>
          <w:rFonts w:ascii="Times New Roman" w:eastAsiaTheme="minorEastAsia" w:hAnsi="Times New Roman" w:cs="Times New Roman"/>
          <w:b/>
          <w:bCs/>
          <w:iCs/>
          <w:sz w:val="24"/>
        </w:rPr>
        <w:t xml:space="preserve">. </w:t>
      </w:r>
      <w:bookmarkEnd w:id="10"/>
      <w:bookmarkEnd w:id="11"/>
      <w:r w:rsidR="00EC7431" w:rsidRPr="00EC7431">
        <w:rPr>
          <w:rFonts w:ascii="Times New Roman" w:eastAsiaTheme="minorEastAsia" w:hAnsi="Times New Roman" w:cs="Times New Roman"/>
          <w:b/>
          <w:bCs/>
          <w:iCs/>
          <w:sz w:val="24"/>
        </w:rPr>
        <w:t>УЧЕБНО-МЕТОДИЧЕСКОЕ ОБЕСПЕЧЕНИЕ ДИСЦИПЛИНЫ</w:t>
      </w:r>
      <w:bookmarkEnd w:id="12"/>
    </w:p>
    <w:p w:rsidR="00EC7431" w:rsidRPr="00EC7431" w:rsidRDefault="00FB1B15" w:rsidP="00EC7431">
      <w:pPr>
        <w:pStyle w:val="2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_Toc43"/>
      <w:bookmarkStart w:id="14" w:name="_Toc230703394"/>
      <w:r>
        <w:rPr>
          <w:rFonts w:ascii="Times New Roman" w:hAnsi="Times New Roman" w:cs="Times New Roman"/>
          <w:b/>
          <w:sz w:val="24"/>
          <w:szCs w:val="24"/>
        </w:rPr>
        <w:t>4</w:t>
      </w:r>
      <w:r w:rsidR="00EC7431" w:rsidRPr="00EC7431">
        <w:rPr>
          <w:rFonts w:ascii="Times New Roman" w:hAnsi="Times New Roman" w:cs="Times New Roman"/>
          <w:b/>
          <w:sz w:val="24"/>
          <w:szCs w:val="24"/>
        </w:rPr>
        <w:t>.1. Учебная литература, печатные издания библиотечного фонда</w:t>
      </w:r>
      <w:bookmarkEnd w:id="13"/>
      <w:bookmarkEnd w:id="14"/>
    </w:p>
    <w:p w:rsidR="00EC7431" w:rsidRPr="00E36929" w:rsidRDefault="00EC7431" w:rsidP="003264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44"/>
      <w:r w:rsidRPr="00E3692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В список основных источников подраздела следует включать издания базовых учебников и учебных пособий, имеющих рекомендации НМС ФУМО по соответствующим направлениям/специальностям подготовки или других федеральных органов, имеющиеся в ЦНБ. В этом списке могут присутствовать электронные издания. Количество основных источников литературы не должно превышать 5-ти наименований. </w:t>
      </w:r>
      <w:bookmarkEnd w:id="15"/>
    </w:p>
    <w:p w:rsidR="00EC7431" w:rsidRDefault="00EC7431" w:rsidP="00326471">
      <w:pPr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bookmarkStart w:id="16" w:name="_Toc45"/>
      <w:r w:rsidRPr="00EC743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указании электронных ресурсов необходима ссылка на них,</w:t>
      </w:r>
      <w:r w:rsidRPr="00EC743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 xml:space="preserve">   </w:t>
      </w:r>
      <w:r w:rsidRPr="00EC7431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например</w:t>
      </w:r>
      <w:r w:rsidRPr="00E36929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 xml:space="preserve">: </w:t>
      </w:r>
    </w:p>
    <w:p w:rsidR="00EC7431" w:rsidRPr="00EC7431" w:rsidRDefault="00EC7431" w:rsidP="00326471">
      <w:pPr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Официальная статистика. Официальный сайт Федеральной службы государственной статистики [Электронный ресурс]. - Режим доступа: https://www.gks.ru/  </w:t>
      </w:r>
      <w:bookmarkEnd w:id="16"/>
    </w:p>
    <w:p w:rsidR="00EC7431" w:rsidRPr="00EC7431" w:rsidRDefault="00EC7431" w:rsidP="0032647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7" w:name="_Toc46"/>
      <w:r w:rsidRPr="00EC7431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 w:bidi="ru-RU"/>
        </w:rPr>
        <w:t>Библиотечный фонд укомплектован печатными изданиями из расчета  не менее 0,25 экземпляра каждого из изданий, указанных ниже на каждого обучающегося из числа лиц, одновременно осваивающих соответствующую дисциплину (модуль).</w:t>
      </w:r>
      <w:bookmarkEnd w:id="17"/>
    </w:p>
    <w:p w:rsidR="00EC7431" w:rsidRPr="00326471" w:rsidRDefault="00EC7431" w:rsidP="00326471">
      <w:pPr>
        <w:pStyle w:val="a9"/>
        <w:numPr>
          <w:ilvl w:val="0"/>
          <w:numId w:val="2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71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 .</w:t>
      </w:r>
    </w:p>
    <w:p w:rsidR="00EC7431" w:rsidRPr="00326471" w:rsidRDefault="00EC7431" w:rsidP="00326471">
      <w:pPr>
        <w:pStyle w:val="a9"/>
        <w:numPr>
          <w:ilvl w:val="0"/>
          <w:numId w:val="2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71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 .</w:t>
      </w:r>
    </w:p>
    <w:p w:rsidR="00EC7431" w:rsidRPr="00326471" w:rsidRDefault="00EC7431" w:rsidP="00326471">
      <w:pPr>
        <w:pStyle w:val="a9"/>
        <w:numPr>
          <w:ilvl w:val="0"/>
          <w:numId w:val="2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471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 .</w:t>
      </w:r>
    </w:p>
    <w:p w:rsidR="00EC7431" w:rsidRPr="00E36929" w:rsidRDefault="00FB1B15" w:rsidP="00EC7431">
      <w:pPr>
        <w:pStyle w:val="2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_Toc89769292"/>
      <w:bookmarkStart w:id="19" w:name="_Toc230703395"/>
      <w:r>
        <w:rPr>
          <w:rFonts w:ascii="Times New Roman" w:hAnsi="Times New Roman" w:cs="Times New Roman"/>
          <w:b/>
          <w:sz w:val="24"/>
          <w:szCs w:val="24"/>
        </w:rPr>
        <w:t>4</w:t>
      </w:r>
      <w:r w:rsidR="00EC7431" w:rsidRPr="00EC7431">
        <w:rPr>
          <w:rFonts w:ascii="Times New Roman" w:hAnsi="Times New Roman" w:cs="Times New Roman"/>
          <w:b/>
          <w:sz w:val="24"/>
          <w:szCs w:val="24"/>
        </w:rPr>
        <w:t>.2. Справочно-библиографическая литература</w:t>
      </w:r>
      <w:bookmarkEnd w:id="18"/>
      <w:bookmarkEnd w:id="19"/>
    </w:p>
    <w:p w:rsidR="00EC7431" w:rsidRPr="00EC7431" w:rsidRDefault="00EC7431" w:rsidP="00EC7431">
      <w:pPr>
        <w:pStyle w:val="a9"/>
        <w:numPr>
          <w:ilvl w:val="0"/>
          <w:numId w:val="7"/>
        </w:numPr>
        <w:spacing w:after="0" w:line="283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743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учебники и учебные пособия;</w:t>
      </w:r>
    </w:p>
    <w:p w:rsidR="00EC7431" w:rsidRPr="00EC7431" w:rsidRDefault="00EC7431" w:rsidP="00EC7431">
      <w:pPr>
        <w:pStyle w:val="a9"/>
        <w:numPr>
          <w:ilvl w:val="0"/>
          <w:numId w:val="7"/>
        </w:numPr>
        <w:spacing w:after="0" w:line="283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743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справочно-библиографическая литература:</w:t>
      </w:r>
    </w:p>
    <w:p w:rsidR="00EC7431" w:rsidRPr="00EC7431" w:rsidRDefault="00EC7431" w:rsidP="00EC7431">
      <w:pPr>
        <w:pStyle w:val="a9"/>
        <w:numPr>
          <w:ilvl w:val="0"/>
          <w:numId w:val="8"/>
        </w:numPr>
        <w:spacing w:after="0" w:line="283" w:lineRule="atLeast"/>
        <w:ind w:firstLine="13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743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отраслевые энциклопедии;</w:t>
      </w:r>
    </w:p>
    <w:p w:rsidR="00EC7431" w:rsidRPr="00EC7431" w:rsidRDefault="00EC7431" w:rsidP="00EC7431">
      <w:pPr>
        <w:pStyle w:val="a9"/>
        <w:numPr>
          <w:ilvl w:val="0"/>
          <w:numId w:val="8"/>
        </w:numPr>
        <w:spacing w:after="0" w:line="283" w:lineRule="atLeast"/>
        <w:ind w:firstLine="13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743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отраслевые справочники (по профилю образовательной программы);</w:t>
      </w:r>
    </w:p>
    <w:p w:rsidR="00EC7431" w:rsidRPr="00EC7431" w:rsidRDefault="00EC7431" w:rsidP="00EC7431">
      <w:pPr>
        <w:pStyle w:val="a9"/>
        <w:numPr>
          <w:ilvl w:val="0"/>
          <w:numId w:val="8"/>
        </w:numPr>
        <w:spacing w:after="0" w:line="283" w:lineRule="atLeast"/>
        <w:ind w:firstLine="13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743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отраслевые словари (по профилю образовательной программы);</w:t>
      </w:r>
    </w:p>
    <w:p w:rsidR="00EC7431" w:rsidRPr="00EC7431" w:rsidRDefault="00EC7431" w:rsidP="00EC7431">
      <w:pPr>
        <w:pStyle w:val="a9"/>
        <w:numPr>
          <w:ilvl w:val="0"/>
          <w:numId w:val="8"/>
        </w:numPr>
        <w:spacing w:after="0" w:line="283" w:lineRule="atLeast"/>
        <w:ind w:firstLine="13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743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библиографические пособия;</w:t>
      </w:r>
    </w:p>
    <w:p w:rsidR="00EC7431" w:rsidRPr="00EC7431" w:rsidRDefault="00EC7431" w:rsidP="00EC7431">
      <w:pPr>
        <w:pStyle w:val="a9"/>
        <w:numPr>
          <w:ilvl w:val="0"/>
          <w:numId w:val="8"/>
        </w:numPr>
        <w:spacing w:after="0" w:line="283" w:lineRule="atLeast"/>
        <w:ind w:firstLine="13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743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текущие отраслевые издания - Института научной информации по общественным наукам (ИНИОН), Всероссийского института научной и технической информации (ВИНИТИ), научно-исследовательского отдела «</w:t>
      </w:r>
      <w:proofErr w:type="spellStart"/>
      <w:r w:rsidRPr="00EC743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Информкультура</w:t>
      </w:r>
      <w:proofErr w:type="spellEnd"/>
      <w:r w:rsidRPr="00EC743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» Российской государственной библиотеки и др.;</w:t>
      </w:r>
    </w:p>
    <w:p w:rsidR="00EC7431" w:rsidRPr="00EC7431" w:rsidRDefault="00EC7431" w:rsidP="00EC7431">
      <w:pPr>
        <w:pStyle w:val="a9"/>
        <w:numPr>
          <w:ilvl w:val="0"/>
          <w:numId w:val="8"/>
        </w:numPr>
        <w:spacing w:after="0" w:line="283" w:lineRule="atLeast"/>
        <w:ind w:firstLine="13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7431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ретроспективные отраслевые справочники (по профилю образовательных программ);</w:t>
      </w:r>
    </w:p>
    <w:p w:rsidR="00EC7431" w:rsidRPr="00EC7431" w:rsidRDefault="00EC7431" w:rsidP="00EC7431">
      <w:pPr>
        <w:pStyle w:val="a9"/>
        <w:numPr>
          <w:ilvl w:val="0"/>
          <w:numId w:val="8"/>
        </w:numPr>
        <w:spacing w:after="0" w:line="283" w:lineRule="atLeast"/>
        <w:ind w:firstLine="13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научная литература.</w:t>
      </w:r>
    </w:p>
    <w:p w:rsidR="00EC7431" w:rsidRPr="00E36929" w:rsidRDefault="00EC7431" w:rsidP="00EC7431">
      <w:pPr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Кроме того, в данный список включается перечень журналов по профилю дисциплины. При необходимости список может быть пополнен д</w:t>
      </w:r>
      <w:r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ругими периодическими изданиями:</w:t>
      </w:r>
    </w:p>
    <w:p w:rsidR="00EC7431" w:rsidRPr="00E36929" w:rsidRDefault="00EC7431" w:rsidP="00EC7431">
      <w:pPr>
        <w:tabs>
          <w:tab w:val="num" w:pos="993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1….</w:t>
      </w:r>
      <w:r w:rsidRPr="00E36929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… .</w:t>
      </w:r>
    </w:p>
    <w:p w:rsidR="00EC7431" w:rsidRPr="00E36929" w:rsidRDefault="00EC7431" w:rsidP="00EC7431">
      <w:pPr>
        <w:tabs>
          <w:tab w:val="num" w:pos="993"/>
        </w:tabs>
        <w:spacing w:after="0" w:line="28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2……. .</w:t>
      </w:r>
    </w:p>
    <w:p w:rsidR="00EC7431" w:rsidRPr="00EC7431" w:rsidRDefault="00FB1B15" w:rsidP="00EC7431">
      <w:pPr>
        <w:pStyle w:val="2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0" w:name="_Toc47"/>
      <w:bookmarkStart w:id="21" w:name="_Toc230703396"/>
      <w:r>
        <w:rPr>
          <w:rFonts w:ascii="Times New Roman" w:hAnsi="Times New Roman" w:cs="Times New Roman"/>
          <w:b/>
          <w:sz w:val="24"/>
          <w:szCs w:val="24"/>
        </w:rPr>
        <w:t>4</w:t>
      </w:r>
      <w:r w:rsidR="00EC7431" w:rsidRPr="00EC7431">
        <w:rPr>
          <w:rFonts w:ascii="Times New Roman" w:hAnsi="Times New Roman" w:cs="Times New Roman"/>
          <w:b/>
          <w:sz w:val="24"/>
          <w:szCs w:val="24"/>
        </w:rPr>
        <w:t>.3 Методические указания, рекомендации и другие материалы к занятиям</w:t>
      </w:r>
      <w:bookmarkEnd w:id="20"/>
      <w:bookmarkEnd w:id="21"/>
    </w:p>
    <w:p w:rsidR="00EC7431" w:rsidRPr="005F2920" w:rsidRDefault="00EC7431" w:rsidP="00EC74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F2920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В список «Методические указания, рекомендации и другие материалы к занятиям» включаются методические указания и рекомендации по проведению конкретных видов учебных занятий по данной дисциплине, а также методические материалы к используемым в образовательном процессе техническим средствам и информационно-коммуникационным технологиям</w:t>
      </w:r>
      <w:r w:rsidR="005F2920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:</w:t>
      </w:r>
    </w:p>
    <w:p w:rsidR="00EC7431" w:rsidRDefault="00EC7431" w:rsidP="00EC7431">
      <w:pPr>
        <w:tabs>
          <w:tab w:val="num" w:pos="993"/>
        </w:tabs>
        <w:spacing w:after="0" w:line="240" w:lineRule="auto"/>
        <w:ind w:left="47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……. .</w:t>
      </w:r>
    </w:p>
    <w:p w:rsidR="00EC7431" w:rsidRPr="003C3A53" w:rsidRDefault="00EC7431" w:rsidP="003C3A53">
      <w:pPr>
        <w:tabs>
          <w:tab w:val="num" w:pos="993"/>
        </w:tabs>
        <w:spacing w:after="0" w:line="240" w:lineRule="auto"/>
        <w:ind w:left="47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2……. .</w:t>
      </w:r>
    </w:p>
    <w:p w:rsidR="00EC7431" w:rsidRPr="00EC7431" w:rsidRDefault="00FB1B15" w:rsidP="00EC7431">
      <w:pPr>
        <w:pStyle w:val="1"/>
        <w:spacing w:before="120" w:after="120"/>
        <w:jc w:val="center"/>
        <w:rPr>
          <w:rStyle w:val="10"/>
          <w:rFonts w:ascii="Times New Roman" w:eastAsiaTheme="minorEastAsia" w:hAnsi="Times New Roman" w:cs="Times New Roman"/>
          <w:b/>
          <w:bCs/>
          <w:iCs/>
          <w:sz w:val="24"/>
        </w:rPr>
      </w:pPr>
      <w:bookmarkStart w:id="22" w:name="_Toc89769293"/>
      <w:bookmarkStart w:id="23" w:name="_Toc89775972"/>
      <w:bookmarkStart w:id="24" w:name="_Toc230703397"/>
      <w:r>
        <w:rPr>
          <w:rStyle w:val="10"/>
          <w:rFonts w:ascii="Times New Roman" w:eastAsiaTheme="minorEastAsia" w:hAnsi="Times New Roman" w:cs="Times New Roman"/>
          <w:b/>
          <w:bCs/>
          <w:iCs/>
          <w:sz w:val="24"/>
        </w:rPr>
        <w:t>5</w:t>
      </w:r>
      <w:r w:rsidR="00EC7431" w:rsidRPr="00EC7431">
        <w:rPr>
          <w:rStyle w:val="10"/>
          <w:rFonts w:ascii="Times New Roman" w:eastAsiaTheme="minorEastAsia" w:hAnsi="Times New Roman" w:cs="Times New Roman"/>
          <w:b/>
          <w:bCs/>
          <w:iCs/>
          <w:sz w:val="24"/>
        </w:rPr>
        <w:t>. ИНФОРМАЦИОННОЕ ОБЕСПЕЧЕНИЕ ДИСЦИПЛИНЫ</w:t>
      </w:r>
      <w:bookmarkEnd w:id="22"/>
      <w:bookmarkEnd w:id="23"/>
      <w:bookmarkEnd w:id="24"/>
    </w:p>
    <w:p w:rsidR="00EC7431" w:rsidRPr="00E36929" w:rsidRDefault="00EC7431" w:rsidP="00EC7431">
      <w:pPr>
        <w:widowControl w:val="0"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92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 xml:space="preserve">Учебный процесс по дисциплине обеспечен необходимым комплектом лицензионного и свободно распространяемого программного обеспечения, в том числе </w:t>
      </w:r>
      <w:r w:rsidRPr="00E3692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отечественного производства (состав по дисциплине определен </w:t>
      </w:r>
      <w:proofErr w:type="gramStart"/>
      <w:r w:rsidRPr="00E3692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End"/>
      <w:r w:rsidRPr="00E3692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 xml:space="preserve"> настоящей РПД и подлежит обновлению при необходимости).</w:t>
      </w:r>
      <w:r w:rsidRPr="00E3692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C7431" w:rsidRPr="00EC7431" w:rsidRDefault="00FB1B15" w:rsidP="00EC7431">
      <w:pPr>
        <w:pStyle w:val="2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5" w:name="_Toc230703398"/>
      <w:r>
        <w:rPr>
          <w:rFonts w:ascii="Times New Roman" w:hAnsi="Times New Roman" w:cs="Times New Roman"/>
          <w:b/>
          <w:sz w:val="24"/>
          <w:szCs w:val="24"/>
        </w:rPr>
        <w:t>5</w:t>
      </w:r>
      <w:r w:rsidR="00EC7431" w:rsidRPr="00EC7431">
        <w:rPr>
          <w:rFonts w:ascii="Times New Roman" w:hAnsi="Times New Roman" w:cs="Times New Roman"/>
          <w:b/>
          <w:sz w:val="24"/>
          <w:szCs w:val="24"/>
        </w:rPr>
        <w:t>.1 Перечень ресурсов информационно-телекоммуникационной сети «Интернет», необходимых для освоения дисциплины (модуля)</w:t>
      </w:r>
      <w:bookmarkEnd w:id="25"/>
    </w:p>
    <w:p w:rsidR="00EC7431" w:rsidRPr="00E36929" w:rsidRDefault="00EC7431" w:rsidP="00EC7431">
      <w:pP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3692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В список включается перечень электронных ресурсов, используемых при проведении различных видов занятий (по видам), ссылки на ресурсы </w:t>
      </w:r>
      <w:r w:rsidRPr="00E36929">
        <w:rPr>
          <w:rFonts w:ascii="Times New Roman" w:eastAsiaTheme="minorEastAsia" w:hAnsi="Times New Roman" w:cs="Times New Roman"/>
          <w:i/>
          <w:sz w:val="24"/>
          <w:szCs w:val="24"/>
          <w:lang w:val="en-US" w:eastAsia="ru-RU"/>
        </w:rPr>
        <w:t>Internet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)</w:t>
      </w:r>
      <w:r w:rsidRPr="00E36929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.</w:t>
      </w:r>
      <w:proofErr w:type="gramEnd"/>
    </w:p>
    <w:p w:rsidR="003C3A53" w:rsidRPr="009246FC" w:rsidRDefault="00FB1B15" w:rsidP="003C3A53">
      <w:pPr>
        <w:pStyle w:val="3"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6" w:name="_Toc230703399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5</w:t>
      </w:r>
      <w:r w:rsidR="003C3A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.1.1. </w:t>
      </w:r>
      <w:r w:rsidR="003C3A53" w:rsidRPr="009246F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Собственные образовательные ресурсы. Электронные ресурсы НТБ</w:t>
      </w:r>
      <w:bookmarkEnd w:id="26"/>
    </w:p>
    <w:p w:rsidR="003C3A53" w:rsidRPr="009246FC" w:rsidRDefault="003C3A53" w:rsidP="003C3A5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Научно-техническая библиотека </w:t>
      </w:r>
      <w:r w:rsidRPr="009246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НГТУ </w:t>
      </w:r>
      <w:hyperlink r:id="rId11" w:tooltip="https://www.nntu.ru/structure/view/podrazdeleniya/nauchno-tehnicheskaya-biblioteka/resursy" w:history="1">
        <w:r w:rsidRPr="009246F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/>
          </w:rPr>
          <w:t>https</w:t>
        </w:r>
        <w:r w:rsidRPr="009246F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</w:rPr>
          <w:t>://</w:t>
        </w:r>
        <w:r w:rsidRPr="009246F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/>
          </w:rPr>
          <w:t>www</w:t>
        </w:r>
        <w:r w:rsidRPr="009246F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</w:rPr>
          <w:t>.</w:t>
        </w:r>
        <w:proofErr w:type="spellStart"/>
        <w:r w:rsidRPr="009246F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/>
          </w:rPr>
          <w:t>nntu</w:t>
        </w:r>
        <w:proofErr w:type="spellEnd"/>
        <w:r w:rsidRPr="009246F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</w:rPr>
          <w:t>.</w:t>
        </w:r>
        <w:proofErr w:type="spellStart"/>
        <w:r w:rsidRPr="009246F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/>
          </w:rPr>
          <w:t>ru</w:t>
        </w:r>
        <w:proofErr w:type="spellEnd"/>
        <w:r w:rsidRPr="009246F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</w:rPr>
          <w:t>/</w:t>
        </w:r>
        <w:r w:rsidRPr="009246F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/>
          </w:rPr>
          <w:t>structure</w:t>
        </w:r>
        <w:r w:rsidRPr="009246F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</w:rPr>
          <w:t>/</w:t>
        </w:r>
        <w:r w:rsidRPr="009246F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/>
          </w:rPr>
          <w:t>view</w:t>
        </w:r>
        <w:r w:rsidRPr="009246F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</w:rPr>
          <w:t>/</w:t>
        </w:r>
        <w:proofErr w:type="spellStart"/>
        <w:r w:rsidRPr="009246F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/>
          </w:rPr>
          <w:t>podrazdeleniya</w:t>
        </w:r>
        <w:proofErr w:type="spellEnd"/>
        <w:r w:rsidRPr="009246F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</w:rPr>
          <w:t>/</w:t>
        </w:r>
        <w:proofErr w:type="spellStart"/>
        <w:r w:rsidRPr="009246F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/>
          </w:rPr>
          <w:t>nauchno</w:t>
        </w:r>
        <w:proofErr w:type="spellEnd"/>
        <w:r w:rsidRPr="009246F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</w:rPr>
          <w:t>-</w:t>
        </w:r>
        <w:proofErr w:type="spellStart"/>
        <w:r w:rsidRPr="009246F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/>
          </w:rPr>
          <w:t>tehnicheskaya</w:t>
        </w:r>
        <w:proofErr w:type="spellEnd"/>
        <w:r w:rsidRPr="009246F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</w:rPr>
          <w:t>-</w:t>
        </w:r>
        <w:proofErr w:type="spellStart"/>
        <w:r w:rsidRPr="009246F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/>
          </w:rPr>
          <w:t>biblioteka</w:t>
        </w:r>
        <w:proofErr w:type="spellEnd"/>
        <w:r w:rsidRPr="009246F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</w:rPr>
          <w:t>/</w:t>
        </w:r>
        <w:proofErr w:type="spellStart"/>
        <w:r w:rsidRPr="009246FC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/>
          </w:rPr>
          <w:t>resursy</w:t>
        </w:r>
        <w:proofErr w:type="spellEnd"/>
      </w:hyperlink>
      <w:r w:rsidRPr="009246F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</w:t>
      </w:r>
    </w:p>
    <w:p w:rsidR="003C3A53" w:rsidRPr="009246FC" w:rsidRDefault="003C3A53" w:rsidP="003C3A5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Библиотека электронных учебников </w:t>
      </w:r>
      <w:hyperlink r:id="rId12" w:history="1">
        <w:r w:rsidRPr="009246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https</w:t>
        </w:r>
        <w:r w:rsidRPr="009246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://</w:t>
        </w:r>
        <w:proofErr w:type="spellStart"/>
        <w:r w:rsidRPr="009246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fdp</w:t>
        </w:r>
        <w:proofErr w:type="spellEnd"/>
        <w:r w:rsidRPr="009246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Pr="009246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nntu</w:t>
        </w:r>
        <w:proofErr w:type="spellEnd"/>
        <w:r w:rsidRPr="009246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Pr="009246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ru</w:t>
        </w:r>
        <w:proofErr w:type="spellEnd"/>
        <w:r w:rsidRPr="009246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/</w:t>
        </w:r>
        <w:proofErr w:type="spellStart"/>
        <w:r w:rsidRPr="009246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knizhnaya</w:t>
        </w:r>
        <w:proofErr w:type="spellEnd"/>
        <w:r w:rsidRPr="009246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-</w:t>
        </w:r>
        <w:r w:rsidRPr="009246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polka</w:t>
        </w:r>
        <w:r w:rsidRPr="009246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/</w:t>
        </w:r>
      </w:hyperlink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C3A53" w:rsidRPr="009246FC" w:rsidRDefault="003C3A53" w:rsidP="003C3A5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каталог книг и периодических изданий (АИБС «</w:t>
      </w:r>
      <w:proofErr w:type="spellStart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МегаПро</w:t>
      </w:r>
      <w:proofErr w:type="spellEnd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») с размещенными полными текстами </w:t>
      </w:r>
      <w:hyperlink r:id="rId13" w:tooltip="https://library.nntu.ru/megapro/web" w:history="1"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https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://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library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nntu</w:t>
        </w:r>
        <w:proofErr w:type="spellEnd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megapro</w:t>
        </w:r>
        <w:proofErr w:type="spellEnd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web</w:t>
        </w:r>
      </w:hyperlink>
    </w:p>
    <w:p w:rsidR="003C3A53" w:rsidRPr="009246FC" w:rsidRDefault="003C3A53" w:rsidP="003C3A5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Электронная библиотека Первокурсник </w:t>
      </w:r>
      <w:hyperlink r:id="rId14" w:tooltip="https://www.nntu.ru/structure/view/podrazdeleniya/nauchno-tehnicheskaya-biblioteka/resursy" w:history="1"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https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://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www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nntu</w:t>
        </w:r>
        <w:proofErr w:type="spellEnd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structure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view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podrazdeleniya</w:t>
        </w:r>
        <w:proofErr w:type="spellEnd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nauchno</w:t>
        </w:r>
        <w:proofErr w:type="spellEnd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-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tehnicheskaya</w:t>
        </w:r>
        <w:proofErr w:type="spellEnd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-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biblioteka</w:t>
        </w:r>
        <w:proofErr w:type="spellEnd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resursy</w:t>
        </w:r>
        <w:proofErr w:type="spellEnd"/>
      </w:hyperlink>
    </w:p>
    <w:p w:rsidR="003C3A53" w:rsidRPr="009246FC" w:rsidRDefault="003C3A53" w:rsidP="003C3A5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Реферативные журналы </w:t>
      </w:r>
      <w:hyperlink r:id="rId15" w:tooltip="https://www.nntu.ru/frontend/web/ngtu/files/org_structura/library/resurvsy/ref_gyrnal_16.pdf" w:history="1"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https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://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www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nntu</w:t>
        </w:r>
        <w:proofErr w:type="spellEnd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frontend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web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ngtu</w:t>
        </w:r>
        <w:proofErr w:type="spellEnd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files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org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_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structura</w:t>
        </w:r>
        <w:proofErr w:type="spellEnd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library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resurvsy</w:t>
        </w:r>
        <w:proofErr w:type="spellEnd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ref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_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gyrnal</w:t>
        </w:r>
        <w:proofErr w:type="spellEnd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_16.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pdf</w:t>
        </w:r>
        <w:proofErr w:type="spellEnd"/>
      </w:hyperlink>
    </w:p>
    <w:p w:rsidR="003C3A53" w:rsidRPr="003C3A53" w:rsidRDefault="00FB1B15" w:rsidP="003C3A53">
      <w:pPr>
        <w:pStyle w:val="3"/>
        <w:spacing w:before="120" w:after="12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bookmarkStart w:id="27" w:name="_Toc230703400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5</w:t>
      </w:r>
      <w:r w:rsidR="003C3A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.1.2 </w:t>
      </w:r>
      <w:r w:rsidR="003C3A53" w:rsidRPr="009246F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Сторонние электронные образовательные и информационные ресурсы. Внешние ресурсы</w:t>
      </w:r>
      <w:bookmarkEnd w:id="27"/>
    </w:p>
    <w:p w:rsidR="003C3A53" w:rsidRPr="009246FC" w:rsidRDefault="003C3A53" w:rsidP="003C3A5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6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ЭБС издательства «Лань» </w:t>
      </w:r>
      <w:hyperlink r:id="rId16" w:tooltip="https://e.lanbook.com/" w:history="1">
        <w:r w:rsidRPr="009246FC">
          <w:rPr>
            <w:rFonts w:ascii="Times New Roman" w:eastAsia="Times New Roman" w:hAnsi="Times New Roman" w:cs="Times New Roman"/>
            <w:iCs/>
            <w:color w:val="0563C1"/>
            <w:sz w:val="24"/>
            <w:szCs w:val="24"/>
            <w:u w:val="single"/>
            <w:lang w:val="en-US"/>
          </w:rPr>
          <w:t>https</w:t>
        </w:r>
        <w:r w:rsidRPr="009246FC">
          <w:rPr>
            <w:rFonts w:ascii="Times New Roman" w:eastAsia="Times New Roman" w:hAnsi="Times New Roman" w:cs="Times New Roman"/>
            <w:iCs/>
            <w:color w:val="0563C1"/>
            <w:sz w:val="24"/>
            <w:szCs w:val="24"/>
            <w:u w:val="single"/>
          </w:rPr>
          <w:t>://</w:t>
        </w:r>
        <w:r w:rsidRPr="009246FC">
          <w:rPr>
            <w:rFonts w:ascii="Times New Roman" w:eastAsia="Times New Roman" w:hAnsi="Times New Roman" w:cs="Times New Roman"/>
            <w:iCs/>
            <w:color w:val="0563C1"/>
            <w:sz w:val="24"/>
            <w:szCs w:val="24"/>
            <w:u w:val="single"/>
            <w:lang w:val="en-US"/>
          </w:rPr>
          <w:t>e</w:t>
        </w:r>
        <w:r w:rsidRPr="009246FC">
          <w:rPr>
            <w:rFonts w:ascii="Times New Roman" w:eastAsia="Times New Roman" w:hAnsi="Times New Roman" w:cs="Times New Roman"/>
            <w:iCs/>
            <w:color w:val="0563C1"/>
            <w:sz w:val="24"/>
            <w:szCs w:val="24"/>
            <w:u w:val="single"/>
          </w:rPr>
          <w:t>.</w:t>
        </w:r>
        <w:proofErr w:type="spellStart"/>
        <w:r w:rsidRPr="009246FC">
          <w:rPr>
            <w:rFonts w:ascii="Times New Roman" w:eastAsia="Times New Roman" w:hAnsi="Times New Roman" w:cs="Times New Roman"/>
            <w:iCs/>
            <w:color w:val="0563C1"/>
            <w:sz w:val="24"/>
            <w:szCs w:val="24"/>
            <w:u w:val="single"/>
            <w:lang w:val="en-US"/>
          </w:rPr>
          <w:t>lanbook</w:t>
        </w:r>
        <w:proofErr w:type="spellEnd"/>
        <w:r w:rsidRPr="009246FC">
          <w:rPr>
            <w:rFonts w:ascii="Times New Roman" w:eastAsia="Times New Roman" w:hAnsi="Times New Roman" w:cs="Times New Roman"/>
            <w:iCs/>
            <w:color w:val="0563C1"/>
            <w:sz w:val="24"/>
            <w:szCs w:val="24"/>
            <w:u w:val="single"/>
          </w:rPr>
          <w:t>.</w:t>
        </w:r>
        <w:r w:rsidRPr="009246FC">
          <w:rPr>
            <w:rFonts w:ascii="Times New Roman" w:eastAsia="Times New Roman" w:hAnsi="Times New Roman" w:cs="Times New Roman"/>
            <w:iCs/>
            <w:color w:val="0563C1"/>
            <w:sz w:val="24"/>
            <w:szCs w:val="24"/>
            <w:u w:val="single"/>
            <w:lang w:val="en-US"/>
          </w:rPr>
          <w:t>com</w:t>
        </w:r>
        <w:r w:rsidRPr="009246FC">
          <w:rPr>
            <w:rFonts w:ascii="Times New Roman" w:eastAsia="Times New Roman" w:hAnsi="Times New Roman" w:cs="Times New Roman"/>
            <w:iCs/>
            <w:color w:val="0563C1"/>
            <w:sz w:val="24"/>
            <w:szCs w:val="24"/>
            <w:u w:val="single"/>
          </w:rPr>
          <w:t>/</w:t>
        </w:r>
      </w:hyperlink>
    </w:p>
    <w:p w:rsidR="003C3A53" w:rsidRPr="009246FC" w:rsidRDefault="003C3A53" w:rsidP="003C3A5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6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ЭБС «Консультант студента - Электронная библиотека технического вуза» </w:t>
      </w:r>
      <w:hyperlink r:id="rId17" w:tooltip="https://www.studentlibrary.ru/" w:history="1">
        <w:r w:rsidRPr="009246FC">
          <w:rPr>
            <w:rFonts w:ascii="Times New Roman" w:eastAsia="Times New Roman" w:hAnsi="Times New Roman" w:cs="Times New Roman"/>
            <w:iCs/>
            <w:color w:val="0563C1"/>
            <w:sz w:val="24"/>
            <w:szCs w:val="24"/>
            <w:u w:val="single"/>
            <w:lang w:val="en-US"/>
          </w:rPr>
          <w:t>https</w:t>
        </w:r>
        <w:r w:rsidRPr="009246FC">
          <w:rPr>
            <w:rFonts w:ascii="Times New Roman" w:eastAsia="Times New Roman" w:hAnsi="Times New Roman" w:cs="Times New Roman"/>
            <w:iCs/>
            <w:color w:val="0563C1"/>
            <w:sz w:val="24"/>
            <w:szCs w:val="24"/>
            <w:u w:val="single"/>
          </w:rPr>
          <w:t>://</w:t>
        </w:r>
        <w:r w:rsidRPr="009246FC">
          <w:rPr>
            <w:rFonts w:ascii="Times New Roman" w:eastAsia="Times New Roman" w:hAnsi="Times New Roman" w:cs="Times New Roman"/>
            <w:iCs/>
            <w:color w:val="0563C1"/>
            <w:sz w:val="24"/>
            <w:szCs w:val="24"/>
            <w:u w:val="single"/>
            <w:lang w:val="en-US"/>
          </w:rPr>
          <w:t>www</w:t>
        </w:r>
        <w:r w:rsidRPr="009246FC">
          <w:rPr>
            <w:rFonts w:ascii="Times New Roman" w:eastAsia="Times New Roman" w:hAnsi="Times New Roman" w:cs="Times New Roman"/>
            <w:iCs/>
            <w:color w:val="0563C1"/>
            <w:sz w:val="24"/>
            <w:szCs w:val="24"/>
            <w:u w:val="single"/>
          </w:rPr>
          <w:t>.</w:t>
        </w:r>
        <w:proofErr w:type="spellStart"/>
        <w:r w:rsidRPr="009246FC">
          <w:rPr>
            <w:rFonts w:ascii="Times New Roman" w:eastAsia="Times New Roman" w:hAnsi="Times New Roman" w:cs="Times New Roman"/>
            <w:iCs/>
            <w:color w:val="0563C1"/>
            <w:sz w:val="24"/>
            <w:szCs w:val="24"/>
            <w:u w:val="single"/>
            <w:lang w:val="en-US"/>
          </w:rPr>
          <w:t>studentlibrary</w:t>
        </w:r>
        <w:proofErr w:type="spellEnd"/>
        <w:r w:rsidRPr="009246FC">
          <w:rPr>
            <w:rFonts w:ascii="Times New Roman" w:eastAsia="Times New Roman" w:hAnsi="Times New Roman" w:cs="Times New Roman"/>
            <w:iCs/>
            <w:color w:val="0563C1"/>
            <w:sz w:val="24"/>
            <w:szCs w:val="24"/>
            <w:u w:val="single"/>
          </w:rPr>
          <w:t>.</w:t>
        </w:r>
        <w:proofErr w:type="spellStart"/>
        <w:r w:rsidRPr="009246FC">
          <w:rPr>
            <w:rFonts w:ascii="Times New Roman" w:eastAsia="Times New Roman" w:hAnsi="Times New Roman" w:cs="Times New Roman"/>
            <w:iCs/>
            <w:color w:val="0563C1"/>
            <w:sz w:val="24"/>
            <w:szCs w:val="24"/>
            <w:u w:val="single"/>
            <w:lang w:val="en-US"/>
          </w:rPr>
          <w:t>ru</w:t>
        </w:r>
        <w:proofErr w:type="spellEnd"/>
        <w:r w:rsidRPr="009246FC">
          <w:rPr>
            <w:rFonts w:ascii="Times New Roman" w:eastAsia="Times New Roman" w:hAnsi="Times New Roman" w:cs="Times New Roman"/>
            <w:iCs/>
            <w:color w:val="0563C1"/>
            <w:sz w:val="24"/>
            <w:szCs w:val="24"/>
            <w:u w:val="single"/>
          </w:rPr>
          <w:t>/</w:t>
        </w:r>
      </w:hyperlink>
    </w:p>
    <w:p w:rsidR="003C3A53" w:rsidRPr="009246FC" w:rsidRDefault="003C3A53" w:rsidP="003C3A5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ЭБС «</w:t>
      </w:r>
      <w:proofErr w:type="spellStart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hyperlink r:id="rId18" w:tooltip="https://urait.ru/" w:history="1">
        <w:r w:rsidRPr="009246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https</w:t>
        </w:r>
        <w:r w:rsidRPr="009246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://</w:t>
        </w:r>
        <w:proofErr w:type="spellStart"/>
        <w:r w:rsidRPr="009246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urait</w:t>
        </w:r>
        <w:proofErr w:type="spellEnd"/>
        <w:r w:rsidRPr="009246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Pr="009246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ru</w:t>
        </w:r>
        <w:proofErr w:type="spellEnd"/>
        <w:r w:rsidRPr="009246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/</w:t>
        </w:r>
      </w:hyperlink>
    </w:p>
    <w:p w:rsidR="003C3A53" w:rsidRPr="009246FC" w:rsidRDefault="003C3A53" w:rsidP="003C3A53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Справочно-правовые системы (ИПК Кодекс, Система Гарант, </w:t>
      </w:r>
      <w:proofErr w:type="spellStart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КонсультантПлюс</w:t>
      </w:r>
      <w:proofErr w:type="spellEnd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- доступны только в залах электронных ресурсов </w:t>
      </w:r>
    </w:p>
    <w:p w:rsidR="00650BF9" w:rsidRDefault="00FB1B15" w:rsidP="003C3A53">
      <w:pPr>
        <w:pStyle w:val="3"/>
        <w:spacing w:before="120" w:after="12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bookmarkStart w:id="28" w:name="_Toc230703401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5</w:t>
      </w:r>
      <w:r w:rsidR="003C3A5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.1.3 </w:t>
      </w:r>
      <w:r w:rsidR="003C3A53" w:rsidRPr="009246F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Перечень современных баз данных и информационных справочных систем.</w:t>
      </w:r>
      <w:bookmarkEnd w:id="28"/>
    </w:p>
    <w:p w:rsidR="003C3A53" w:rsidRPr="003C3A53" w:rsidRDefault="003C3A53" w:rsidP="00650BF9">
      <w:pPr>
        <w:spacing w:before="120" w:after="120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9246F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Внешние ресурсы</w:t>
      </w:r>
      <w:r w:rsidR="00650BF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:</w:t>
      </w:r>
    </w:p>
    <w:p w:rsidR="003C3A53" w:rsidRPr="009246FC" w:rsidRDefault="003C3A53" w:rsidP="003C3A53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Справочно-правовые системы (ИПК Кодекс, Система Гарант, </w:t>
      </w:r>
      <w:proofErr w:type="spellStart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КонсультантПлюс</w:t>
      </w:r>
      <w:proofErr w:type="spellEnd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) доступ из локальной сети</w:t>
      </w:r>
    </w:p>
    <w:p w:rsidR="003C3A53" w:rsidRPr="009246FC" w:rsidRDefault="003C3A53" w:rsidP="003C3A53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информационный фонд стандартов ФГУП «</w:t>
      </w:r>
      <w:proofErr w:type="spellStart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Стандартинформ</w:t>
      </w:r>
      <w:proofErr w:type="spellEnd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» доступ из локальной сети</w:t>
      </w:r>
    </w:p>
    <w:p w:rsidR="003C3A53" w:rsidRPr="009246FC" w:rsidRDefault="003C3A53" w:rsidP="003C3A53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База </w:t>
      </w:r>
      <w:proofErr w:type="spellStart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Academic</w:t>
      </w:r>
      <w:proofErr w:type="spellEnd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Reference</w:t>
      </w:r>
      <w:proofErr w:type="spellEnd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 из локальной сети</w:t>
      </w:r>
    </w:p>
    <w:p w:rsidR="003C3A53" w:rsidRPr="009246FC" w:rsidRDefault="003C3A53" w:rsidP="003C3A53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База данных </w:t>
      </w:r>
      <w:proofErr w:type="spellStart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Academic</w:t>
      </w:r>
      <w:proofErr w:type="spellEnd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Search</w:t>
      </w:r>
      <w:proofErr w:type="spellEnd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Premier</w:t>
      </w:r>
      <w:proofErr w:type="spellEnd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компании EBSCO доступ из локальной сети</w:t>
      </w:r>
    </w:p>
    <w:p w:rsidR="003C3A53" w:rsidRPr="009246FC" w:rsidRDefault="003C3A53" w:rsidP="003C3A53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База данных свободного доступа </w:t>
      </w:r>
      <w:proofErr w:type="spellStart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Polpred</w:t>
      </w:r>
      <w:proofErr w:type="spellEnd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Обзор СМИ </w:t>
      </w:r>
      <w:hyperlink r:id="rId19" w:history="1">
        <w:r w:rsidRPr="009246FC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https://polpred.com/news</w:t>
        </w:r>
      </w:hyperlink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  <w:t xml:space="preserve">База данных </w:t>
      </w:r>
      <w:proofErr w:type="spellStart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zbMath</w:t>
      </w:r>
      <w:proofErr w:type="spellEnd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20" w:history="1">
        <w:r w:rsidRPr="009246FC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https://zbmath.org/</w:t>
        </w:r>
      </w:hyperlink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3C3A53" w:rsidRPr="009246FC" w:rsidRDefault="003C3A53" w:rsidP="003C3A53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База</w:t>
      </w: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Springer Nature Protocols and Methods </w:t>
      </w:r>
      <w:hyperlink r:id="rId21" w:history="1">
        <w:r w:rsidRPr="009246FC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https://experiments.springernature.com/springer-protocols-migrated-to-experiments</w:t>
        </w:r>
      </w:hyperlink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3C3A53" w:rsidRPr="009246FC" w:rsidRDefault="003C3A53" w:rsidP="00A854AA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База</w:t>
      </w: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Springer Materials </w:t>
      </w:r>
      <w:hyperlink r:id="rId22" w:history="1">
        <w:r w:rsidRPr="009246FC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https://materials.springer.com/</w:t>
        </w:r>
      </w:hyperlink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A854AA" w:rsidRPr="00A854AA" w:rsidRDefault="003C3A53" w:rsidP="00A854AA">
      <w:pPr>
        <w:pStyle w:val="a9"/>
        <w:numPr>
          <w:ilvl w:val="0"/>
          <w:numId w:val="22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A85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База данных </w:t>
      </w:r>
      <w:proofErr w:type="spellStart"/>
      <w:r w:rsidRPr="00A854AA">
        <w:rPr>
          <w:rFonts w:ascii="Times New Roman" w:eastAsia="Times New Roman" w:hAnsi="Times New Roman" w:cs="Times New Roman"/>
          <w:color w:val="000000"/>
          <w:sz w:val="24"/>
          <w:szCs w:val="24"/>
        </w:rPr>
        <w:t>Nano</w:t>
      </w:r>
      <w:proofErr w:type="spellEnd"/>
      <w:r w:rsidRPr="00A85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54AA">
        <w:rPr>
          <w:rFonts w:ascii="Times New Roman" w:eastAsia="Times New Roman" w:hAnsi="Times New Roman" w:cs="Times New Roman"/>
          <w:color w:val="000000"/>
          <w:sz w:val="24"/>
          <w:szCs w:val="24"/>
        </w:rPr>
        <w:t>Database</w:t>
      </w:r>
      <w:proofErr w:type="spellEnd"/>
      <w:r w:rsidRPr="00A854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23" w:history="1">
        <w:r w:rsidR="00A854AA" w:rsidRPr="004C4623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https://www.springernature.com/gp/products/database</w:t>
        </w:r>
      </w:hyperlink>
      <w:r w:rsidRPr="00A854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3C3A53" w:rsidRPr="00A854AA" w:rsidRDefault="003C3A53" w:rsidP="00A854AA">
      <w:pPr>
        <w:pStyle w:val="a9"/>
        <w:spacing w:before="120" w:after="120" w:line="240" w:lineRule="auto"/>
        <w:ind w:left="714"/>
        <w:contextualSpacing w:val="0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A854A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Свободный доступ</w:t>
      </w:r>
      <w:r w:rsidR="00650BF9" w:rsidRPr="00A854A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:</w:t>
      </w:r>
    </w:p>
    <w:p w:rsidR="003C3A53" w:rsidRPr="009246FC" w:rsidRDefault="003C3A53" w:rsidP="003C3A5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Научная электронная библиотека </w:t>
      </w: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ELIBRARY</w:t>
      </w: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4" w:tooltip="https://www.elibrary.ru/defaultx.asp" w:history="1"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https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://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www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elibrary</w:t>
        </w:r>
        <w:proofErr w:type="spellEnd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defaultx</w:t>
        </w:r>
        <w:proofErr w:type="spellEnd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asp</w:t>
        </w:r>
      </w:hyperlink>
    </w:p>
    <w:p w:rsidR="003C3A53" w:rsidRPr="009246FC" w:rsidRDefault="003C3A53" w:rsidP="003C3A5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КиберЛенинка</w:t>
      </w:r>
      <w:proofErr w:type="spellEnd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это научная электронная библиотека открытого доступа </w:t>
      </w:r>
      <w:hyperlink r:id="rId25" w:tooltip="https://cyberleninka.ru/journal" w:history="1"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https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://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cyberleninka</w:t>
        </w:r>
        <w:proofErr w:type="spellEnd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journal</w:t>
        </w:r>
      </w:hyperlink>
    </w:p>
    <w:p w:rsidR="003C3A53" w:rsidRPr="009246FC" w:rsidRDefault="003C3A53" w:rsidP="003C3A5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Электронно-библиотечная система издательства «Наука» </w:t>
      </w:r>
      <w:r w:rsidRPr="009246FC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  <w:r w:rsidRPr="009246FC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  <w:t>https</w:t>
      </w:r>
      <w:r w:rsidRPr="009246FC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://</w:t>
      </w:r>
      <w:r w:rsidRPr="009246FC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  <w:t>www</w:t>
      </w:r>
      <w:r w:rsidRPr="009246FC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.</w:t>
      </w:r>
      <w:proofErr w:type="spellStart"/>
      <w:r w:rsidRPr="009246FC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  <w:t>libnauka</w:t>
      </w:r>
      <w:proofErr w:type="spellEnd"/>
      <w:r w:rsidRPr="009246FC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.</w:t>
      </w:r>
      <w:proofErr w:type="spellStart"/>
      <w:r w:rsidRPr="009246FC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  <w:t>ru</w:t>
      </w:r>
      <w:proofErr w:type="spellEnd"/>
      <w:r w:rsidRPr="009246FC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/ </w:t>
      </w:r>
    </w:p>
    <w:p w:rsidR="003C3A53" w:rsidRPr="009246FC" w:rsidRDefault="003C3A53" w:rsidP="003C3A5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Информационная система доступа к каталогам библиотек сферы образования и науки ЭКБСОН </w:t>
      </w:r>
      <w:hyperlink r:id="rId26" w:tooltip="http://www.vlibrary.ru/" w:history="1"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http://www.vlibrary.ru/</w:t>
        </w:r>
      </w:hyperlink>
    </w:p>
    <w:p w:rsidR="003C3A53" w:rsidRPr="009246FC" w:rsidRDefault="003C3A53" w:rsidP="003C3A5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База данных свободного доступа </w:t>
      </w:r>
      <w:proofErr w:type="spellStart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Polpred</w:t>
      </w:r>
      <w:proofErr w:type="spellEnd"/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Обзор СМИ </w:t>
      </w:r>
      <w:hyperlink r:id="rId27" w:tooltip="https://polpred.com/news" w:history="1"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https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://</w:t>
        </w:r>
        <w:proofErr w:type="spellStart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polpred</w:t>
        </w:r>
        <w:proofErr w:type="spellEnd"/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com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</w:t>
        </w:r>
        <w:r w:rsidRPr="009246F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news</w:t>
        </w:r>
      </w:hyperlink>
    </w:p>
    <w:p w:rsidR="003C3A53" w:rsidRPr="009246FC" w:rsidRDefault="003C3A53" w:rsidP="003C3A5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архив материалов по направлению</w:t>
      </w: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2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«Науки о земле и энергетика»  </w:t>
      </w:r>
      <w:hyperlink r:id="rId28" w:tooltip="https://doc365.ru/" w:history="1">
        <w:r w:rsidRPr="009246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https://doc365.ru/</w:t>
        </w:r>
      </w:hyperlink>
    </w:p>
    <w:p w:rsidR="003C3A53" w:rsidRPr="003C3A53" w:rsidRDefault="003C3A53" w:rsidP="003C3A5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6FC">
        <w:rPr>
          <w:rFonts w:ascii="Times New Roman" w:eastAsia="Times New Roman" w:hAnsi="Times New Roman" w:cs="Times New Roman"/>
          <w:sz w:val="24"/>
          <w:szCs w:val="24"/>
        </w:rPr>
        <w:t>Электронна</w:t>
      </w:r>
      <w:r w:rsidR="009D463A">
        <w:rPr>
          <w:rFonts w:ascii="Times New Roman" w:eastAsia="Times New Roman" w:hAnsi="Times New Roman" w:cs="Times New Roman"/>
          <w:sz w:val="24"/>
          <w:szCs w:val="24"/>
        </w:rPr>
        <w:t>я биб</w:t>
      </w:r>
      <w:r w:rsidRPr="009246FC">
        <w:rPr>
          <w:rFonts w:ascii="Times New Roman" w:eastAsia="Times New Roman" w:hAnsi="Times New Roman" w:cs="Times New Roman"/>
          <w:sz w:val="24"/>
          <w:szCs w:val="24"/>
        </w:rPr>
        <w:t>л</w:t>
      </w:r>
      <w:r w:rsidR="009D46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46FC">
        <w:rPr>
          <w:rFonts w:ascii="Times New Roman" w:eastAsia="Times New Roman" w:hAnsi="Times New Roman" w:cs="Times New Roman"/>
          <w:sz w:val="24"/>
          <w:szCs w:val="24"/>
        </w:rPr>
        <w:t xml:space="preserve">отека «История </w:t>
      </w:r>
      <w:proofErr w:type="spellStart"/>
      <w:r w:rsidRPr="009246FC">
        <w:rPr>
          <w:rFonts w:ascii="Times New Roman" w:eastAsia="Times New Roman" w:hAnsi="Times New Roman" w:cs="Times New Roman"/>
          <w:sz w:val="24"/>
          <w:szCs w:val="24"/>
        </w:rPr>
        <w:t>Росатома</w:t>
      </w:r>
      <w:proofErr w:type="spellEnd"/>
      <w:r w:rsidRPr="009246F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246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hyperlink r:id="rId29" w:history="1">
        <w:r w:rsidRPr="00E65162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https://elib.biblioatom.ru/</w:t>
        </w:r>
      </w:hyperlink>
    </w:p>
    <w:p w:rsidR="003C3A53" w:rsidRPr="009246FC" w:rsidRDefault="003C3A53" w:rsidP="003C3A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7431" w:rsidRPr="002239B6" w:rsidRDefault="00FB1B15" w:rsidP="002239B6">
      <w:pPr>
        <w:pStyle w:val="2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9" w:name="_Toc51"/>
      <w:bookmarkStart w:id="30" w:name="_Toc89769294"/>
      <w:bookmarkStart w:id="31" w:name="_Toc89769341"/>
      <w:bookmarkStart w:id="32" w:name="_Toc89775974"/>
      <w:bookmarkStart w:id="33" w:name="_Toc230703402"/>
      <w:r>
        <w:rPr>
          <w:rFonts w:ascii="Times New Roman" w:hAnsi="Times New Roman" w:cs="Times New Roman"/>
          <w:b/>
          <w:sz w:val="24"/>
          <w:szCs w:val="24"/>
        </w:rPr>
        <w:t>5</w:t>
      </w:r>
      <w:r w:rsidR="00EC7431" w:rsidRPr="002239B6">
        <w:rPr>
          <w:rFonts w:ascii="Times New Roman" w:hAnsi="Times New Roman" w:cs="Times New Roman"/>
          <w:b/>
          <w:sz w:val="24"/>
          <w:szCs w:val="24"/>
        </w:rPr>
        <w:t>.2. Перечень программного обеспечения и информационных справочных систем</w:t>
      </w:r>
      <w:bookmarkEnd w:id="29"/>
      <w:bookmarkEnd w:id="30"/>
      <w:bookmarkEnd w:id="31"/>
      <w:bookmarkEnd w:id="32"/>
      <w:bookmarkEnd w:id="33"/>
    </w:p>
    <w:p w:rsidR="00EC7431" w:rsidRPr="002239B6" w:rsidRDefault="00EC7431" w:rsidP="00223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В список включается перечень лицензионных баз данных, информационно-справочных и поисковых систем (по профилю образовательных программ); перечень лицензионного и свободно распространяемого программного обеспечения, в том числе отечественного производства</w:t>
      </w:r>
      <w:r w:rsidR="002239B6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  <w:r w:rsidR="001252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51E">
        <w:rPr>
          <w:rFonts w:ascii="Times New Roman" w:eastAsiaTheme="minorEastAsia" w:hAnsi="Times New Roman" w:cs="Times New Roman"/>
          <w:bCs/>
          <w:i/>
          <w:color w:val="000000" w:themeColor="text1"/>
          <w:sz w:val="24"/>
          <w:szCs w:val="24"/>
          <w:lang w:eastAsia="ru-RU"/>
        </w:rPr>
        <w:t>Указать перечень ресурсов применительно к описываемой дисциплине. Примеры:</w:t>
      </w:r>
    </w:p>
    <w:p w:rsidR="00EC7431" w:rsidRPr="0092051E" w:rsidRDefault="00544166" w:rsidP="002239B6">
      <w:pPr>
        <w:tabs>
          <w:tab w:val="left" w:pos="709"/>
        </w:tabs>
        <w:spacing w:after="120" w:line="28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Таблица 5</w:t>
      </w:r>
      <w:r w:rsidR="002239B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C7431" w:rsidRPr="0092051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Перечень электронных библиотечных систем</w:t>
      </w:r>
    </w:p>
    <w:tbl>
      <w:tblPr>
        <w:tblW w:w="6841" w:type="dxa"/>
        <w:jc w:val="center"/>
        <w:tblInd w:w="-11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3053"/>
        <w:gridCol w:w="3336"/>
      </w:tblGrid>
      <w:tr w:rsidR="002239B6" w:rsidRPr="003833C1" w:rsidTr="00E01F7D">
        <w:trPr>
          <w:trHeight w:val="15"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39B6" w:rsidRPr="003833C1" w:rsidRDefault="002239B6" w:rsidP="00E01F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3833C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39B6" w:rsidRPr="003833C1" w:rsidRDefault="002239B6" w:rsidP="00E01F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3833C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Наименование ЭБС</w:t>
            </w:r>
          </w:p>
        </w:tc>
        <w:tc>
          <w:tcPr>
            <w:tcW w:w="33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39B6" w:rsidRPr="003833C1" w:rsidRDefault="002239B6" w:rsidP="00E01F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3833C1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Ссылка к ЭБС</w:t>
            </w:r>
          </w:p>
        </w:tc>
      </w:tr>
      <w:tr w:rsidR="002239B6" w:rsidRPr="003833C1" w:rsidTr="00E01F7D">
        <w:trPr>
          <w:trHeight w:val="15"/>
          <w:jc w:val="center"/>
        </w:trPr>
        <w:tc>
          <w:tcPr>
            <w:tcW w:w="4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39B6" w:rsidRPr="003833C1" w:rsidRDefault="002239B6" w:rsidP="00E01F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3833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39B6" w:rsidRPr="003833C1" w:rsidRDefault="002239B6" w:rsidP="00E01F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3833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Консультант студента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39B6" w:rsidRPr="003833C1" w:rsidRDefault="00E7687E" w:rsidP="00E01F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30" w:tgtFrame="_blank" w:history="1">
              <w:r w:rsidR="002239B6" w:rsidRPr="00383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</w:t>
              </w:r>
            </w:hyperlink>
          </w:p>
        </w:tc>
      </w:tr>
      <w:tr w:rsidR="002239B6" w:rsidRPr="003833C1" w:rsidTr="00E01F7D">
        <w:trPr>
          <w:trHeight w:val="15"/>
          <w:jc w:val="center"/>
        </w:trPr>
        <w:tc>
          <w:tcPr>
            <w:tcW w:w="4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39B6" w:rsidRPr="003833C1" w:rsidRDefault="002239B6" w:rsidP="00E01F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3833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39B6" w:rsidRPr="003833C1" w:rsidRDefault="002239B6" w:rsidP="00E01F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3833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Лань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39B6" w:rsidRPr="003833C1" w:rsidRDefault="00E7687E" w:rsidP="00E01F7D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31" w:tgtFrame="_blank" w:history="1">
              <w:r w:rsidR="002239B6" w:rsidRPr="00383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</w:t>
              </w:r>
            </w:hyperlink>
          </w:p>
        </w:tc>
      </w:tr>
      <w:tr w:rsidR="002239B6" w:rsidRPr="003833C1" w:rsidTr="00E01F7D">
        <w:trPr>
          <w:trHeight w:val="225"/>
          <w:jc w:val="center"/>
        </w:trPr>
        <w:tc>
          <w:tcPr>
            <w:tcW w:w="4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39B6" w:rsidRPr="003833C1" w:rsidRDefault="002239B6" w:rsidP="00E01F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3833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39B6" w:rsidRPr="003833C1" w:rsidRDefault="002239B6" w:rsidP="00E01F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proofErr w:type="spellStart"/>
            <w:r w:rsidRPr="003833C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Юрайт</w:t>
            </w:r>
            <w:proofErr w:type="spellEnd"/>
          </w:p>
        </w:tc>
        <w:tc>
          <w:tcPr>
            <w:tcW w:w="33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39B6" w:rsidRPr="003833C1" w:rsidRDefault="00E7687E" w:rsidP="00E01F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32" w:tgtFrame="_blank" w:history="1">
              <w:r w:rsidR="002239B6" w:rsidRPr="00383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https://biblio-online.ru/</w:t>
              </w:r>
            </w:hyperlink>
          </w:p>
        </w:tc>
      </w:tr>
    </w:tbl>
    <w:p w:rsidR="00EC7431" w:rsidRDefault="00EC7431" w:rsidP="00EC7431">
      <w:pPr>
        <w:spacing w:after="0" w:line="278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EC7431" w:rsidRDefault="00EC7431" w:rsidP="00E01F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w:r w:rsidRPr="002239B6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Далее составляется таблица</w:t>
      </w:r>
      <w:r w:rsidR="00544166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 6</w:t>
      </w:r>
      <w:r w:rsidRPr="002239B6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 xml:space="preserve">, где </w:t>
      </w:r>
      <w:r w:rsidRPr="002239B6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</w:rPr>
        <w:t>указывае</w:t>
      </w:r>
      <w:r w:rsidR="002239B6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</w:rPr>
        <w:t>тся</w:t>
      </w:r>
      <w:r w:rsidRPr="002239B6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2239B6">
        <w:rPr>
          <w:rFonts w:ascii="Times New Roman" w:eastAsiaTheme="minorEastAsia" w:hAnsi="Times New Roman" w:cs="Times New Roman"/>
          <w:b/>
          <w:i/>
          <w:iCs/>
          <w:color w:val="000000" w:themeColor="text1"/>
          <w:sz w:val="24"/>
          <w:szCs w:val="24"/>
        </w:rPr>
        <w:t xml:space="preserve">перечень лицензионного и свободно распространяемого программного </w:t>
      </w:r>
      <w:r w:rsidR="002239B6" w:rsidRPr="002239B6">
        <w:rPr>
          <w:rFonts w:ascii="Times New Roman" w:eastAsiaTheme="minorEastAsia" w:hAnsi="Times New Roman" w:cs="Times New Roman"/>
          <w:b/>
          <w:i/>
          <w:iCs/>
          <w:color w:val="000000" w:themeColor="text1"/>
          <w:sz w:val="24"/>
          <w:szCs w:val="24"/>
        </w:rPr>
        <w:t>обеспечения</w:t>
      </w:r>
      <w:r w:rsidRPr="002239B6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</w:rPr>
        <w:t xml:space="preserve">, необходимого для формирования компетенций по описываемой дисциплине. </w:t>
      </w:r>
      <w:proofErr w:type="gramStart"/>
      <w:r w:rsidRPr="002239B6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</w:rPr>
        <w:t>Данный перече</w:t>
      </w:r>
      <w:r w:rsidR="00E01F7D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</w:rPr>
        <w:t>нь может формироваться</w:t>
      </w:r>
      <w:r w:rsidR="00E01F7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910B13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из ПО, установленного в учебных аудиториях, где проходят занятия по дисциплине.</w:t>
      </w:r>
      <w:r w:rsidR="0095331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gramEnd"/>
    </w:p>
    <w:p w:rsidR="00A854AA" w:rsidRDefault="00A854AA" w:rsidP="00953310">
      <w:pPr>
        <w:spacing w:before="120" w:after="120" w:line="240" w:lineRule="auto"/>
        <w:ind w:firstLine="709"/>
        <w:jc w:val="right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</w:p>
    <w:p w:rsidR="00953310" w:rsidRDefault="00544166" w:rsidP="00953310">
      <w:pPr>
        <w:spacing w:before="120" w:after="120" w:line="240" w:lineRule="auto"/>
        <w:ind w:firstLine="709"/>
        <w:jc w:val="right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Таблица 6</w:t>
      </w:r>
      <w:r w:rsidR="00953310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. Перечень программного обеспечения</w:t>
      </w:r>
    </w:p>
    <w:tbl>
      <w:tblPr>
        <w:tblW w:w="10207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828"/>
      </w:tblGrid>
      <w:tr w:rsidR="00747FBB" w:rsidRPr="00747FBB" w:rsidTr="00747FBB">
        <w:trPr>
          <w:trHeight w:val="2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747FBB" w:rsidRDefault="00747FBB" w:rsidP="0074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Программное обеспечение, используемое в университете на договорной основе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747FBB" w:rsidRDefault="00747FBB" w:rsidP="0074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Программное обеспечение свободного распространения</w:t>
            </w:r>
          </w:p>
        </w:tc>
      </w:tr>
      <w:tr w:rsidR="00747FBB" w:rsidRPr="00747FBB" w:rsidTr="00747FBB">
        <w:trPr>
          <w:trHeight w:val="2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747FBB" w:rsidRDefault="00747FBB" w:rsidP="0074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F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747FBB" w:rsidRDefault="00747FBB" w:rsidP="0074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F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47FBB" w:rsidRPr="00E7687E" w:rsidTr="00747FBB">
        <w:trPr>
          <w:trHeight w:val="2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747FBB" w:rsidRDefault="00747FBB" w:rsidP="00747FBB">
            <w:pPr>
              <w:tabs>
                <w:tab w:val="left" w:pos="217"/>
              </w:tabs>
              <w:spacing w:after="0" w:line="240" w:lineRule="auto"/>
              <w:ind w:left="3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 Windows 10 (</w:t>
            </w:r>
            <w:proofErr w:type="spellStart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подписка</w:t>
            </w:r>
            <w:proofErr w:type="spellEnd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DreamSpark</w:t>
            </w:r>
            <w:proofErr w:type="spellEnd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Premium, </w:t>
            </w:r>
            <w:proofErr w:type="spellStart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договор</w:t>
            </w:r>
            <w:proofErr w:type="spellEnd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№ 0509/</w:t>
            </w:r>
            <w:proofErr w:type="spellStart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КМРот</w:t>
            </w:r>
            <w:proofErr w:type="spellEnd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15.10.18)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747FBB" w:rsidRDefault="00747FBB" w:rsidP="00747FBB">
            <w:pPr>
              <w:tabs>
                <w:tab w:val="left" w:pos="21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747F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Open office 4.1.10 (</w:t>
            </w:r>
            <w:proofErr w:type="spellStart"/>
            <w:r w:rsidRPr="00747F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лицензия</w:t>
            </w:r>
            <w:proofErr w:type="spellEnd"/>
            <w:r w:rsidRPr="00747F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Apache License 2.0)</w:t>
            </w:r>
          </w:p>
        </w:tc>
      </w:tr>
      <w:tr w:rsidR="00747FBB" w:rsidRPr="00E7687E" w:rsidTr="00747FBB">
        <w:trPr>
          <w:trHeight w:val="2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747FBB" w:rsidRDefault="00747FBB" w:rsidP="00747FBB">
            <w:pPr>
              <w:widowControl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 Windows 8.1 (</w:t>
            </w:r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подписка</w:t>
            </w:r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DreamSpark</w:t>
            </w:r>
            <w:proofErr w:type="spellEnd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Premium, </w:t>
            </w:r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0509/</w:t>
            </w:r>
            <w:proofErr w:type="spellStart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</w:rPr>
              <w:t>КМРот</w:t>
            </w:r>
            <w:proofErr w:type="spellEnd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15.10.18)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747FBB" w:rsidRDefault="00747FBB" w:rsidP="00747FBB">
            <w:pPr>
              <w:tabs>
                <w:tab w:val="left" w:pos="21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47F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 Acrobat Reader DC-Russian(</w:t>
            </w:r>
            <w:r w:rsidR="00674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Start"/>
            <w:r w:rsidR="00674486" w:rsidRPr="00674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роприетарное</w:t>
            </w:r>
            <w:proofErr w:type="spellEnd"/>
            <w:r w:rsidR="00674486" w:rsidRPr="006744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ПО</w:t>
            </w:r>
            <w:r w:rsidRPr="00747F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</w:tr>
      <w:tr w:rsidR="00747FBB" w:rsidRPr="00747FBB" w:rsidTr="00747FBB">
        <w:trPr>
          <w:trHeight w:val="2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747FBB" w:rsidRDefault="00747FBB" w:rsidP="00747FBB">
            <w:pPr>
              <w:widowControl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 Office Standard 2016 (</w:t>
            </w:r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</w:t>
            </w:r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65824992)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747FBB" w:rsidRDefault="00747FBB" w:rsidP="00747FBB">
            <w:pPr>
              <w:tabs>
                <w:tab w:val="left" w:pos="21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F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Mozilla</w:t>
            </w:r>
            <w:r w:rsidRPr="00747F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47F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Firefox</w:t>
            </w:r>
            <w:r w:rsidRPr="00747F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036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747F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вободное ПО)</w:t>
            </w:r>
          </w:p>
        </w:tc>
      </w:tr>
      <w:tr w:rsidR="00747FBB" w:rsidRPr="00747FBB" w:rsidTr="00747FBB">
        <w:trPr>
          <w:trHeight w:val="2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747FBB" w:rsidRDefault="00747FBB" w:rsidP="00747FBB">
            <w:pPr>
              <w:tabs>
                <w:tab w:val="left" w:pos="217"/>
              </w:tabs>
              <w:spacing w:after="0" w:line="240" w:lineRule="auto"/>
              <w:ind w:left="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Р7 </w:t>
            </w:r>
            <w:proofErr w:type="spellStart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Офис</w:t>
            </w:r>
            <w:proofErr w:type="spellEnd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(с/н 5260001439)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747FBB" w:rsidRDefault="00747FBB" w:rsidP="00747FBB">
            <w:pPr>
              <w:tabs>
                <w:tab w:val="left" w:pos="21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F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Google</w:t>
            </w:r>
            <w:r w:rsidRPr="00747F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47F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Chrome</w:t>
            </w:r>
            <w:r w:rsidR="00036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</w:t>
            </w:r>
            <w:r w:rsidRPr="00747F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вободное ПО)</w:t>
            </w:r>
          </w:p>
        </w:tc>
      </w:tr>
      <w:tr w:rsidR="00747FBB" w:rsidRPr="00747FBB" w:rsidTr="00747FBB">
        <w:trPr>
          <w:trHeight w:val="2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747FBB" w:rsidRDefault="00747FBB" w:rsidP="00747FBB">
            <w:pPr>
              <w:tabs>
                <w:tab w:val="left" w:pos="217"/>
              </w:tabs>
              <w:spacing w:after="0" w:line="240" w:lineRule="auto"/>
              <w:ind w:left="-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 Visual Studio 2017 (</w:t>
            </w:r>
            <w:proofErr w:type="spellStart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подписка</w:t>
            </w:r>
            <w:proofErr w:type="spellEnd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DreamSpark</w:t>
            </w:r>
            <w:proofErr w:type="spellEnd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Premium, </w:t>
            </w:r>
            <w:proofErr w:type="spellStart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договор</w:t>
            </w:r>
            <w:proofErr w:type="spellEnd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№ 0509/КМР </w:t>
            </w:r>
            <w:proofErr w:type="spellStart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</w:t>
            </w:r>
            <w:proofErr w:type="spellEnd"/>
            <w:r w:rsidRPr="00747F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15.10.18)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747FBB" w:rsidRDefault="00036CB8" w:rsidP="00747FBB">
            <w:pPr>
              <w:tabs>
                <w:tab w:val="left" w:pos="217"/>
              </w:tabs>
              <w:spacing w:after="0" w:line="240" w:lineRule="auto"/>
              <w:ind w:left="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YandexBrowser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spellStart"/>
            <w:r w:rsidR="00747FBB" w:rsidRPr="00747F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вободное</w:t>
            </w:r>
            <w:proofErr w:type="spellEnd"/>
            <w:r w:rsidR="00747FBB" w:rsidRPr="00747F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ПО)</w:t>
            </w:r>
          </w:p>
        </w:tc>
      </w:tr>
      <w:tr w:rsidR="00747FBB" w:rsidRPr="00747FBB" w:rsidTr="00747FBB">
        <w:trPr>
          <w:trHeight w:val="347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017833" w:rsidRDefault="00017833" w:rsidP="00747F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1783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Dr</w:t>
            </w:r>
            <w:proofErr w:type="spellEnd"/>
            <w:r w:rsidRPr="000178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01783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0178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2026 </w:t>
            </w:r>
            <w:r w:rsidRPr="0001783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SRBK</w:t>
            </w:r>
            <w:r w:rsidRPr="000178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01783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0178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197-67</w:t>
            </w:r>
            <w:r w:rsidRPr="0001783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LX</w:t>
            </w:r>
            <w:r w:rsidRPr="000178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-4</w:t>
            </w:r>
            <w:r w:rsidRPr="0001783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0178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01783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</w:t>
            </w:r>
            <w:r w:rsidRPr="000178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до 02.06.2027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747FBB" w:rsidRDefault="00747FBB" w:rsidP="00747FBB">
            <w:pPr>
              <w:tabs>
                <w:tab w:val="left" w:pos="217"/>
              </w:tabs>
              <w:spacing w:after="0" w:line="240" w:lineRule="auto"/>
              <w:ind w:left="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54AA" w:rsidRDefault="00A854AA" w:rsidP="00E01F7D">
      <w:pPr>
        <w:tabs>
          <w:tab w:val="left" w:pos="709"/>
          <w:tab w:val="left" w:pos="39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EC7431" w:rsidRPr="00E01F7D" w:rsidRDefault="00EC7431" w:rsidP="00E01F7D">
      <w:pPr>
        <w:tabs>
          <w:tab w:val="left" w:pos="709"/>
          <w:tab w:val="left" w:pos="39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01F7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Необходимо указать </w:t>
      </w:r>
      <w:r w:rsidRPr="00E01F7D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перечень современных профессиональных баз данных и информационных справочных систем</w:t>
      </w:r>
      <w:r w:rsidR="00E01F7D" w:rsidRPr="00E01F7D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  <w:r w:rsidRPr="00E01F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E01F7D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</w:rPr>
        <w:t xml:space="preserve">В таблице </w:t>
      </w:r>
      <w:r w:rsidR="00544166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</w:rPr>
        <w:t>7</w:t>
      </w:r>
      <w:r w:rsidRPr="00E01F7D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</w:rPr>
        <w:t xml:space="preserve">  указан</w:t>
      </w:r>
      <w:r w:rsidR="00E01F7D" w:rsidRPr="00E01F7D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</w:rPr>
        <w:t>,</w:t>
      </w:r>
      <w:r w:rsidRPr="00E01F7D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</w:rPr>
        <w:t xml:space="preserve"> в качестве примера</w:t>
      </w:r>
      <w:r w:rsidR="00E01F7D" w:rsidRPr="00E01F7D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</w:rPr>
        <w:t>,</w:t>
      </w:r>
      <w:r w:rsidRPr="00E01F7D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перечень баз, к которым обеспечен доступ (удаленный доступ). Данный перечень подлежит обновлению</w:t>
      </w:r>
      <w:r w:rsidRPr="00E01F7D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</w:rPr>
        <w:t xml:space="preserve"> в соответствии с требованиями ФГОС </w:t>
      </w:r>
      <w:proofErr w:type="gramStart"/>
      <w:r w:rsidRPr="00E01F7D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</w:rPr>
        <w:t>ВО</w:t>
      </w:r>
      <w:proofErr w:type="gramEnd"/>
      <w:r w:rsidRPr="00E01F7D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</w:rPr>
        <w:t>.</w:t>
      </w:r>
    </w:p>
    <w:p w:rsidR="001E0B6D" w:rsidRPr="00C62D4B" w:rsidRDefault="00EC7431" w:rsidP="00C62D4B">
      <w:pPr>
        <w:tabs>
          <w:tab w:val="left" w:pos="709"/>
          <w:tab w:val="left" w:pos="39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В данном разделе могут быть приведены ресурсы (ссылки на сайты), на которых можно найти полезную для курса информацию, в </w:t>
      </w:r>
      <w:proofErr w:type="spellStart"/>
      <w:r w:rsidRPr="00E36929">
        <w:rPr>
          <w:rFonts w:ascii="Times New Roman" w:eastAsiaTheme="minorEastAsia" w:hAnsi="Times New Roman" w:cs="Times New Roman"/>
          <w:bCs/>
          <w:i/>
          <w:color w:val="000000" w:themeColor="text1"/>
          <w:sz w:val="24"/>
          <w:szCs w:val="24"/>
          <w:lang w:eastAsia="ru-RU"/>
        </w:rPr>
        <w:t>т.ч</w:t>
      </w:r>
      <w:proofErr w:type="spellEnd"/>
      <w:r w:rsidRPr="00E36929">
        <w:rPr>
          <w:rFonts w:ascii="Times New Roman" w:eastAsiaTheme="minorEastAsia" w:hAnsi="Times New Roman" w:cs="Times New Roman"/>
          <w:bCs/>
          <w:i/>
          <w:color w:val="000000" w:themeColor="text1"/>
          <w:sz w:val="24"/>
          <w:szCs w:val="24"/>
          <w:lang w:eastAsia="ru-RU"/>
        </w:rPr>
        <w:t>. статистические или справочные данные, учебные материалы, онлайн курсы и т.д.</w:t>
      </w:r>
      <w:r w:rsidR="00992A35">
        <w:rPr>
          <w:rFonts w:ascii="Times New Roman" w:eastAsiaTheme="minorEastAsia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 </w:t>
      </w:r>
      <w:r w:rsidRPr="00E36929">
        <w:rPr>
          <w:rFonts w:ascii="Times New Roman" w:eastAsiaTheme="minorEastAsia" w:hAnsi="Times New Roman" w:cs="Times New Roman"/>
          <w:bCs/>
          <w:i/>
          <w:color w:val="000000" w:themeColor="text1"/>
          <w:sz w:val="24"/>
          <w:szCs w:val="24"/>
          <w:lang w:eastAsia="ru-RU"/>
        </w:rPr>
        <w:t>(указать применительно к дисциплине).</w:t>
      </w:r>
    </w:p>
    <w:p w:rsidR="00EC7431" w:rsidRDefault="00544166" w:rsidP="001252AF">
      <w:pPr>
        <w:tabs>
          <w:tab w:val="left" w:pos="709"/>
          <w:tab w:val="left" w:pos="3938"/>
        </w:tabs>
        <w:spacing w:before="120" w:after="12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Таблица 7</w:t>
      </w:r>
      <w:r w:rsidR="001252A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  <w:r w:rsidR="00EC7431" w:rsidRPr="005F79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Перечень современных профессиональных баз данных и информационных справочных систем</w:t>
      </w:r>
    </w:p>
    <w:tbl>
      <w:tblPr>
        <w:tblW w:w="988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02"/>
        <w:gridCol w:w="4519"/>
      </w:tblGrid>
      <w:tr w:rsidR="00747FBB" w:rsidRPr="009246FC" w:rsidTr="00A854AA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9246FC" w:rsidRDefault="00747FBB" w:rsidP="009B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4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9246FC" w:rsidRDefault="00747FBB" w:rsidP="009B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4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профессиональной базы данных, информационно-справочной системы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9246FC" w:rsidRDefault="00747FBB" w:rsidP="009B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4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Доступ к ресурсу (удаленный доступ с указанием ссылки/доступ из локальной сети университета)</w:t>
            </w:r>
          </w:p>
        </w:tc>
      </w:tr>
      <w:tr w:rsidR="00747FBB" w:rsidRPr="009246FC" w:rsidTr="00A854AA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9246FC" w:rsidRDefault="00747FBB" w:rsidP="009B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4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9246FC" w:rsidRDefault="00747FBB" w:rsidP="009B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4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BB" w:rsidRPr="009246FC" w:rsidRDefault="00747FBB" w:rsidP="009B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4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47FBB" w:rsidRPr="009246FC" w:rsidTr="00A854AA">
        <w:trPr>
          <w:trHeight w:val="55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747FBB">
            <w:pPr>
              <w:pStyle w:val="a9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747FB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Справочно-правовые системы (ИПК Кодекс, Система Гарант, </w:t>
            </w:r>
            <w:proofErr w:type="spellStart"/>
            <w:r w:rsidRPr="009246F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КонсультантПлюс</w:t>
            </w:r>
            <w:proofErr w:type="spellEnd"/>
            <w:r w:rsidRPr="009246F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9B1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6FC">
              <w:rPr>
                <w:rFonts w:ascii="Times New Roman" w:eastAsia="Calibri" w:hAnsi="Times New Roman" w:cs="Times New Roman"/>
                <w:sz w:val="24"/>
                <w:szCs w:val="24"/>
              </w:rPr>
              <w:t>доступ из локальной сети</w:t>
            </w:r>
          </w:p>
        </w:tc>
      </w:tr>
      <w:tr w:rsidR="00747FBB" w:rsidRPr="009246FC" w:rsidTr="00A854AA">
        <w:trPr>
          <w:trHeight w:val="55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747FBB">
            <w:pPr>
              <w:pStyle w:val="a9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747FB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6FC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информационный фонд стандартов ФГУП «</w:t>
            </w:r>
            <w:proofErr w:type="spellStart"/>
            <w:r w:rsidRPr="009246FC">
              <w:rPr>
                <w:rFonts w:ascii="Times New Roman" w:eastAsia="Calibri" w:hAnsi="Times New Roman" w:cs="Times New Roman"/>
                <w:sz w:val="24"/>
                <w:szCs w:val="24"/>
              </w:rPr>
              <w:t>Стандартинформ</w:t>
            </w:r>
            <w:proofErr w:type="spellEnd"/>
            <w:r w:rsidRPr="009246F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9B1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6FC">
              <w:rPr>
                <w:rFonts w:ascii="Times New Roman" w:eastAsia="Calibri" w:hAnsi="Times New Roman" w:cs="Times New Roman"/>
                <w:sz w:val="24"/>
                <w:szCs w:val="24"/>
              </w:rPr>
              <w:t>доступ из локальной сети</w:t>
            </w:r>
          </w:p>
        </w:tc>
      </w:tr>
      <w:tr w:rsidR="00747FBB" w:rsidRPr="009246FC" w:rsidTr="00A854AA">
        <w:trPr>
          <w:trHeight w:val="55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747FBB">
            <w:pPr>
              <w:pStyle w:val="a9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747FB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46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База</w:t>
            </w:r>
            <w:proofErr w:type="spellEnd"/>
            <w:r w:rsidRPr="009246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Academic Reference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9B1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246FC">
              <w:rPr>
                <w:rFonts w:ascii="Times New Roman" w:eastAsia="Calibri" w:hAnsi="Times New Roman" w:cs="Times New Roman"/>
                <w:sz w:val="24"/>
                <w:szCs w:val="24"/>
              </w:rPr>
              <w:t>доступ из локальной сети</w:t>
            </w:r>
          </w:p>
        </w:tc>
      </w:tr>
      <w:tr w:rsidR="00747FBB" w:rsidRPr="009246FC" w:rsidTr="00A854AA">
        <w:trPr>
          <w:trHeight w:val="55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747FBB">
            <w:pPr>
              <w:pStyle w:val="a9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747FB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46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База</w:t>
            </w:r>
            <w:proofErr w:type="spellEnd"/>
            <w:r w:rsidRPr="009246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6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данных</w:t>
            </w:r>
            <w:proofErr w:type="spellEnd"/>
            <w:r w:rsidRPr="009246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Academic Search Premier </w:t>
            </w:r>
            <w:proofErr w:type="spellStart"/>
            <w:r w:rsidRPr="009246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компании</w:t>
            </w:r>
            <w:proofErr w:type="spellEnd"/>
            <w:r w:rsidRPr="009246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EBSCO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9B1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246FC">
              <w:rPr>
                <w:rFonts w:ascii="Times New Roman" w:eastAsia="Calibri" w:hAnsi="Times New Roman" w:cs="Times New Roman"/>
                <w:sz w:val="24"/>
                <w:szCs w:val="24"/>
              </w:rPr>
              <w:t>доступ из локальной сети</w:t>
            </w:r>
          </w:p>
        </w:tc>
      </w:tr>
      <w:tr w:rsidR="00747FBB" w:rsidRPr="009246FC" w:rsidTr="00A854AA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747FBB">
            <w:pPr>
              <w:pStyle w:val="a9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747FB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База данных свободного доступа </w:t>
            </w:r>
            <w:proofErr w:type="spellStart"/>
            <w:r w:rsidRPr="009246FC">
              <w:rPr>
                <w:rFonts w:ascii="Times New Roman" w:eastAsia="Calibri" w:hAnsi="Times New Roman" w:cs="Times New Roman"/>
                <w:sz w:val="24"/>
                <w:szCs w:val="24"/>
              </w:rPr>
              <w:t>Polpred</w:t>
            </w:r>
            <w:proofErr w:type="spellEnd"/>
            <w:r w:rsidRPr="00924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Обзор СМИ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E7687E" w:rsidP="009B1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history="1">
              <w:r w:rsidR="00747FBB" w:rsidRPr="009246FC">
                <w:rPr>
                  <w:rStyle w:val="af0"/>
                  <w:rFonts w:ascii="Times New Roman" w:eastAsia="Calibri" w:hAnsi="Times New Roman" w:cs="Times New Roman"/>
                  <w:sz w:val="24"/>
                  <w:szCs w:val="24"/>
                </w:rPr>
                <w:t>https://polpred.com/news</w:t>
              </w:r>
            </w:hyperlink>
            <w:r w:rsidR="00747FBB" w:rsidRPr="00924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7FBB" w:rsidRPr="009246FC" w:rsidTr="00A854AA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747FBB">
            <w:pPr>
              <w:pStyle w:val="a9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747FB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База данных </w:t>
            </w:r>
            <w:proofErr w:type="spellStart"/>
            <w:r w:rsidRPr="009246FC">
              <w:rPr>
                <w:rFonts w:ascii="Times New Roman" w:eastAsia="Calibri" w:hAnsi="Times New Roman" w:cs="Times New Roman"/>
                <w:sz w:val="24"/>
                <w:szCs w:val="24"/>
              </w:rPr>
              <w:t>zbMath</w:t>
            </w:r>
            <w:proofErr w:type="spellEnd"/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E7687E" w:rsidP="009B1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747FBB" w:rsidRPr="009246FC">
                <w:rPr>
                  <w:rStyle w:val="af0"/>
                  <w:rFonts w:ascii="Times New Roman" w:eastAsia="Calibri" w:hAnsi="Times New Roman" w:cs="Times New Roman"/>
                  <w:sz w:val="24"/>
                  <w:szCs w:val="24"/>
                </w:rPr>
                <w:t>https://zbmath.org/</w:t>
              </w:r>
            </w:hyperlink>
            <w:r w:rsidR="00747FBB" w:rsidRPr="00924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7FBB" w:rsidRPr="00E7687E" w:rsidTr="00A854AA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747FBB">
            <w:pPr>
              <w:pStyle w:val="a9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747FB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246FC">
              <w:rPr>
                <w:rFonts w:ascii="Times New Roman" w:eastAsia="Calibri" w:hAnsi="Times New Roman" w:cs="Times New Roman"/>
                <w:sz w:val="24"/>
                <w:szCs w:val="24"/>
              </w:rPr>
              <w:t>База</w:t>
            </w:r>
            <w:r w:rsidRPr="009246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46FC">
              <w:rPr>
                <w:rFonts w:ascii="Times New Roman" w:eastAsia="Calibri" w:hAnsi="Times New Roman" w:cs="Times New Roman"/>
                <w:sz w:val="24"/>
                <w:szCs w:val="24"/>
              </w:rPr>
              <w:t>данных</w:t>
            </w:r>
            <w:r w:rsidRPr="009246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Springer Nature Protocols and Methods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E7687E" w:rsidP="009B1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35" w:history="1">
              <w:r w:rsidR="00747FBB" w:rsidRPr="009246FC">
                <w:rPr>
                  <w:rStyle w:val="af0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https://experiments.springernature.com/springer-protocols-migrated-to-experiments</w:t>
              </w:r>
            </w:hyperlink>
            <w:r w:rsidR="00747FBB" w:rsidRPr="009246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47FBB" w:rsidRPr="009246FC" w:rsidTr="00A854AA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747FBB">
            <w:pPr>
              <w:pStyle w:val="a9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747FB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46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База</w:t>
            </w:r>
            <w:proofErr w:type="spellEnd"/>
            <w:r w:rsidRPr="009246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6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данных</w:t>
            </w:r>
            <w:proofErr w:type="spellEnd"/>
            <w:r w:rsidRPr="009246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Springer Materials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E7687E" w:rsidP="009B1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="00747FBB" w:rsidRPr="009246FC">
                <w:rPr>
                  <w:rStyle w:val="af0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https://materials.springer.com/</w:t>
              </w:r>
            </w:hyperlink>
            <w:r w:rsidR="00747FBB" w:rsidRPr="00924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7FBB" w:rsidRPr="00E7687E" w:rsidTr="00A854AA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747FBB">
            <w:pPr>
              <w:pStyle w:val="a9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747FBB" w:rsidP="00747FB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46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База</w:t>
            </w:r>
            <w:proofErr w:type="spellEnd"/>
            <w:r w:rsidRPr="009246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6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данных</w:t>
            </w:r>
            <w:proofErr w:type="spellEnd"/>
            <w:r w:rsidRPr="009246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Nano Database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BB" w:rsidRPr="009246FC" w:rsidRDefault="00E7687E" w:rsidP="009B1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="00747FBB" w:rsidRPr="009246FC">
                <w:rPr>
                  <w:rStyle w:val="af0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https://www.springernature.com/gp/products/database</w:t>
              </w:r>
            </w:hyperlink>
            <w:r w:rsidR="00747FBB" w:rsidRPr="009246F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EC7431" w:rsidRPr="00953310" w:rsidRDefault="00FB1B15" w:rsidP="00953310">
      <w:pPr>
        <w:pStyle w:val="1"/>
        <w:spacing w:before="120" w:after="120"/>
        <w:jc w:val="center"/>
        <w:rPr>
          <w:rStyle w:val="10"/>
          <w:rFonts w:ascii="Times New Roman" w:eastAsiaTheme="minorEastAsia" w:hAnsi="Times New Roman" w:cs="Times New Roman"/>
          <w:b/>
          <w:bCs/>
          <w:iCs/>
          <w:sz w:val="24"/>
        </w:rPr>
      </w:pPr>
      <w:bookmarkStart w:id="34" w:name="_Toc89769296"/>
      <w:bookmarkStart w:id="35" w:name="_Toc89775976"/>
      <w:bookmarkStart w:id="36" w:name="_Toc230703403"/>
      <w:bookmarkStart w:id="37" w:name="_Hlk69133011"/>
      <w:r>
        <w:rPr>
          <w:rStyle w:val="10"/>
          <w:rFonts w:ascii="Times New Roman" w:eastAsiaTheme="minorEastAsia" w:hAnsi="Times New Roman" w:cs="Times New Roman"/>
          <w:b/>
          <w:bCs/>
          <w:iCs/>
          <w:sz w:val="24"/>
        </w:rPr>
        <w:t>6</w:t>
      </w:r>
      <w:r w:rsidR="00EC7431" w:rsidRPr="00953310">
        <w:rPr>
          <w:rStyle w:val="10"/>
          <w:rFonts w:ascii="Times New Roman" w:eastAsiaTheme="minorEastAsia" w:hAnsi="Times New Roman" w:cs="Times New Roman"/>
          <w:b/>
          <w:bCs/>
          <w:iCs/>
          <w:sz w:val="24"/>
        </w:rPr>
        <w:t>.  МАТЕРИАЛЬНО-ТЕХНИЧЕСКОЕ ОБЕСПЕЧЕНИЕ, НЕОБХОДИМОЕ ДЛЯ ОСУЩЕСТВЛЕНИЯ ОБРАЗОВАТЕЛЬНОГО ПРОЦЕССА ПО ДИСЦИПЛИНЕ</w:t>
      </w:r>
      <w:bookmarkEnd w:id="34"/>
      <w:bookmarkEnd w:id="35"/>
      <w:bookmarkEnd w:id="36"/>
      <w:r w:rsidR="00EC7431" w:rsidRPr="00953310">
        <w:rPr>
          <w:rStyle w:val="10"/>
          <w:rFonts w:ascii="Times New Roman" w:eastAsiaTheme="minorEastAsia" w:hAnsi="Times New Roman" w:cs="Times New Roman"/>
          <w:b/>
          <w:bCs/>
          <w:iCs/>
          <w:sz w:val="24"/>
        </w:rPr>
        <w:t xml:space="preserve"> </w:t>
      </w:r>
      <w:bookmarkEnd w:id="37"/>
    </w:p>
    <w:p w:rsidR="00EC7431" w:rsidRPr="00E36929" w:rsidRDefault="009014E3" w:rsidP="0032647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14E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 xml:space="preserve">Для проведения учебных занятий по дисциплине </w:t>
      </w:r>
      <w:r w:rsidR="0032173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>могут</w:t>
      </w:r>
      <w:r w:rsidR="002A06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 xml:space="preserve"> быть использованы</w:t>
      </w:r>
      <w:r w:rsidR="00391DC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 xml:space="preserve"> любые  учебные аудитории</w:t>
      </w:r>
      <w:r w:rsidRPr="009014E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>, лаборат</w:t>
      </w:r>
      <w:r w:rsidR="00391DC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>ории</w:t>
      </w:r>
      <w:r w:rsidRPr="009014E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 xml:space="preserve"> и</w:t>
      </w:r>
      <w:r w:rsidR="00391DC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>ли специализированные помещения</w:t>
      </w:r>
      <w:r w:rsidRPr="009014E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>, оснащ</w:t>
      </w:r>
      <w:r w:rsidR="00D7403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>е</w:t>
      </w:r>
      <w:r w:rsidRPr="009014E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 xml:space="preserve">нные оборудованием и техническими средствами обучения в соответствии с требованиями к реализации программы. </w:t>
      </w:r>
      <w:r w:rsidR="00391DC4" w:rsidRPr="00391DC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>Сведения об оборудованных учебных кабинетах</w:t>
      </w:r>
      <w:r w:rsidR="00391DC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 xml:space="preserve"> размещена на сайте НГТУ (</w:t>
      </w:r>
      <w:hyperlink r:id="rId38" w:history="1">
        <w:r w:rsidR="00391DC4" w:rsidRPr="00FE2631">
          <w:rPr>
            <w:rStyle w:val="af0"/>
            <w:rFonts w:ascii="Times New Roman" w:eastAsiaTheme="minorEastAsia" w:hAnsi="Times New Roman" w:cs="Times New Roman"/>
            <w:sz w:val="24"/>
            <w:szCs w:val="24"/>
            <w:lang w:eastAsia="ru-RU" w:bidi="ru-RU"/>
          </w:rPr>
          <w:t>https://www.nntu.ru/</w:t>
        </w:r>
      </w:hyperlink>
      <w:r w:rsidR="00391DC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 xml:space="preserve">)  в </w:t>
      </w:r>
      <w:r w:rsidR="00391DC4" w:rsidRPr="00ED7E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>разделе</w:t>
      </w:r>
      <w:r w:rsidR="00391DC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 xml:space="preserve"> «</w:t>
      </w:r>
      <w:r w:rsidR="00391DC4" w:rsidRPr="00ED7E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>Материально-техническое обеспечение и оснащенность образовательного процесса. Доступная среда</w:t>
      </w:r>
      <w:r w:rsidR="00391DC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>»</w:t>
      </w:r>
      <w:r w:rsidR="002A06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014E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 xml:space="preserve">по ссылке: </w:t>
      </w:r>
      <w:hyperlink r:id="rId39" w:history="1">
        <w:r w:rsidR="00ED7E1F" w:rsidRPr="00E65162">
          <w:rPr>
            <w:rStyle w:val="af0"/>
            <w:rFonts w:ascii="Times New Roman" w:eastAsiaTheme="minorEastAsia" w:hAnsi="Times New Roman" w:cs="Times New Roman"/>
            <w:sz w:val="24"/>
            <w:szCs w:val="24"/>
            <w:lang w:eastAsia="ru-RU" w:bidi="ru-RU"/>
          </w:rPr>
          <w:t>https://www.nntu.ru/sveden/objects/</w:t>
        </w:r>
      </w:hyperlink>
      <w:r w:rsidR="00ED7E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 xml:space="preserve"> .</w:t>
      </w:r>
    </w:p>
    <w:p w:rsidR="00EC7431" w:rsidRPr="002A06AF" w:rsidRDefault="00391DC4" w:rsidP="002A06AF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2A06AF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При </w:t>
      </w:r>
      <w:r w:rsidR="002A06AF" w:rsidRPr="002A06AF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  <w:t>необходимости,</w:t>
      </w:r>
      <w:r w:rsidRPr="002A06AF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данные по учебным аудитория</w:t>
      </w:r>
      <w:r w:rsidR="002A06AF" w:rsidRPr="002A06AF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  <w:t>м</w:t>
      </w:r>
      <w:r w:rsidRPr="002A06AF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можно </w:t>
      </w:r>
      <w:r w:rsidR="002A06AF" w:rsidRPr="002A06AF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оформить в виде таблицы 9. </w:t>
      </w:r>
      <w:r w:rsidR="00ED7E1F" w:rsidRPr="002A06AF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В таблице </w:t>
      </w:r>
      <w:r w:rsidR="00544166" w:rsidRPr="002A06AF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  <w:t>9</w:t>
      </w:r>
      <w:r w:rsidR="00EC7431" w:rsidRPr="002A06AF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672516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  <w:t>указываются</w:t>
      </w:r>
      <w:r w:rsidR="00EC7431" w:rsidRPr="002A06AF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  <w:t>:</w:t>
      </w:r>
    </w:p>
    <w:p w:rsidR="00EC7431" w:rsidRPr="002A06AF" w:rsidRDefault="00EC7431" w:rsidP="00326471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2A06AF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  <w:t>учебные аудитории для проведения учебных занятий, оснащенные оборудованием и техническими средствами обучения;</w:t>
      </w:r>
    </w:p>
    <w:p w:rsidR="00EC7431" w:rsidRPr="00BE0F1C" w:rsidRDefault="00EC7431" w:rsidP="00BE0F1C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2A06AF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  <w:t>помещения для самостоятельной работы обучающихся, которые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НГТУ.</w:t>
      </w:r>
      <w:bookmarkStart w:id="38" w:name="_Toc55"/>
      <w:bookmarkStart w:id="39" w:name="_Toc89769345"/>
      <w:bookmarkStart w:id="40" w:name="_Toc89775978"/>
      <w:bookmarkStart w:id="41" w:name="_Hlk95738302"/>
      <w:r w:rsidR="00BE0F1C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ru-RU"/>
        </w:rPr>
        <w:br w:type="page"/>
      </w:r>
    </w:p>
    <w:p w:rsidR="009A73A6" w:rsidRDefault="009A73A6" w:rsidP="009A73A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D7E1F">
        <w:rPr>
          <w:rFonts w:ascii="Times New Roman" w:hAnsi="Times New Roman" w:cs="Times New Roman"/>
          <w:i/>
          <w:sz w:val="24"/>
          <w:szCs w:val="24"/>
        </w:rPr>
        <w:lastRenderedPageBreak/>
        <w:t>Пример:</w:t>
      </w:r>
    </w:p>
    <w:p w:rsidR="00EC7431" w:rsidRPr="00A854AA" w:rsidRDefault="00ED7E1F" w:rsidP="00A854A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 xml:space="preserve">Таблица </w:t>
      </w:r>
      <w:r w:rsidR="0054416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>9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C7431" w:rsidRPr="00E3692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ru-RU"/>
        </w:rPr>
        <w:t xml:space="preserve">Оснащенность аудиторий и </w:t>
      </w:r>
      <w:r w:rsidR="00EC7431" w:rsidRPr="00E3692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помещений  для проведения учебных  занятий и самостоятельной работы студентов по дисциплине</w:t>
      </w:r>
      <w:bookmarkEnd w:id="38"/>
      <w:bookmarkEnd w:id="39"/>
      <w:bookmarkEnd w:id="40"/>
    </w:p>
    <w:tbl>
      <w:tblPr>
        <w:tblStyle w:val="511"/>
        <w:tblW w:w="10456" w:type="dxa"/>
        <w:tblInd w:w="-601" w:type="dxa"/>
        <w:tblLook w:val="04A0" w:firstRow="1" w:lastRow="0" w:firstColumn="1" w:lastColumn="0" w:noHBand="0" w:noVBand="1"/>
      </w:tblPr>
      <w:tblGrid>
        <w:gridCol w:w="1843"/>
        <w:gridCol w:w="2531"/>
        <w:gridCol w:w="2238"/>
        <w:gridCol w:w="3844"/>
      </w:tblGrid>
      <w:tr w:rsidR="00ED7E1F" w:rsidRPr="00ED7E1F" w:rsidTr="00623506">
        <w:tc>
          <w:tcPr>
            <w:tcW w:w="1843" w:type="dxa"/>
            <w:hideMark/>
          </w:tcPr>
          <w:p w:rsidR="00ED7E1F" w:rsidRPr="00ED7E1F" w:rsidRDefault="00ED7E1F" w:rsidP="00ED7E1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7E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2531" w:type="dxa"/>
            <w:hideMark/>
          </w:tcPr>
          <w:p w:rsidR="00ED7E1F" w:rsidRPr="00ED7E1F" w:rsidRDefault="00ED7E1F" w:rsidP="00ED7E1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7E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оборудованного учебного кабинета</w:t>
            </w:r>
          </w:p>
        </w:tc>
        <w:tc>
          <w:tcPr>
            <w:tcW w:w="0" w:type="auto"/>
            <w:hideMark/>
          </w:tcPr>
          <w:p w:rsidR="00ED7E1F" w:rsidRPr="00ED7E1F" w:rsidRDefault="00ED7E1F" w:rsidP="00ED7E1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7E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Оснащенность оборудованного учебного кабинета</w:t>
            </w:r>
          </w:p>
        </w:tc>
        <w:tc>
          <w:tcPr>
            <w:tcW w:w="0" w:type="auto"/>
            <w:hideMark/>
          </w:tcPr>
          <w:p w:rsidR="00ED7E1F" w:rsidRPr="00ED7E1F" w:rsidRDefault="00ED7E1F" w:rsidP="00ED7E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E1F">
              <w:rPr>
                <w:rFonts w:ascii="Times New Roman" w:hAnsi="Times New Roman"/>
                <w:b/>
                <w:sz w:val="24"/>
                <w:szCs w:val="24"/>
              </w:rPr>
              <w:t>Перечень лицензионного программного обеспечения.</w:t>
            </w:r>
          </w:p>
          <w:p w:rsidR="00ED7E1F" w:rsidRPr="00ED7E1F" w:rsidRDefault="00ED7E1F" w:rsidP="00ED7E1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7E1F">
              <w:rPr>
                <w:rFonts w:ascii="Times New Roman" w:hAnsi="Times New Roman"/>
                <w:b/>
                <w:sz w:val="24"/>
                <w:szCs w:val="24"/>
              </w:rPr>
              <w:t>Реквизиты подтверждающего документа</w:t>
            </w:r>
          </w:p>
        </w:tc>
      </w:tr>
      <w:tr w:rsidR="00623506" w:rsidRPr="00ED7E1F" w:rsidTr="00623506">
        <w:tc>
          <w:tcPr>
            <w:tcW w:w="1843" w:type="dxa"/>
          </w:tcPr>
          <w:p w:rsidR="00623506" w:rsidRPr="00623506" w:rsidRDefault="00623506" w:rsidP="0062350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235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1" w:type="dxa"/>
          </w:tcPr>
          <w:p w:rsidR="00623506" w:rsidRPr="00623506" w:rsidRDefault="00623506" w:rsidP="0062350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235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23506" w:rsidRPr="00623506" w:rsidRDefault="00623506" w:rsidP="00623506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23506">
              <w:rPr>
                <w:rFonts w:ascii="Times New Roman" w:hAnsi="Times New Roman"/>
                <w:b/>
                <w:sz w:val="24"/>
                <w:szCs w:val="20"/>
              </w:rPr>
              <w:t>3</w:t>
            </w:r>
          </w:p>
        </w:tc>
        <w:tc>
          <w:tcPr>
            <w:tcW w:w="0" w:type="auto"/>
          </w:tcPr>
          <w:p w:rsidR="00623506" w:rsidRPr="00623506" w:rsidRDefault="00623506" w:rsidP="00623506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23506"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</w:tr>
      <w:tr w:rsidR="00ED7E1F" w:rsidRPr="00E7687E" w:rsidTr="00623506">
        <w:tc>
          <w:tcPr>
            <w:tcW w:w="1843" w:type="dxa"/>
            <w:hideMark/>
          </w:tcPr>
          <w:p w:rsidR="00ED7E1F" w:rsidRPr="00ED7E1F" w:rsidRDefault="00ED7E1F" w:rsidP="00ED7E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603155, Нижегородская область, г. Нижний Новгород, ул. Минина, д. 24</w:t>
            </w:r>
          </w:p>
        </w:tc>
        <w:tc>
          <w:tcPr>
            <w:tcW w:w="2531" w:type="dxa"/>
            <w:hideMark/>
          </w:tcPr>
          <w:p w:rsidR="00ED7E1F" w:rsidRPr="00ED7E1F" w:rsidRDefault="00ED7E1F" w:rsidP="00ED7E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Учебная аудитория тензометрии и </w:t>
            </w:r>
            <w:proofErr w:type="spellStart"/>
            <w:r w:rsidRPr="00ED7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виброметрии</w:t>
            </w:r>
            <w:proofErr w:type="spellEnd"/>
            <w:r w:rsidRPr="00ED7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7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АиТ</w:t>
            </w:r>
            <w:proofErr w:type="spellEnd"/>
            <w:r w:rsidRPr="00ED7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1127.2 учебного корпуса № 1</w:t>
            </w:r>
          </w:p>
        </w:tc>
        <w:tc>
          <w:tcPr>
            <w:tcW w:w="0" w:type="auto"/>
            <w:hideMark/>
          </w:tcPr>
          <w:p w:rsidR="00ED7E1F" w:rsidRPr="00ED7E1F" w:rsidRDefault="00ED7E1F">
            <w:pPr>
              <w:rPr>
                <w:rFonts w:ascii="Times New Roman" w:hAnsi="Times New Roman"/>
                <w:sz w:val="24"/>
                <w:szCs w:val="20"/>
              </w:rPr>
            </w:pPr>
            <w:r w:rsidRPr="00ED7E1F">
              <w:rPr>
                <w:rFonts w:ascii="Times New Roman" w:hAnsi="Times New Roman"/>
                <w:sz w:val="24"/>
                <w:szCs w:val="20"/>
              </w:rPr>
              <w:t>1. Доска меловая -  1 шт.</w:t>
            </w:r>
            <w:r w:rsidRPr="00ED7E1F">
              <w:rPr>
                <w:rFonts w:ascii="Times New Roman" w:hAnsi="Times New Roman"/>
                <w:sz w:val="24"/>
                <w:szCs w:val="20"/>
              </w:rPr>
              <w:br/>
              <w:t>2. Экран - 1 шт.</w:t>
            </w:r>
            <w:r w:rsidRPr="00ED7E1F">
              <w:rPr>
                <w:rFonts w:ascii="Times New Roman" w:hAnsi="Times New Roman"/>
                <w:sz w:val="24"/>
                <w:szCs w:val="20"/>
              </w:rPr>
              <w:br/>
              <w:t xml:space="preserve">3. Переносной ноутбук </w:t>
            </w:r>
            <w:proofErr w:type="spellStart"/>
            <w:r w:rsidRPr="00ED7E1F">
              <w:rPr>
                <w:rFonts w:ascii="Times New Roman" w:hAnsi="Times New Roman"/>
                <w:sz w:val="24"/>
                <w:szCs w:val="20"/>
              </w:rPr>
              <w:t>Lenovo</w:t>
            </w:r>
            <w:proofErr w:type="spellEnd"/>
            <w:r w:rsidRPr="00ED7E1F">
              <w:rPr>
                <w:rFonts w:ascii="Times New Roman" w:hAnsi="Times New Roman"/>
                <w:sz w:val="24"/>
                <w:szCs w:val="20"/>
              </w:rPr>
              <w:t xml:space="preserve"> - 1 шт. </w:t>
            </w:r>
            <w:r w:rsidRPr="00ED7E1F">
              <w:rPr>
                <w:rFonts w:ascii="Times New Roman" w:hAnsi="Times New Roman"/>
                <w:sz w:val="24"/>
                <w:szCs w:val="20"/>
              </w:rPr>
              <w:br/>
              <w:t xml:space="preserve">4. Переносной мультимедийный проектор </w:t>
            </w:r>
            <w:proofErr w:type="spellStart"/>
            <w:r w:rsidRPr="00ED7E1F">
              <w:rPr>
                <w:rFonts w:ascii="Times New Roman" w:hAnsi="Times New Roman"/>
                <w:sz w:val="24"/>
                <w:szCs w:val="20"/>
              </w:rPr>
              <w:t>BenQ</w:t>
            </w:r>
            <w:proofErr w:type="spellEnd"/>
            <w:r w:rsidRPr="00ED7E1F">
              <w:rPr>
                <w:rFonts w:ascii="Times New Roman" w:hAnsi="Times New Roman"/>
                <w:sz w:val="24"/>
                <w:szCs w:val="20"/>
              </w:rPr>
              <w:t xml:space="preserve"> -  1 шт.</w:t>
            </w:r>
            <w:r w:rsidRPr="00ED7E1F">
              <w:rPr>
                <w:rFonts w:ascii="Times New Roman" w:hAnsi="Times New Roman"/>
                <w:sz w:val="24"/>
                <w:szCs w:val="20"/>
              </w:rPr>
              <w:br/>
              <w:t>5. Рабочее место студента- 12</w:t>
            </w:r>
          </w:p>
        </w:tc>
        <w:tc>
          <w:tcPr>
            <w:tcW w:w="0" w:type="auto"/>
            <w:hideMark/>
          </w:tcPr>
          <w:p w:rsidR="001646F9" w:rsidRPr="00637F3E" w:rsidRDefault="00ED7E1F">
            <w:pPr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ED7E1F">
              <w:rPr>
                <w:rFonts w:ascii="Times New Roman" w:hAnsi="Times New Roman"/>
                <w:sz w:val="24"/>
                <w:szCs w:val="20"/>
              </w:rPr>
              <w:t xml:space="preserve">1. </w:t>
            </w:r>
            <w:proofErr w:type="spellStart"/>
            <w:r w:rsidRPr="00ED7E1F">
              <w:rPr>
                <w:rFonts w:ascii="Times New Roman" w:hAnsi="Times New Roman"/>
                <w:sz w:val="24"/>
                <w:szCs w:val="20"/>
              </w:rPr>
              <w:t>Windows</w:t>
            </w:r>
            <w:proofErr w:type="spellEnd"/>
            <w:r w:rsidRPr="00ED7E1F">
              <w:rPr>
                <w:rFonts w:ascii="Times New Roman" w:hAnsi="Times New Roman"/>
                <w:sz w:val="24"/>
                <w:szCs w:val="20"/>
              </w:rPr>
              <w:t xml:space="preserve"> 7 (лицензия 00268-50025-10614-ААОЕМ),                                                                  2. </w:t>
            </w:r>
            <w:proofErr w:type="spellStart"/>
            <w:r w:rsidRPr="00ED7E1F">
              <w:rPr>
                <w:rFonts w:ascii="Times New Roman" w:hAnsi="Times New Roman"/>
                <w:sz w:val="24"/>
                <w:szCs w:val="20"/>
              </w:rPr>
              <w:t>Microsoft</w:t>
            </w:r>
            <w:proofErr w:type="spellEnd"/>
            <w:r w:rsidRPr="00ED7E1F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ED7E1F">
              <w:rPr>
                <w:rFonts w:ascii="Times New Roman" w:hAnsi="Times New Roman"/>
                <w:sz w:val="24"/>
                <w:szCs w:val="20"/>
              </w:rPr>
              <w:t>Office</w:t>
            </w:r>
            <w:proofErr w:type="spellEnd"/>
            <w:r w:rsidRPr="00ED7E1F">
              <w:rPr>
                <w:rFonts w:ascii="Times New Roman" w:hAnsi="Times New Roman"/>
                <w:sz w:val="24"/>
                <w:szCs w:val="20"/>
              </w:rPr>
              <w:t xml:space="preserve"> 2013 (лицензия 02278-04988-10027-АА125),                                                           3.</w:t>
            </w:r>
            <w:r w:rsidR="001646F9">
              <w:t xml:space="preserve"> </w:t>
            </w:r>
            <w:r w:rsidR="001646F9" w:rsidRPr="00637F3E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Dr.Web 2026 SRBK-Z197-67LX-4N3W, </w:t>
            </w:r>
            <w:r w:rsidR="001646F9" w:rsidRPr="001646F9">
              <w:rPr>
                <w:rFonts w:ascii="Times New Roman" w:hAnsi="Times New Roman"/>
                <w:sz w:val="24"/>
                <w:szCs w:val="20"/>
              </w:rPr>
              <w:t>до</w:t>
            </w:r>
            <w:r w:rsidR="001646F9" w:rsidRPr="00637F3E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02.06.2027</w:t>
            </w:r>
          </w:p>
          <w:p w:rsidR="00ED7E1F" w:rsidRPr="00637F3E" w:rsidRDefault="00ED7E1F">
            <w:pPr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637F3E">
              <w:rPr>
                <w:rFonts w:ascii="Times New Roman" w:hAnsi="Times New Roman"/>
                <w:sz w:val="24"/>
                <w:szCs w:val="20"/>
                <w:lang w:val="en-US"/>
              </w:rPr>
              <w:t>4.Adobe Reader 11 (freeware, http://www.adobe.com)</w:t>
            </w:r>
          </w:p>
        </w:tc>
      </w:tr>
      <w:tr w:rsidR="00ED7E1F" w:rsidRPr="00E7687E" w:rsidTr="00623506">
        <w:tc>
          <w:tcPr>
            <w:tcW w:w="1843" w:type="dxa"/>
            <w:hideMark/>
          </w:tcPr>
          <w:p w:rsidR="00ED7E1F" w:rsidRPr="00ED7E1F" w:rsidRDefault="00ED7E1F" w:rsidP="00ED7E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603155, Нижегородская область, г. Нижний Новгород, ул. Минина, д. 24</w:t>
            </w:r>
          </w:p>
        </w:tc>
        <w:tc>
          <w:tcPr>
            <w:tcW w:w="2531" w:type="dxa"/>
            <w:hideMark/>
          </w:tcPr>
          <w:p w:rsidR="00ED7E1F" w:rsidRPr="00ED7E1F" w:rsidRDefault="00ED7E1F" w:rsidP="00ED7E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Учебная аудитория каф. "Автомобили и тракторы" № 1127.3 учебного корпуса № 1</w:t>
            </w:r>
          </w:p>
        </w:tc>
        <w:tc>
          <w:tcPr>
            <w:tcW w:w="0" w:type="auto"/>
            <w:hideMark/>
          </w:tcPr>
          <w:p w:rsidR="00ED7E1F" w:rsidRPr="00623506" w:rsidRDefault="00ED7E1F">
            <w:pPr>
              <w:rPr>
                <w:rFonts w:ascii="Times New Roman" w:hAnsi="Times New Roman"/>
                <w:sz w:val="24"/>
                <w:szCs w:val="20"/>
              </w:rPr>
            </w:pPr>
            <w:r w:rsidRPr="00623506">
              <w:rPr>
                <w:rFonts w:ascii="Times New Roman" w:hAnsi="Times New Roman"/>
                <w:sz w:val="24"/>
                <w:szCs w:val="20"/>
              </w:rPr>
              <w:t>1. Доска меловая -  1 шт.</w:t>
            </w:r>
            <w:r w:rsidRPr="00623506">
              <w:rPr>
                <w:rFonts w:ascii="Times New Roman" w:hAnsi="Times New Roman"/>
                <w:sz w:val="24"/>
                <w:szCs w:val="20"/>
              </w:rPr>
              <w:br/>
              <w:t>2. Экран - 1 шт.</w:t>
            </w:r>
            <w:r w:rsidRPr="00623506">
              <w:rPr>
                <w:rFonts w:ascii="Times New Roman" w:hAnsi="Times New Roman"/>
                <w:sz w:val="24"/>
                <w:szCs w:val="20"/>
              </w:rPr>
              <w:br/>
              <w:t xml:space="preserve">3. Переносной ноутбук </w:t>
            </w:r>
            <w:proofErr w:type="spellStart"/>
            <w:r w:rsidRPr="00623506">
              <w:rPr>
                <w:rFonts w:ascii="Times New Roman" w:hAnsi="Times New Roman"/>
                <w:sz w:val="24"/>
                <w:szCs w:val="20"/>
              </w:rPr>
              <w:t>Lenovo</w:t>
            </w:r>
            <w:proofErr w:type="spellEnd"/>
            <w:r w:rsidRPr="00623506">
              <w:rPr>
                <w:rFonts w:ascii="Times New Roman" w:hAnsi="Times New Roman"/>
                <w:sz w:val="24"/>
                <w:szCs w:val="20"/>
              </w:rPr>
              <w:t xml:space="preserve"> - 1 шт.</w:t>
            </w:r>
            <w:r w:rsidRPr="00623506">
              <w:rPr>
                <w:rFonts w:ascii="Times New Roman" w:hAnsi="Times New Roman"/>
                <w:sz w:val="24"/>
                <w:szCs w:val="20"/>
              </w:rPr>
              <w:br/>
              <w:t xml:space="preserve">4. Переносной мультимедийный проектор </w:t>
            </w:r>
            <w:proofErr w:type="spellStart"/>
            <w:r w:rsidRPr="00623506">
              <w:rPr>
                <w:rFonts w:ascii="Times New Roman" w:hAnsi="Times New Roman"/>
                <w:sz w:val="24"/>
                <w:szCs w:val="20"/>
              </w:rPr>
              <w:t>BenQ</w:t>
            </w:r>
            <w:proofErr w:type="spellEnd"/>
            <w:r w:rsidRPr="00623506">
              <w:rPr>
                <w:rFonts w:ascii="Times New Roman" w:hAnsi="Times New Roman"/>
                <w:sz w:val="24"/>
                <w:szCs w:val="20"/>
              </w:rPr>
              <w:t xml:space="preserve"> - 1 шт.                                                       </w:t>
            </w:r>
            <w:r w:rsidRPr="00623506">
              <w:rPr>
                <w:rFonts w:ascii="Times New Roman" w:hAnsi="Times New Roman"/>
                <w:sz w:val="24"/>
                <w:szCs w:val="20"/>
              </w:rPr>
              <w:br/>
              <w:t>5. Рабочее место студента - 16</w:t>
            </w:r>
          </w:p>
        </w:tc>
        <w:tc>
          <w:tcPr>
            <w:tcW w:w="0" w:type="auto"/>
            <w:hideMark/>
          </w:tcPr>
          <w:p w:rsidR="00ED7E1F" w:rsidRPr="001646F9" w:rsidRDefault="00ED7E1F">
            <w:pPr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623506">
              <w:rPr>
                <w:rFonts w:ascii="Times New Roman" w:hAnsi="Times New Roman"/>
                <w:sz w:val="24"/>
                <w:szCs w:val="20"/>
              </w:rPr>
              <w:t xml:space="preserve">1.Windows 7 </w:t>
            </w:r>
            <w:r w:rsidRPr="00623506">
              <w:rPr>
                <w:rFonts w:ascii="Times New Roman" w:hAnsi="Times New Roman"/>
                <w:sz w:val="24"/>
                <w:szCs w:val="20"/>
              </w:rPr>
              <w:br/>
              <w:t>(лицензия 00268-50025-10614-ААОЕМ)</w:t>
            </w:r>
            <w:r w:rsidRPr="00623506">
              <w:rPr>
                <w:rFonts w:ascii="Times New Roman" w:hAnsi="Times New Roman"/>
                <w:sz w:val="24"/>
                <w:szCs w:val="20"/>
              </w:rPr>
              <w:br/>
              <w:t xml:space="preserve">2.Microsoft </w:t>
            </w:r>
            <w:proofErr w:type="spellStart"/>
            <w:r w:rsidRPr="00623506">
              <w:rPr>
                <w:rFonts w:ascii="Times New Roman" w:hAnsi="Times New Roman"/>
                <w:sz w:val="24"/>
                <w:szCs w:val="20"/>
              </w:rPr>
              <w:t>Office</w:t>
            </w:r>
            <w:proofErr w:type="spellEnd"/>
            <w:r w:rsidRPr="00623506">
              <w:rPr>
                <w:rFonts w:ascii="Times New Roman" w:hAnsi="Times New Roman"/>
                <w:sz w:val="24"/>
                <w:szCs w:val="20"/>
              </w:rPr>
              <w:t xml:space="preserve"> 2013 </w:t>
            </w:r>
            <w:r w:rsidRPr="00623506">
              <w:rPr>
                <w:rFonts w:ascii="Times New Roman" w:hAnsi="Times New Roman"/>
                <w:sz w:val="24"/>
                <w:szCs w:val="20"/>
              </w:rPr>
              <w:br/>
              <w:t>(лицензия 02278-04988-10027-АА125)</w:t>
            </w:r>
            <w:r w:rsidRPr="00623506">
              <w:rPr>
                <w:rFonts w:ascii="Times New Roman" w:hAnsi="Times New Roman"/>
                <w:sz w:val="24"/>
                <w:szCs w:val="20"/>
              </w:rPr>
              <w:br/>
              <w:t>3.</w:t>
            </w:r>
            <w:r w:rsidR="001646F9">
              <w:t xml:space="preserve"> </w:t>
            </w:r>
            <w:r w:rsidR="001646F9" w:rsidRPr="001646F9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Dr.Web 2026 SRBK-Z197-67LX-4N3W, </w:t>
            </w:r>
            <w:r w:rsidR="001646F9" w:rsidRPr="001646F9">
              <w:rPr>
                <w:rFonts w:ascii="Times New Roman" w:hAnsi="Times New Roman"/>
                <w:sz w:val="24"/>
                <w:szCs w:val="20"/>
              </w:rPr>
              <w:t>до</w:t>
            </w:r>
            <w:r w:rsidR="001646F9" w:rsidRPr="001646F9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02.06.2027</w:t>
            </w:r>
            <w:r w:rsidRPr="001646F9">
              <w:rPr>
                <w:rFonts w:ascii="Times New Roman" w:hAnsi="Times New Roman"/>
                <w:sz w:val="24"/>
                <w:szCs w:val="20"/>
                <w:lang w:val="en-US"/>
              </w:rPr>
              <w:br/>
              <w:t>4.Adobe Reader 11 (freeware, http://www.adobe.com)</w:t>
            </w:r>
          </w:p>
        </w:tc>
      </w:tr>
    </w:tbl>
    <w:p w:rsidR="00EC7431" w:rsidRDefault="00324AD0" w:rsidP="00623506">
      <w:pPr>
        <w:pStyle w:val="1"/>
        <w:spacing w:before="120" w:after="120"/>
        <w:jc w:val="center"/>
        <w:rPr>
          <w:rStyle w:val="10"/>
          <w:rFonts w:ascii="Times New Roman" w:eastAsiaTheme="minorEastAsia" w:hAnsi="Times New Roman" w:cs="Times New Roman"/>
          <w:b/>
          <w:bCs/>
          <w:iCs/>
          <w:sz w:val="24"/>
        </w:rPr>
      </w:pPr>
      <w:bookmarkStart w:id="42" w:name="_Toc89769297"/>
      <w:bookmarkStart w:id="43" w:name="_Toc89775979"/>
      <w:bookmarkStart w:id="44" w:name="_Toc230703404"/>
      <w:bookmarkStart w:id="45" w:name="_Hlk95737468"/>
      <w:bookmarkEnd w:id="41"/>
      <w:r>
        <w:rPr>
          <w:rStyle w:val="10"/>
          <w:rFonts w:ascii="Times New Roman" w:eastAsiaTheme="minorEastAsia" w:hAnsi="Times New Roman" w:cs="Times New Roman"/>
          <w:b/>
          <w:bCs/>
          <w:iCs/>
          <w:sz w:val="24"/>
        </w:rPr>
        <w:t>9</w:t>
      </w:r>
      <w:r w:rsidR="00EC7431" w:rsidRPr="00623506">
        <w:rPr>
          <w:rStyle w:val="10"/>
          <w:rFonts w:ascii="Times New Roman" w:eastAsiaTheme="minorEastAsia" w:hAnsi="Times New Roman" w:cs="Times New Roman"/>
          <w:b/>
          <w:bCs/>
          <w:iCs/>
          <w:sz w:val="24"/>
        </w:rPr>
        <w:t xml:space="preserve">. МЕТОДИЧЕСКИЕ РЕКОМЕНДАЦИИ </w:t>
      </w:r>
      <w:proofErr w:type="gramStart"/>
      <w:r w:rsidR="00EC7431" w:rsidRPr="00623506">
        <w:rPr>
          <w:rStyle w:val="10"/>
          <w:rFonts w:ascii="Times New Roman" w:eastAsiaTheme="minorEastAsia" w:hAnsi="Times New Roman" w:cs="Times New Roman"/>
          <w:b/>
          <w:bCs/>
          <w:iCs/>
          <w:sz w:val="24"/>
        </w:rPr>
        <w:t>ОБУЧАЮЩИМСЯ</w:t>
      </w:r>
      <w:proofErr w:type="gramEnd"/>
      <w:r w:rsidR="00EC7431" w:rsidRPr="00623506">
        <w:rPr>
          <w:rStyle w:val="10"/>
          <w:rFonts w:ascii="Times New Roman" w:eastAsiaTheme="minorEastAsia" w:hAnsi="Times New Roman" w:cs="Times New Roman"/>
          <w:b/>
          <w:bCs/>
          <w:iCs/>
          <w:sz w:val="24"/>
        </w:rPr>
        <w:t xml:space="preserve"> ПО ОСВОЕНИЮ ДИСЦИПЛИНЫ</w:t>
      </w:r>
      <w:bookmarkEnd w:id="42"/>
      <w:bookmarkEnd w:id="43"/>
      <w:r w:rsidR="00BD3AF0">
        <w:rPr>
          <w:rStyle w:val="af"/>
          <w:rFonts w:ascii="Times New Roman" w:hAnsi="Times New Roman" w:cs="Times New Roman"/>
          <w:b/>
          <w:sz w:val="24"/>
          <w:szCs w:val="24"/>
        </w:rPr>
        <w:footnoteReference w:id="9"/>
      </w:r>
      <w:bookmarkEnd w:id="44"/>
    </w:p>
    <w:p w:rsidR="00623506" w:rsidRPr="00623506" w:rsidRDefault="00623506" w:rsidP="00623506">
      <w:pPr>
        <w:spacing w:after="0"/>
        <w:ind w:firstLine="709"/>
        <w:jc w:val="both"/>
        <w:rPr>
          <w:i/>
        </w:rPr>
      </w:pPr>
      <w:r w:rsidRPr="00623506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Методические рекомендации могут быть изложены в </w:t>
      </w:r>
      <w:r w:rsidR="000A3DC4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9</w:t>
      </w:r>
      <w:r w:rsidRPr="00623506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разделе РПД или могут издаваться отдельным документом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, включающим в себя информацию указанную ниже</w:t>
      </w:r>
      <w:r w:rsidRPr="00623506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(в данном случае указывается ссылка на данный документ).</w:t>
      </w:r>
    </w:p>
    <w:p w:rsidR="00623506" w:rsidRPr="00623506" w:rsidRDefault="00623506" w:rsidP="0062350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bookmarkStart w:id="46" w:name="_Hlk95738867"/>
      <w:r w:rsidRPr="00623506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Включаются </w:t>
      </w:r>
      <w:r w:rsidR="00EC7431" w:rsidRPr="00623506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МР только по разделам учебного плана (лекции, практические занятия, лабораторные работы, курсовой проект/работа, само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стоятельная работа, реферат и т</w:t>
      </w:r>
      <w:r w:rsidR="00EC7431" w:rsidRPr="00623506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.д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.</w:t>
      </w:r>
      <w:r w:rsidR="00EC7431" w:rsidRPr="00623506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) </w:t>
      </w:r>
      <w:bookmarkEnd w:id="46"/>
    </w:p>
    <w:p w:rsidR="00623506" w:rsidRPr="00E36929" w:rsidRDefault="00324AD0" w:rsidP="00623506">
      <w:pPr>
        <w:pStyle w:val="2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7" w:name="_Toc230703405"/>
      <w:r>
        <w:rPr>
          <w:rFonts w:ascii="Times New Roman" w:hAnsi="Times New Roman" w:cs="Times New Roman"/>
          <w:b/>
          <w:sz w:val="24"/>
          <w:szCs w:val="24"/>
        </w:rPr>
        <w:t>9</w:t>
      </w:r>
      <w:r w:rsidR="00623506">
        <w:rPr>
          <w:rFonts w:ascii="Times New Roman" w:hAnsi="Times New Roman" w:cs="Times New Roman"/>
          <w:b/>
          <w:sz w:val="24"/>
          <w:szCs w:val="24"/>
        </w:rPr>
        <w:t>.1</w:t>
      </w:r>
      <w:r w:rsidR="00623506" w:rsidRPr="00623506">
        <w:rPr>
          <w:rFonts w:ascii="Times New Roman" w:hAnsi="Times New Roman" w:cs="Times New Roman"/>
          <w:b/>
          <w:sz w:val="24"/>
          <w:szCs w:val="24"/>
        </w:rPr>
        <w:t xml:space="preserve">. Общие методические рекомендации для </w:t>
      </w:r>
      <w:proofErr w:type="gramStart"/>
      <w:r w:rsidR="00623506" w:rsidRPr="0062350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623506" w:rsidRPr="00623506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дисциплины, образовательные технологии</w:t>
      </w:r>
      <w:bookmarkEnd w:id="47"/>
    </w:p>
    <w:p w:rsidR="00623506" w:rsidRPr="00E36929" w:rsidRDefault="00623506" w:rsidP="00623506">
      <w:pP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eastAsia="ru-RU"/>
        </w:rPr>
        <w:t xml:space="preserve">Дисциплина реализуется посредством проведения контактной работы с </w:t>
      </w:r>
      <w:proofErr w:type="gramStart"/>
      <w:r w:rsidRPr="00E36929"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eastAsia="ru-RU"/>
        </w:rPr>
        <w:t>обучающимися</w:t>
      </w:r>
      <w:proofErr w:type="gramEnd"/>
      <w:r w:rsidRPr="00E36929"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eastAsia="ru-RU"/>
        </w:rPr>
        <w:t xml:space="preserve">  (включая проведение текущего контроля успеваемости), самостоятельной работы обучающихся и промежуточной аттестации. </w:t>
      </w:r>
    </w:p>
    <w:p w:rsidR="00623506" w:rsidRPr="00E36929" w:rsidRDefault="00623506" w:rsidP="006235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Контактная работа может быть аудиторной, внеаудиторной, а также проводиться в электронной информационно-образовательной среде университета (далее - ЭИОС). В случае проведения части контактной работы по дисциплине в ЭИОС (в соответствии с расписанием учебных занятий), т</w:t>
      </w:r>
      <w:r w:rsidR="00DF3765">
        <w:rPr>
          <w:rFonts w:ascii="Times New Roman" w:eastAsiaTheme="minorEastAsia" w:hAnsi="Times New Roman" w:cs="Times New Roman"/>
          <w:sz w:val="24"/>
          <w:szCs w:val="24"/>
        </w:rPr>
        <w:t>рудоемкость контактной работы</w:t>
      </w:r>
      <w:r w:rsidRPr="00E36929">
        <w:rPr>
          <w:rFonts w:ascii="Times New Roman" w:eastAsiaTheme="minorEastAsia" w:hAnsi="Times New Roman" w:cs="Times New Roman"/>
          <w:sz w:val="24"/>
          <w:szCs w:val="24"/>
        </w:rPr>
        <w:t xml:space="preserve"> в ЭИОС эквивалентна аудиторной работе. </w:t>
      </w:r>
    </w:p>
    <w:p w:rsidR="00623506" w:rsidRPr="00E36929" w:rsidRDefault="00623506" w:rsidP="00623506">
      <w:pPr>
        <w:widowControl w:val="0"/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Преподавание дисциплины ведется с применением следующих видов образовательных технологий (выбирается из приложения к РПД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623506" w:rsidRPr="00623506" w:rsidRDefault="00623506" w:rsidP="00623506">
      <w:pPr>
        <w:pStyle w:val="a9"/>
        <w:widowControl w:val="0"/>
        <w:numPr>
          <w:ilvl w:val="0"/>
          <w:numId w:val="11"/>
        </w:num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62350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балльно</w:t>
      </w:r>
      <w:proofErr w:type="spellEnd"/>
      <w:r w:rsidRPr="0062350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-рейтинговая технология оценивания (при наличии);</w:t>
      </w:r>
    </w:p>
    <w:p w:rsidR="00623506" w:rsidRPr="00623506" w:rsidRDefault="00623506" w:rsidP="00623506">
      <w:pPr>
        <w:pStyle w:val="a9"/>
        <w:widowControl w:val="0"/>
        <w:numPr>
          <w:ilvl w:val="0"/>
          <w:numId w:val="11"/>
        </w:num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350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электронное обучение (при наличии);</w:t>
      </w:r>
    </w:p>
    <w:p w:rsidR="00623506" w:rsidRPr="00623506" w:rsidRDefault="00623506" w:rsidP="00623506">
      <w:pPr>
        <w:pStyle w:val="a9"/>
        <w:widowControl w:val="0"/>
        <w:numPr>
          <w:ilvl w:val="0"/>
          <w:numId w:val="11"/>
        </w:num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350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проблемное обучение (далее выбирается из пр</w:t>
      </w:r>
      <w:r w:rsidR="00FB1B1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иложения к РПД</w:t>
      </w:r>
      <w:r w:rsidRPr="0062350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);</w:t>
      </w:r>
    </w:p>
    <w:p w:rsidR="00623506" w:rsidRPr="00623506" w:rsidRDefault="00623506" w:rsidP="00623506">
      <w:pPr>
        <w:pStyle w:val="a9"/>
        <w:widowControl w:val="0"/>
        <w:numPr>
          <w:ilvl w:val="0"/>
          <w:numId w:val="11"/>
        </w:num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350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разбор конкретных ситуаций;</w:t>
      </w:r>
    </w:p>
    <w:p w:rsidR="00623506" w:rsidRPr="00623506" w:rsidRDefault="00623506" w:rsidP="00623506">
      <w:pPr>
        <w:pStyle w:val="a9"/>
        <w:widowControl w:val="0"/>
        <w:numPr>
          <w:ilvl w:val="0"/>
          <w:numId w:val="11"/>
        </w:num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350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.....</w:t>
      </w:r>
    </w:p>
    <w:p w:rsidR="00623506" w:rsidRPr="00E36929" w:rsidRDefault="00623506" w:rsidP="0062350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6929">
        <w:rPr>
          <w:rFonts w:ascii="Times New Roman" w:eastAsiaTheme="minorEastAsia" w:hAnsi="Times New Roman" w:cs="Times New Roman"/>
          <w:i/>
          <w:sz w:val="24"/>
          <w:szCs w:val="24"/>
        </w:rPr>
        <w:t>При использовании для освоения дисциплины материалов массовых онлайн-курсов, размещенных на НП Открытое образование, необходимо указать название онлайн-курса, привести ссылку на онлайн-курс.</w:t>
      </w:r>
    </w:p>
    <w:p w:rsidR="00623506" w:rsidRPr="00E36929" w:rsidRDefault="00623506" w:rsidP="00623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оценки знаний, умений, навыков и уровня </w:t>
      </w:r>
      <w:proofErr w:type="spellStart"/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компетенции по дисциплине преподаватель может применять </w:t>
      </w:r>
      <w:proofErr w:type="spellStart"/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балльно</w:t>
      </w:r>
      <w:proofErr w:type="spellEnd"/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-рейтинговую систему контроля и оценку успеваемости студентов. </w:t>
      </w:r>
    </w:p>
    <w:p w:rsidR="00623506" w:rsidRPr="00E36929" w:rsidRDefault="00623506" w:rsidP="00623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итогам текущей успеваемости студенту может быть выставлена оценка по промежуточной аттестации в соответствии </w:t>
      </w:r>
      <w:r w:rsidR="00036C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набранными за семестр баллами.</w:t>
      </w:r>
      <w:r w:rsidRPr="00E369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Студентам, набравшим в ходе текущего контроля успеваемости по дисциплине от 61 до 100 баллов и выполнившим все обязательные виды запланированных учебных занятий,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дисциплины. </w:t>
      </w:r>
    </w:p>
    <w:p w:rsidR="00623506" w:rsidRPr="00E36929" w:rsidRDefault="00623506" w:rsidP="00623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369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Результат обучения считается сформированным на повышенном уровне,</w:t>
      </w: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если теоретическое содержание курса освоено полностью.  При устных собеседованиях студент исчерпывающе, последовательно, четко и логически излагает учебный материал; свободно справляется с задачами, вопросами и другими видами заданий, использует в ответе дополнительный материал.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результаты, проявляет самостоятельность при выполнении заданий.</w:t>
      </w:r>
    </w:p>
    <w:p w:rsidR="00623506" w:rsidRPr="00E36929" w:rsidRDefault="00623506" w:rsidP="00623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Результат обучения считается сформированным на пороговом уровне</w:t>
      </w: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если теоретическое содержание курса освоено полностью.  При устных собеседованиях студент последовательно, четко и логически стройно излагает учебный материал; справляется с задачами, вопросами и д</w:t>
      </w:r>
      <w:r w:rsidR="004972D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ругими видами заданий, требующих применения</w:t>
      </w: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знаний;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</w:t>
      </w:r>
    </w:p>
    <w:p w:rsidR="00623506" w:rsidRPr="00E36929" w:rsidRDefault="00623506" w:rsidP="00623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Результат обучения считается несформированным</w:t>
      </w: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если студент при выполнении заданий не демонстрирует знаний учебного материала, допускает ошибки, неуверенно, с большими затруднениями выполняет задания, не демонстрирует необходимых умений, качество выполненных заданий не соответствует установленным требованиям, качество их выполнения оценено числом баллов ниже трех по оценочной системе, что соответствует </w:t>
      </w:r>
      <w:proofErr w:type="spellStart"/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допороговому</w:t>
      </w:r>
      <w:proofErr w:type="spellEnd"/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уровню.</w:t>
      </w:r>
    </w:p>
    <w:p w:rsidR="00623506" w:rsidRPr="00623506" w:rsidRDefault="00324AD0" w:rsidP="00623506">
      <w:pPr>
        <w:pStyle w:val="2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8" w:name="_Toc230703406"/>
      <w:r>
        <w:rPr>
          <w:rFonts w:ascii="Times New Roman" w:hAnsi="Times New Roman" w:cs="Times New Roman"/>
          <w:b/>
          <w:sz w:val="24"/>
          <w:szCs w:val="24"/>
        </w:rPr>
        <w:t>9</w:t>
      </w:r>
      <w:r w:rsidR="00623506">
        <w:rPr>
          <w:rFonts w:ascii="Times New Roman" w:hAnsi="Times New Roman" w:cs="Times New Roman"/>
          <w:b/>
          <w:sz w:val="24"/>
          <w:szCs w:val="24"/>
        </w:rPr>
        <w:t>.</w:t>
      </w:r>
      <w:r w:rsidR="00623506" w:rsidRPr="00623506">
        <w:rPr>
          <w:rFonts w:ascii="Times New Roman" w:hAnsi="Times New Roman" w:cs="Times New Roman"/>
          <w:b/>
          <w:sz w:val="24"/>
          <w:szCs w:val="24"/>
        </w:rPr>
        <w:t>2</w:t>
      </w:r>
      <w:r w:rsidR="00623506">
        <w:rPr>
          <w:rFonts w:ascii="Times New Roman" w:hAnsi="Times New Roman" w:cs="Times New Roman"/>
          <w:b/>
          <w:sz w:val="24"/>
          <w:szCs w:val="24"/>
        </w:rPr>
        <w:t>.</w:t>
      </w:r>
      <w:r w:rsidR="00623506" w:rsidRPr="00623506">
        <w:rPr>
          <w:rFonts w:ascii="Times New Roman" w:hAnsi="Times New Roman" w:cs="Times New Roman"/>
          <w:b/>
          <w:sz w:val="24"/>
          <w:szCs w:val="24"/>
        </w:rPr>
        <w:t xml:space="preserve"> Методические указания для занятий лекционного типа</w:t>
      </w:r>
      <w:bookmarkEnd w:id="48"/>
    </w:p>
    <w:p w:rsidR="00623506" w:rsidRPr="00E36929" w:rsidRDefault="00623506" w:rsidP="00623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Лекционный курс предполагает систематизированное изложение основных вопросов тематического плана. В ходе лекционных занятий раскрываются базовые вопросы в рамках каждой темы  дисциплины (Таблица 4) . Обозначаются ключевые аспекты тем, а также делаются акценты на наиболее сложные и важные положения изучаемого материала. Материалы лекций являются опорной основой для подготовки </w:t>
      </w: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обучающихся к практическим занятиям / лабораторным работам и выполнения заданий самостоятельной работы, а также к мероприятиям текущего контроля успеваемости и промежуточной аттестации по дисциплине.</w:t>
      </w:r>
    </w:p>
    <w:p w:rsidR="00623506" w:rsidRPr="00F77A12" w:rsidRDefault="00623506" w:rsidP="00F77A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ходе лекционных занятий  рекомендуется вести конспектирование учебного материала. </w:t>
      </w:r>
    </w:p>
    <w:p w:rsidR="00623506" w:rsidRPr="00F77A12" w:rsidRDefault="00324AD0" w:rsidP="00F77A12">
      <w:pPr>
        <w:pStyle w:val="2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9" w:name="_Toc230703407"/>
      <w:r>
        <w:rPr>
          <w:rFonts w:ascii="Times New Roman" w:hAnsi="Times New Roman" w:cs="Times New Roman"/>
          <w:b/>
          <w:sz w:val="24"/>
          <w:szCs w:val="24"/>
        </w:rPr>
        <w:t>9</w:t>
      </w:r>
      <w:r w:rsidR="00F77A12">
        <w:rPr>
          <w:rFonts w:ascii="Times New Roman" w:hAnsi="Times New Roman" w:cs="Times New Roman"/>
          <w:b/>
          <w:sz w:val="24"/>
          <w:szCs w:val="24"/>
        </w:rPr>
        <w:t>.</w:t>
      </w:r>
      <w:r w:rsidR="00623506" w:rsidRPr="00F77A12">
        <w:rPr>
          <w:rFonts w:ascii="Times New Roman" w:hAnsi="Times New Roman" w:cs="Times New Roman"/>
          <w:b/>
          <w:sz w:val="24"/>
          <w:szCs w:val="24"/>
        </w:rPr>
        <w:t>3</w:t>
      </w:r>
      <w:r w:rsidR="00F77A12">
        <w:rPr>
          <w:rFonts w:ascii="Times New Roman" w:hAnsi="Times New Roman" w:cs="Times New Roman"/>
          <w:b/>
          <w:sz w:val="24"/>
          <w:szCs w:val="24"/>
        </w:rPr>
        <w:t>.</w:t>
      </w:r>
      <w:r w:rsidR="00623506" w:rsidRPr="00F77A12">
        <w:rPr>
          <w:rFonts w:ascii="Times New Roman" w:hAnsi="Times New Roman" w:cs="Times New Roman"/>
          <w:b/>
          <w:sz w:val="24"/>
          <w:szCs w:val="24"/>
        </w:rPr>
        <w:t xml:space="preserve"> Методические указания по освоению дисциплины на лабораторных работах</w:t>
      </w:r>
      <w:bookmarkEnd w:id="49"/>
    </w:p>
    <w:p w:rsidR="00623506" w:rsidRPr="00E36929" w:rsidRDefault="00623506" w:rsidP="00F77A12">
      <w:pP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Подготовку к каждой лабораторной работе студент должен начать с ознакомления с планом занятия, который отражает содержание предложенной темы. Каждая выполненная работа с оформленным отчетом и  подлежит защите у преподавателя. </w:t>
      </w:r>
    </w:p>
    <w:p w:rsidR="00623506" w:rsidRPr="00E36929" w:rsidRDefault="00623506" w:rsidP="00623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При оценивании лабораторных работ учитывается следующее:</w:t>
      </w:r>
    </w:p>
    <w:p w:rsidR="00623506" w:rsidRPr="00F77A12" w:rsidRDefault="00623506" w:rsidP="00F77A12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A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качество выполнения экспериментально-практической части работы и  степень соответствия результатов работы заданным требованиям;</w:t>
      </w:r>
    </w:p>
    <w:p w:rsidR="00623506" w:rsidRPr="00F77A12" w:rsidRDefault="00623506" w:rsidP="00F77A12">
      <w:pPr>
        <w:pStyle w:val="a9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A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качество оформления отчета по работе;</w:t>
      </w:r>
    </w:p>
    <w:p w:rsidR="00623506" w:rsidRPr="00F77A12" w:rsidRDefault="00623506" w:rsidP="00F77A12">
      <w:pPr>
        <w:pStyle w:val="a9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A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качество устных ответов на контрольные вопросы при защите работы.</w:t>
      </w:r>
    </w:p>
    <w:p w:rsidR="00623506" w:rsidRPr="00F77A12" w:rsidRDefault="00324AD0" w:rsidP="00F77A12">
      <w:pPr>
        <w:pStyle w:val="2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0" w:name="_Toc230703408"/>
      <w:r>
        <w:rPr>
          <w:rFonts w:ascii="Times New Roman" w:hAnsi="Times New Roman" w:cs="Times New Roman"/>
          <w:b/>
          <w:sz w:val="24"/>
          <w:szCs w:val="24"/>
        </w:rPr>
        <w:t>9</w:t>
      </w:r>
      <w:r w:rsidR="00F77A12">
        <w:rPr>
          <w:rFonts w:ascii="Times New Roman" w:hAnsi="Times New Roman" w:cs="Times New Roman"/>
          <w:b/>
          <w:sz w:val="24"/>
          <w:szCs w:val="24"/>
        </w:rPr>
        <w:t>.</w:t>
      </w:r>
      <w:r w:rsidR="00623506" w:rsidRPr="00F77A12">
        <w:rPr>
          <w:rFonts w:ascii="Times New Roman" w:hAnsi="Times New Roman" w:cs="Times New Roman"/>
          <w:b/>
          <w:sz w:val="24"/>
          <w:szCs w:val="24"/>
        </w:rPr>
        <w:t>4. Методические указания по освоению дисциплины на занятиях</w:t>
      </w:r>
      <w:r w:rsidR="00F77A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506" w:rsidRPr="00F77A12">
        <w:rPr>
          <w:rFonts w:ascii="Times New Roman" w:hAnsi="Times New Roman" w:cs="Times New Roman"/>
          <w:b/>
          <w:sz w:val="24"/>
          <w:szCs w:val="24"/>
        </w:rPr>
        <w:t>семинарского типа</w:t>
      </w:r>
      <w:bookmarkEnd w:id="50"/>
    </w:p>
    <w:p w:rsidR="00623506" w:rsidRPr="00E36929" w:rsidRDefault="00623506" w:rsidP="00F77A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929">
        <w:rPr>
          <w:rFonts w:ascii="Times New Roman" w:eastAsiaTheme="minorEastAsia" w:hAnsi="Times New Roman" w:cs="Times New Roman"/>
          <w:sz w:val="24"/>
          <w:szCs w:val="24"/>
        </w:rPr>
        <w:t xml:space="preserve">Практические (семинарские) занятия представляют собой детализацию лекционного теоретического материала, проводятся в целях закрепления курса и охватывают все основные разделы. 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</w:t>
      </w:r>
    </w:p>
    <w:p w:rsidR="00623506" w:rsidRPr="00E36929" w:rsidRDefault="00623506" w:rsidP="00F77A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929">
        <w:rPr>
          <w:rFonts w:ascii="Times New Roman" w:eastAsiaTheme="minorEastAsia" w:hAnsi="Times New Roman" w:cs="Times New Roman"/>
          <w:sz w:val="24"/>
          <w:szCs w:val="24"/>
        </w:rPr>
        <w:t xml:space="preserve">Практические (семинарские)  занятия </w:t>
      </w:r>
      <w:proofErr w:type="gramStart"/>
      <w:r w:rsidRPr="00E36929">
        <w:rPr>
          <w:rFonts w:ascii="Times New Roman" w:eastAsiaTheme="minorEastAsia" w:hAnsi="Times New Roman" w:cs="Times New Roman"/>
          <w:sz w:val="24"/>
          <w:szCs w:val="24"/>
        </w:rPr>
        <w:t>обучающихся</w:t>
      </w:r>
      <w:proofErr w:type="gramEnd"/>
      <w:r w:rsidRPr="00E36929">
        <w:rPr>
          <w:rFonts w:ascii="Times New Roman" w:eastAsiaTheme="minorEastAsia" w:hAnsi="Times New Roman" w:cs="Times New Roman"/>
          <w:sz w:val="24"/>
          <w:szCs w:val="24"/>
        </w:rPr>
        <w:t xml:space="preserve"> обеспечивают:</w:t>
      </w:r>
    </w:p>
    <w:p w:rsidR="00623506" w:rsidRPr="00F77A12" w:rsidRDefault="00623506" w:rsidP="00F77A12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A12">
        <w:rPr>
          <w:rFonts w:ascii="Times New Roman" w:eastAsiaTheme="minorEastAsia" w:hAnsi="Times New Roman" w:cs="Times New Roman"/>
          <w:sz w:val="24"/>
          <w:szCs w:val="24"/>
        </w:rPr>
        <w:t xml:space="preserve">проверку и уточнение знаний, полученных на лекциях; </w:t>
      </w:r>
    </w:p>
    <w:p w:rsidR="00623506" w:rsidRPr="00F77A12" w:rsidRDefault="00623506" w:rsidP="00F77A12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A12">
        <w:rPr>
          <w:rFonts w:ascii="Times New Roman" w:eastAsiaTheme="minorEastAsia" w:hAnsi="Times New Roman" w:cs="Times New Roman"/>
          <w:sz w:val="24"/>
          <w:szCs w:val="24"/>
        </w:rPr>
        <w:t>получение умений и навыков составления докладов и сообщений, обсуждения вопросов по учебному материалу дисциплины;</w:t>
      </w:r>
    </w:p>
    <w:p w:rsidR="00623506" w:rsidRPr="00F77A12" w:rsidRDefault="00623506" w:rsidP="00F77A12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A12">
        <w:rPr>
          <w:rFonts w:ascii="Times New Roman" w:eastAsiaTheme="minorEastAsia" w:hAnsi="Times New Roman" w:cs="Times New Roman"/>
          <w:sz w:val="24"/>
          <w:szCs w:val="24"/>
        </w:rPr>
        <w:t>подведение итогов занятий по рейтинговой системе, согласно технологической карте дисциплины.</w:t>
      </w:r>
    </w:p>
    <w:p w:rsidR="00623506" w:rsidRPr="00E36929" w:rsidRDefault="00623506" w:rsidP="00F77A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929">
        <w:rPr>
          <w:rFonts w:ascii="Times New Roman" w:eastAsiaTheme="minorEastAsia" w:hAnsi="Times New Roman" w:cs="Times New Roman"/>
          <w:sz w:val="24"/>
          <w:szCs w:val="24"/>
        </w:rPr>
        <w:t>Приводятся конкретные методические указания для обучающихся по выполнению реферата или эссе, требования к их оформлению, порядок сдачи</w:t>
      </w:r>
      <w:r w:rsidR="00F77A1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E3692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623506" w:rsidRPr="00E36929" w:rsidRDefault="00623506" w:rsidP="00F77A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929">
        <w:rPr>
          <w:rFonts w:ascii="Times New Roman" w:eastAsiaTheme="minorEastAsia" w:hAnsi="Times New Roman" w:cs="Times New Roman"/>
          <w:sz w:val="24"/>
          <w:szCs w:val="24"/>
        </w:rPr>
        <w:t>Примерная тематика рефератов</w:t>
      </w:r>
    </w:p>
    <w:p w:rsidR="00623506" w:rsidRPr="00E36929" w:rsidRDefault="00623506" w:rsidP="00F77A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929">
        <w:rPr>
          <w:rFonts w:ascii="Times New Roman" w:eastAsiaTheme="minorEastAsia" w:hAnsi="Times New Roman" w:cs="Times New Roman"/>
          <w:sz w:val="24"/>
          <w:szCs w:val="24"/>
        </w:rPr>
        <w:t>1..................................</w:t>
      </w:r>
    </w:p>
    <w:p w:rsidR="00623506" w:rsidRPr="00F77A12" w:rsidRDefault="00623506" w:rsidP="00F77A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929">
        <w:rPr>
          <w:rFonts w:ascii="Times New Roman" w:eastAsiaTheme="minorEastAsia" w:hAnsi="Times New Roman" w:cs="Times New Roman"/>
          <w:sz w:val="24"/>
          <w:szCs w:val="24"/>
        </w:rPr>
        <w:t>2..................................</w:t>
      </w:r>
    </w:p>
    <w:p w:rsidR="00623506" w:rsidRPr="00F77A12" w:rsidRDefault="00324AD0" w:rsidP="00F77A12">
      <w:pPr>
        <w:pStyle w:val="2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1" w:name="_Toc230703409"/>
      <w:r>
        <w:rPr>
          <w:rFonts w:ascii="Times New Roman" w:hAnsi="Times New Roman" w:cs="Times New Roman"/>
          <w:b/>
          <w:sz w:val="24"/>
          <w:szCs w:val="24"/>
        </w:rPr>
        <w:t>9</w:t>
      </w:r>
      <w:r w:rsidR="00F77A12">
        <w:rPr>
          <w:rFonts w:ascii="Times New Roman" w:hAnsi="Times New Roman" w:cs="Times New Roman"/>
          <w:b/>
          <w:sz w:val="24"/>
          <w:szCs w:val="24"/>
        </w:rPr>
        <w:t>.</w:t>
      </w:r>
      <w:r w:rsidR="00623506" w:rsidRPr="00F77A12">
        <w:rPr>
          <w:rFonts w:ascii="Times New Roman" w:hAnsi="Times New Roman" w:cs="Times New Roman"/>
          <w:b/>
          <w:sz w:val="24"/>
          <w:szCs w:val="24"/>
        </w:rPr>
        <w:t xml:space="preserve">5. Методические указания по самостоятельной работе </w:t>
      </w:r>
      <w:proofErr w:type="gramStart"/>
      <w:r w:rsidR="00623506" w:rsidRPr="00F77A12">
        <w:rPr>
          <w:rFonts w:ascii="Times New Roman" w:hAnsi="Times New Roman" w:cs="Times New Roman"/>
          <w:b/>
          <w:sz w:val="24"/>
          <w:szCs w:val="24"/>
        </w:rPr>
        <w:t>обучающихся</w:t>
      </w:r>
      <w:bookmarkEnd w:id="51"/>
      <w:proofErr w:type="gramEnd"/>
      <w:r w:rsidR="00623506" w:rsidRPr="00F77A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3506" w:rsidRPr="00E36929" w:rsidRDefault="00623506" w:rsidP="00623506">
      <w:pPr>
        <w:widowControl w:val="0"/>
        <w:tabs>
          <w:tab w:val="left" w:pos="-142"/>
        </w:tabs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дисциплине.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контроля.</w:t>
      </w:r>
    </w:p>
    <w:p w:rsidR="00623506" w:rsidRPr="00E36929" w:rsidRDefault="00623506" w:rsidP="00623506">
      <w:pPr>
        <w:widowControl w:val="0"/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eastAsia="ru-RU"/>
        </w:rPr>
        <w:t>При выполнении заданий для самостоятельной работы рекомендуется проработка материалов лекций по каждой пройденной теме, а также изучение рекомендуемой литера</w:t>
      </w:r>
      <w:r w:rsidR="00F77A12"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eastAsia="ru-RU"/>
        </w:rPr>
        <w:t>туры, представленной в Разделе 5</w:t>
      </w:r>
      <w:r w:rsidRPr="00E36929"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</w:p>
    <w:p w:rsidR="00623506" w:rsidRPr="00E36929" w:rsidRDefault="00623506" w:rsidP="0062350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процессе самостоятельной работы при изучении дисциплины студенты могут работать на компьютере в специализированных аудиториях для самостоятельной работы (указано в </w:t>
      </w:r>
      <w:r w:rsidR="00F77A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таблице 10</w:t>
      </w: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>). В аудиториях имеется доступ через информационно-телекоммуникационную сеть «Интернет» к электронной информационно-образовательной среде университета (ЭИОС) и электронной библиотечной системе (ЭБС), где в электронном виде располагаются учебные и учебно-методические материалы, которые могут быть использованы для самостоятельной работы при изучении дисциплины.</w:t>
      </w:r>
    </w:p>
    <w:p w:rsidR="00623506" w:rsidRPr="00F77A12" w:rsidRDefault="00623506" w:rsidP="00F77A1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Для </w:t>
      </w:r>
      <w:proofErr w:type="gramStart"/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заочной форме обучения самостоятельная работа является основным видом учебной деятельности.</w:t>
      </w:r>
    </w:p>
    <w:p w:rsidR="00623506" w:rsidRDefault="00324AD0" w:rsidP="00F77A12">
      <w:pPr>
        <w:pStyle w:val="2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2" w:name="_Toc230703410"/>
      <w:r>
        <w:rPr>
          <w:rFonts w:ascii="Times New Roman" w:hAnsi="Times New Roman" w:cs="Times New Roman"/>
          <w:b/>
          <w:sz w:val="24"/>
          <w:szCs w:val="24"/>
        </w:rPr>
        <w:t>9</w:t>
      </w:r>
      <w:r w:rsidR="00F77A12" w:rsidRPr="00F77A12">
        <w:rPr>
          <w:rFonts w:ascii="Times New Roman" w:hAnsi="Times New Roman" w:cs="Times New Roman"/>
          <w:b/>
          <w:sz w:val="24"/>
          <w:szCs w:val="24"/>
        </w:rPr>
        <w:t>.</w:t>
      </w:r>
      <w:r w:rsidR="00623506" w:rsidRPr="00F77A12">
        <w:rPr>
          <w:rFonts w:ascii="Times New Roman" w:hAnsi="Times New Roman" w:cs="Times New Roman"/>
          <w:b/>
          <w:sz w:val="24"/>
          <w:szCs w:val="24"/>
        </w:rPr>
        <w:t>6.  Методические указания для выполнения РГР</w:t>
      </w:r>
      <w:bookmarkEnd w:id="52"/>
    </w:p>
    <w:p w:rsidR="00F77A12" w:rsidRDefault="00F77A12" w:rsidP="00F77A12">
      <w:r>
        <w:t>........................................................................................................................................................................</w:t>
      </w:r>
    </w:p>
    <w:p w:rsidR="00F77A12" w:rsidRDefault="00F77A12" w:rsidP="00F77A12">
      <w:r>
        <w:t>........................................................................................................................................................................</w:t>
      </w:r>
    </w:p>
    <w:p w:rsidR="00623506" w:rsidRPr="00F77A12" w:rsidRDefault="00324AD0" w:rsidP="00F77A12">
      <w:pPr>
        <w:pStyle w:val="2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3" w:name="_Toc230703411"/>
      <w:r>
        <w:rPr>
          <w:rFonts w:ascii="Times New Roman" w:hAnsi="Times New Roman" w:cs="Times New Roman"/>
          <w:b/>
          <w:sz w:val="24"/>
          <w:szCs w:val="24"/>
        </w:rPr>
        <w:t>9</w:t>
      </w:r>
      <w:r w:rsidR="00F77A12">
        <w:rPr>
          <w:rFonts w:ascii="Times New Roman" w:hAnsi="Times New Roman" w:cs="Times New Roman"/>
          <w:b/>
          <w:sz w:val="24"/>
          <w:szCs w:val="24"/>
        </w:rPr>
        <w:t>.</w:t>
      </w:r>
      <w:r w:rsidR="00623506" w:rsidRPr="00F77A12">
        <w:rPr>
          <w:rFonts w:ascii="Times New Roman" w:hAnsi="Times New Roman" w:cs="Times New Roman"/>
          <w:b/>
          <w:sz w:val="24"/>
          <w:szCs w:val="24"/>
        </w:rPr>
        <w:t>7. Методические указания для выполнения курсового проекта / работы</w:t>
      </w:r>
      <w:bookmarkEnd w:id="53"/>
    </w:p>
    <w:p w:rsidR="00623506" w:rsidRPr="00E36929" w:rsidRDefault="00623506" w:rsidP="00623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  <w:t>При наличии в учебном плане  курсового проекта/ работы приводится перечень тем,   порядок выбора темы, даются рекомендации по выполнению и оформлению, порядок консультирования при выполнении проекта/ работы.</w:t>
      </w:r>
    </w:p>
    <w:p w:rsidR="00F77A12" w:rsidRPr="00F77A12" w:rsidRDefault="00623506" w:rsidP="00F77A12">
      <w:pPr>
        <w:spacing w:after="12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Выполнение курсового проекта/ работы способствует лучшему освоению обучающимися учебного материала, формирует практический опыт и умения по изучаемой дисциплине, способствует формированию у </w:t>
      </w:r>
      <w:proofErr w:type="gramStart"/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369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готовности к самостоятельной профессиональной деятельности, является этапом к выполнению выпускной квалификационной работы.</w:t>
      </w:r>
    </w:p>
    <w:p w:rsidR="00623506" w:rsidRPr="00E36929" w:rsidRDefault="00623506" w:rsidP="00623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36929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  <w:t>Приводятся конкретные методические указания для обучающихся по выполнению курсового проекта (работы) с учетом особенностей дисциплины, в том числе следующие положения:</w:t>
      </w:r>
    </w:p>
    <w:p w:rsidR="00623506" w:rsidRPr="00F77A12" w:rsidRDefault="00623506" w:rsidP="00F77A12">
      <w:pPr>
        <w:pStyle w:val="a9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A1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Цели и задачи курсового проектирования</w:t>
      </w:r>
      <w:r w:rsidR="00F77A1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;</w:t>
      </w:r>
    </w:p>
    <w:p w:rsidR="00623506" w:rsidRPr="00F77A12" w:rsidRDefault="00623506" w:rsidP="00F77A12">
      <w:pPr>
        <w:pStyle w:val="a9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A1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Выбор темы курсового проектирования</w:t>
      </w:r>
      <w:r w:rsidR="00F77A1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;</w:t>
      </w:r>
      <w:r w:rsidRPr="00F77A1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</w:p>
    <w:p w:rsidR="00623506" w:rsidRPr="00F77A12" w:rsidRDefault="00623506" w:rsidP="00F77A12">
      <w:pPr>
        <w:pStyle w:val="a9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A1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Организация, выполнение и руководство курсовым проектированием</w:t>
      </w:r>
      <w:r w:rsidR="00F77A1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;</w:t>
      </w:r>
    </w:p>
    <w:p w:rsidR="00623506" w:rsidRPr="00F77A12" w:rsidRDefault="00623506" w:rsidP="00F77A12">
      <w:pPr>
        <w:pStyle w:val="a9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A1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Структура и содержание курсового проекта / работы. Методические указания по выполнению основных разделов</w:t>
      </w:r>
      <w:r w:rsidR="00F77A1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;</w:t>
      </w:r>
    </w:p>
    <w:p w:rsidR="00623506" w:rsidRPr="00F77A12" w:rsidRDefault="00623506" w:rsidP="00F77A12">
      <w:pPr>
        <w:pStyle w:val="a9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A1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Требования к оформл</w:t>
      </w:r>
      <w:r w:rsidR="00F77A1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ению курсового проекта / работы;</w:t>
      </w:r>
    </w:p>
    <w:p w:rsidR="00623506" w:rsidRPr="00F77A12" w:rsidRDefault="00623506" w:rsidP="00F77A12">
      <w:pPr>
        <w:pStyle w:val="a9"/>
        <w:widowControl w:val="0"/>
        <w:numPr>
          <w:ilvl w:val="0"/>
          <w:numId w:val="14"/>
        </w:numPr>
        <w:spacing w:after="0" w:line="240" w:lineRule="auto"/>
        <w:jc w:val="both"/>
        <w:rPr>
          <w:rStyle w:val="10"/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A1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Порядок сдачи и за</w:t>
      </w:r>
      <w:r w:rsidR="00F77A12" w:rsidRPr="00F77A1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щиты курсового проекта / работы</w:t>
      </w:r>
      <w:r w:rsidR="00F77A1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.</w:t>
      </w:r>
    </w:p>
    <w:p w:rsidR="00443FFB" w:rsidRPr="00443FFB" w:rsidRDefault="00324AD0" w:rsidP="00443FFB">
      <w:pPr>
        <w:pStyle w:val="1"/>
        <w:spacing w:before="120" w:after="120"/>
        <w:jc w:val="center"/>
        <w:rPr>
          <w:rFonts w:ascii="Times New Roman" w:eastAsiaTheme="minorEastAsia" w:hAnsi="Times New Roman" w:cs="Times New Roman"/>
          <w:b/>
          <w:bCs/>
          <w:iCs/>
          <w:sz w:val="24"/>
        </w:rPr>
      </w:pPr>
      <w:bookmarkStart w:id="54" w:name="_Toc230703412"/>
      <w:r>
        <w:rPr>
          <w:rStyle w:val="10"/>
          <w:rFonts w:ascii="Times New Roman" w:eastAsiaTheme="minorEastAsia" w:hAnsi="Times New Roman" w:cs="Times New Roman"/>
          <w:b/>
          <w:bCs/>
          <w:iCs/>
          <w:sz w:val="24"/>
        </w:rPr>
        <w:t>10</w:t>
      </w:r>
      <w:r w:rsidR="00EC7431" w:rsidRPr="00F77A12">
        <w:rPr>
          <w:rStyle w:val="10"/>
          <w:rFonts w:ascii="Times New Roman" w:eastAsiaTheme="minorEastAsia" w:hAnsi="Times New Roman" w:cs="Times New Roman"/>
          <w:b/>
          <w:bCs/>
          <w:iCs/>
          <w:sz w:val="24"/>
        </w:rPr>
        <w:t xml:space="preserve">. </w:t>
      </w:r>
      <w:bookmarkStart w:id="55" w:name="_Toc89769300"/>
      <w:bookmarkStart w:id="56" w:name="_Toc89775980"/>
      <w:bookmarkStart w:id="57" w:name="_Hlk69133351"/>
      <w:r w:rsidR="00EC7431" w:rsidRPr="00F77A12">
        <w:rPr>
          <w:rStyle w:val="10"/>
          <w:rFonts w:ascii="Times New Roman" w:eastAsiaTheme="minorEastAsia" w:hAnsi="Times New Roman" w:cs="Times New Roman"/>
          <w:b/>
          <w:bCs/>
          <w:iCs/>
          <w:sz w:val="24"/>
        </w:rPr>
        <w:t>ОЦЕНОЧНЫЕ МАТЕРИАЛЫ ДЛЯ КОНТРОЛЯ ОСВОЕНИЯ ДИСЦИПЛИНЫ</w:t>
      </w:r>
      <w:bookmarkEnd w:id="55"/>
      <w:bookmarkEnd w:id="56"/>
      <w:r w:rsidR="00EC7431" w:rsidRPr="00F77A12">
        <w:rPr>
          <w:rStyle w:val="10"/>
          <w:rFonts w:ascii="Times New Roman" w:eastAsiaTheme="minorEastAsia" w:hAnsi="Times New Roman" w:cs="Times New Roman"/>
          <w:b/>
          <w:bCs/>
          <w:iCs/>
          <w:sz w:val="24"/>
        </w:rPr>
        <w:t xml:space="preserve"> </w:t>
      </w:r>
      <w:bookmarkEnd w:id="57"/>
      <w:r w:rsidR="009412B6">
        <w:rPr>
          <w:rStyle w:val="10"/>
          <w:rFonts w:ascii="Times New Roman" w:eastAsiaTheme="minorEastAsia" w:hAnsi="Times New Roman" w:cs="Times New Roman"/>
          <w:b/>
          <w:bCs/>
          <w:iCs/>
          <w:sz w:val="24"/>
        </w:rPr>
        <w:t>И КРИТЕРИИ ОЦЕНИВАНИЯ.</w:t>
      </w:r>
      <w:bookmarkEnd w:id="54"/>
    </w:p>
    <w:p w:rsidR="00256EB8" w:rsidRPr="00256EB8" w:rsidRDefault="00256EB8" w:rsidP="002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256EB8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Фонд оценочных средств (ФОС) для проведения текущего контроля и промежуточной </w:t>
      </w:r>
      <w:proofErr w:type="gramStart"/>
      <w:r w:rsidRPr="00256EB8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аттестации</w:t>
      </w:r>
      <w:proofErr w:type="gramEnd"/>
      <w:r w:rsidRPr="00256EB8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обучающихся по дисциплине базируется на перечне компетенций с указанием этапов их формирования в процессе освоения образовательной программы. ФОС обеспечивает объективный контроль достижения всех результатов обучения, запланированных для дисциплины.</w:t>
      </w:r>
    </w:p>
    <w:p w:rsidR="00256EB8" w:rsidRPr="00256EB8" w:rsidRDefault="00256EB8" w:rsidP="002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256EB8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ФОС включает в себя:</w:t>
      </w:r>
    </w:p>
    <w:p w:rsidR="00256EB8" w:rsidRPr="00256EB8" w:rsidRDefault="00256EB8" w:rsidP="00256EB8">
      <w:pPr>
        <w:pStyle w:val="a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256EB8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перечень компетенций с указанием этапов их формирования в процессе освоения образовательной программы;</w:t>
      </w:r>
    </w:p>
    <w:p w:rsidR="00256EB8" w:rsidRPr="00256EB8" w:rsidRDefault="00256EB8" w:rsidP="00256EB8">
      <w:pPr>
        <w:pStyle w:val="a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256EB8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описание показателей и критериев оценивания компетенций на различных этапах их формирования, описание шкал оценивания;</w:t>
      </w:r>
    </w:p>
    <w:p w:rsidR="00256EB8" w:rsidRPr="00256EB8" w:rsidRDefault="00256EB8" w:rsidP="00256EB8">
      <w:pPr>
        <w:pStyle w:val="a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256EB8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характеризующие этапы формирования компетенций в процессе освоения образовательной программы;</w:t>
      </w:r>
    </w:p>
    <w:p w:rsidR="00256EB8" w:rsidRPr="00256EB8" w:rsidRDefault="00256EB8" w:rsidP="00256EB8">
      <w:pPr>
        <w:pStyle w:val="a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256EB8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D77273" w:rsidRPr="00443FFB" w:rsidRDefault="00256EB8" w:rsidP="00256E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  <w:r w:rsidRPr="00256EB8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Контроль освоения дисциплины производится в соответствии с Положение</w:t>
      </w:r>
      <w:r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м</w:t>
      </w:r>
      <w:r w:rsidRPr="00256EB8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о текущем контроле успеваемости и промежуточной 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аттестации</w:t>
      </w:r>
      <w:proofErr w:type="gramEnd"/>
      <w:r w:rsidRPr="00256EB8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обучающихся НГТУ им. Р.Е. Алексеева.</w:t>
      </w:r>
      <w:r w:rsidR="00D77273" w:rsidRPr="00443FFB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 xml:space="preserve"> </w:t>
      </w:r>
    </w:p>
    <w:p w:rsidR="00C62D4B" w:rsidRPr="00324AD0" w:rsidRDefault="00C62D4B" w:rsidP="00650BF9">
      <w:pPr>
        <w:pStyle w:val="1"/>
        <w:spacing w:before="120" w:after="1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58" w:name="_Toc230703413"/>
      <w:r w:rsidRPr="00324A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11. </w:t>
      </w:r>
      <w:r w:rsidRPr="00324AD0">
        <w:rPr>
          <w:rFonts w:ascii="Times New Roman" w:hAnsi="Times New Roman" w:cs="Times New Roman"/>
          <w:b/>
          <w:bCs/>
          <w:sz w:val="24"/>
          <w:szCs w:val="24"/>
        </w:rPr>
        <w:t>АДАПТАЦИЯ РАБОЧЕЙ ПРОГРАММЫ ДЛЯ ЛИЦ С ОВЗ</w:t>
      </w:r>
      <w:r w:rsidRPr="00324AD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 ИНВАЛИДОВ</w:t>
      </w:r>
      <w:bookmarkEnd w:id="58"/>
    </w:p>
    <w:p w:rsidR="00324AD0" w:rsidRDefault="003650B2" w:rsidP="00324AD0">
      <w:pPr>
        <w:spacing w:before="120" w:after="120" w:line="283" w:lineRule="atLeas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Согласно Федеральному з</w:t>
      </w:r>
      <w:r w:rsidR="00324AD0" w:rsidRPr="00E36929">
        <w:rPr>
          <w:rFonts w:ascii="Times New Roman" w:eastAsiaTheme="minorEastAsia" w:hAnsi="Times New Roman" w:cs="Times New Roman"/>
          <w:sz w:val="24"/>
          <w:szCs w:val="24"/>
        </w:rPr>
        <w:t xml:space="preserve">акону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от 29.12.2012г. № </w:t>
      </w:r>
      <w:r w:rsidRPr="00E36929">
        <w:rPr>
          <w:rFonts w:ascii="Times New Roman" w:eastAsiaTheme="minorEastAsia" w:hAnsi="Times New Roman" w:cs="Times New Roman"/>
          <w:sz w:val="24"/>
          <w:szCs w:val="24"/>
        </w:rPr>
        <w:t>273-Ф</w:t>
      </w:r>
      <w:r>
        <w:rPr>
          <w:rFonts w:ascii="Times New Roman" w:eastAsiaTheme="minorEastAsia" w:hAnsi="Times New Roman" w:cs="Times New Roman"/>
          <w:sz w:val="24"/>
          <w:szCs w:val="24"/>
        </w:rPr>
        <w:t>З «О</w:t>
      </w:r>
      <w:r w:rsidR="00324AD0" w:rsidRPr="00E36929">
        <w:rPr>
          <w:rFonts w:ascii="Times New Roman" w:eastAsiaTheme="minorEastAsia" w:hAnsi="Times New Roman" w:cs="Times New Roman"/>
          <w:sz w:val="24"/>
          <w:szCs w:val="24"/>
        </w:rPr>
        <w:t>б образовании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 Российской Федерации»</w:t>
      </w:r>
      <w:r w:rsidR="00324AD0" w:rsidRPr="00E3692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ст. 79, п.8 п</w:t>
      </w:r>
      <w:r w:rsidR="00324AD0" w:rsidRPr="00E36929">
        <w:rPr>
          <w:rFonts w:ascii="Times New Roman" w:eastAsiaTheme="minorEastAsia" w:hAnsi="Times New Roman" w:cs="Times New Roman"/>
          <w:sz w:val="24"/>
          <w:szCs w:val="24"/>
        </w:rPr>
        <w:t>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программ, адаптированных при необходимости дл</w:t>
      </w:r>
      <w:r>
        <w:rPr>
          <w:rFonts w:ascii="Times New Roman" w:eastAsiaTheme="minorEastAsia" w:hAnsi="Times New Roman" w:cs="Times New Roman"/>
          <w:sz w:val="24"/>
          <w:szCs w:val="24"/>
        </w:rPr>
        <w:t>я обучения указанных обучающихся. А</w:t>
      </w:r>
      <w:r w:rsidR="00324AD0">
        <w:rPr>
          <w:rFonts w:ascii="Times New Roman" w:eastAsiaTheme="minorEastAsia" w:hAnsi="Times New Roman" w:cs="Times New Roman"/>
          <w:sz w:val="24"/>
          <w:szCs w:val="24"/>
        </w:rPr>
        <w:t xml:space="preserve">даптированная рабочая программа </w:t>
      </w:r>
      <w:r w:rsidR="00324AD0" w:rsidRPr="00E36929">
        <w:rPr>
          <w:rFonts w:ascii="Times New Roman" w:eastAsiaTheme="minorEastAsia" w:hAnsi="Times New Roman" w:cs="Times New Roman"/>
          <w:sz w:val="24"/>
          <w:szCs w:val="24"/>
        </w:rPr>
        <w:t xml:space="preserve">разрабатывается по каждой направленности при </w:t>
      </w:r>
      <w:r w:rsidR="00324AD0" w:rsidRPr="00C62D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наличии з</w:t>
      </w:r>
      <w:r w:rsidR="00324A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аявления со стороны обучающегося </w:t>
      </w:r>
      <w:r w:rsidR="00324AD0" w:rsidRPr="00C62D4B">
        <w:rPr>
          <w:rFonts w:ascii="Times New Roman" w:eastAsiaTheme="minorEastAsia" w:hAnsi="Times New Roman" w:cs="Times New Roman"/>
          <w:sz w:val="24"/>
          <w:szCs w:val="24"/>
          <w:lang w:eastAsia="ru-RU"/>
        </w:rPr>
        <w:t>(родителей, законных представителей) и медицинских показаний (рекомендациями психолого-медико-педагогической комиссии). Для инвалидов адаптированная образовательная программа</w:t>
      </w:r>
      <w:r w:rsidR="00324A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24AD0" w:rsidRPr="00C62D4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разрабатывается в соответствии с индивидуальной программой реабилитации.</w:t>
      </w:r>
    </w:p>
    <w:bookmarkEnd w:id="45"/>
    <w:p w:rsidR="00443FFB" w:rsidRPr="00C62D4B" w:rsidRDefault="00443FFB" w:rsidP="00C62D4B">
      <w:pPr>
        <w:spacing w:before="120" w:after="120" w:line="283" w:lineRule="atLeas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443FFB" w:rsidRPr="00C62D4B" w:rsidSect="0085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D21" w:rsidRDefault="00DF7D21" w:rsidP="00E21571">
      <w:pPr>
        <w:spacing w:after="0" w:line="240" w:lineRule="auto"/>
      </w:pPr>
      <w:r>
        <w:separator/>
      </w:r>
    </w:p>
  </w:endnote>
  <w:endnote w:type="continuationSeparator" w:id="0">
    <w:p w:rsidR="00DF7D21" w:rsidRDefault="00DF7D21" w:rsidP="00E2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charset w:val="CC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-BoldMT">
    <w:charset w:val="00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D21" w:rsidRDefault="00DF7D21" w:rsidP="00E21571">
      <w:pPr>
        <w:spacing w:after="0" w:line="240" w:lineRule="auto"/>
      </w:pPr>
      <w:r>
        <w:separator/>
      </w:r>
    </w:p>
  </w:footnote>
  <w:footnote w:type="continuationSeparator" w:id="0">
    <w:p w:rsidR="00DF7D21" w:rsidRDefault="00DF7D21" w:rsidP="00E21571">
      <w:pPr>
        <w:spacing w:after="0" w:line="240" w:lineRule="auto"/>
      </w:pPr>
      <w:r>
        <w:continuationSeparator/>
      </w:r>
    </w:p>
  </w:footnote>
  <w:footnote w:id="1">
    <w:p w:rsidR="00DF7D21" w:rsidRPr="009E0334" w:rsidRDefault="00DF7D21" w:rsidP="00D011FA">
      <w:pPr>
        <w:pStyle w:val="ad"/>
        <w:rPr>
          <w:rFonts w:ascii="Times New Roman" w:hAnsi="Times New Roman" w:cs="Times New Roman"/>
        </w:rPr>
      </w:pPr>
      <w:r w:rsidRPr="009E0334"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Выбрать нужное</w:t>
      </w:r>
    </w:p>
  </w:footnote>
  <w:footnote w:id="2">
    <w:p w:rsidR="00DF7D21" w:rsidRPr="009E0334" w:rsidRDefault="00DF7D21" w:rsidP="003A61CD">
      <w:pPr>
        <w:pStyle w:val="ad"/>
        <w:rPr>
          <w:rFonts w:ascii="Times New Roman" w:hAnsi="Times New Roman" w:cs="Times New Roman"/>
          <w:sz w:val="18"/>
          <w:szCs w:val="18"/>
        </w:rPr>
      </w:pPr>
      <w:r w:rsidRPr="009E0334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9E0334">
        <w:rPr>
          <w:rFonts w:ascii="Times New Roman" w:hAnsi="Times New Roman" w:cs="Times New Roman"/>
          <w:sz w:val="18"/>
          <w:szCs w:val="18"/>
        </w:rPr>
        <w:t xml:space="preserve"> При отсутствии данных данный столбец нужно удалить;</w:t>
      </w:r>
    </w:p>
  </w:footnote>
  <w:footnote w:id="3">
    <w:p w:rsidR="00DF7D21" w:rsidRDefault="00DF7D21" w:rsidP="003A61CD">
      <w:pPr>
        <w:pStyle w:val="ad"/>
      </w:pPr>
      <w:r w:rsidRPr="009E0334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9E0334">
        <w:rPr>
          <w:rFonts w:ascii="Times New Roman" w:hAnsi="Times New Roman" w:cs="Times New Roman"/>
          <w:sz w:val="18"/>
          <w:szCs w:val="18"/>
        </w:rPr>
        <w:t xml:space="preserve"> При отсутствии данных данный столбец нужно удалить.</w:t>
      </w:r>
    </w:p>
  </w:footnote>
  <w:footnote w:id="4">
    <w:p w:rsidR="00DF7D21" w:rsidRPr="009E0334" w:rsidRDefault="00DF7D21" w:rsidP="008510D1">
      <w:pPr>
        <w:pStyle w:val="ad"/>
        <w:rPr>
          <w:rFonts w:ascii="Times New Roman" w:hAnsi="Times New Roman" w:cs="Times New Roman"/>
          <w:sz w:val="18"/>
          <w:szCs w:val="18"/>
        </w:rPr>
      </w:pPr>
      <w:r w:rsidRPr="009E0334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9E0334">
        <w:rPr>
          <w:rFonts w:ascii="Times New Roman" w:hAnsi="Times New Roman" w:cs="Times New Roman"/>
          <w:sz w:val="18"/>
          <w:szCs w:val="18"/>
        </w:rPr>
        <w:t xml:space="preserve"> Указывается вид СРС с указанием порядкового номера  учебника, учебного пособия, </w:t>
      </w:r>
      <w:r w:rsidRPr="009E0334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методических разработок,  указанных в разделе 6 настоящей РПД,</w:t>
      </w:r>
      <w:r w:rsidRPr="009E033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например,  1.2  </w:t>
      </w:r>
      <w:proofErr w:type="spellStart"/>
      <w:proofErr w:type="gramStart"/>
      <w:r w:rsidRPr="009E033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стр</w:t>
      </w:r>
      <w:proofErr w:type="spellEnd"/>
      <w:proofErr w:type="gramEnd"/>
      <w:r w:rsidRPr="009E033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56-72;</w:t>
      </w:r>
    </w:p>
  </w:footnote>
  <w:footnote w:id="5">
    <w:p w:rsidR="00DF7D21" w:rsidRPr="009E0334" w:rsidRDefault="00DF7D21" w:rsidP="008510D1">
      <w:pPr>
        <w:pStyle w:val="ad"/>
        <w:rPr>
          <w:rFonts w:ascii="Times New Roman" w:hAnsi="Times New Roman" w:cs="Times New Roman"/>
          <w:sz w:val="18"/>
          <w:szCs w:val="18"/>
        </w:rPr>
      </w:pPr>
      <w:r w:rsidRPr="009E0334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9E0334">
        <w:rPr>
          <w:rFonts w:ascii="Times New Roman" w:hAnsi="Times New Roman" w:cs="Times New Roman"/>
          <w:sz w:val="18"/>
          <w:szCs w:val="18"/>
        </w:rPr>
        <w:t xml:space="preserve"> </w:t>
      </w:r>
      <w:r w:rsidRPr="009E0334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Указываются образовательные технологии, используемые при реализации различных видов учебной работы: компьютерные симуляции, деловые и ролевые игры, разбор конкретных ситуаций, психологические и иные тренинги и т.п.;</w:t>
      </w:r>
    </w:p>
  </w:footnote>
  <w:footnote w:id="6">
    <w:p w:rsidR="00DF7D21" w:rsidRPr="009E0334" w:rsidRDefault="00DF7D21" w:rsidP="008510D1">
      <w:pPr>
        <w:pStyle w:val="ad"/>
        <w:rPr>
          <w:rFonts w:ascii="Times New Roman" w:hAnsi="Times New Roman" w:cs="Times New Roman"/>
          <w:sz w:val="18"/>
          <w:szCs w:val="18"/>
        </w:rPr>
      </w:pPr>
      <w:r w:rsidRPr="009E0334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9E0334">
        <w:rPr>
          <w:rFonts w:ascii="Times New Roman" w:hAnsi="Times New Roman" w:cs="Times New Roman"/>
          <w:sz w:val="18"/>
          <w:szCs w:val="18"/>
        </w:rPr>
        <w:t xml:space="preserve"> </w:t>
      </w:r>
      <w:r w:rsidRPr="009E0334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</w:t>
      </w:r>
      <w:r w:rsidRPr="009E033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Приводятся количество часов Практической подготовки (при наличии), которая производится на предприятиях, согласно договору НГТУ (берутся из ОП ВО, раздел______</w:t>
      </w:r>
      <w:proofErr w:type="gramStart"/>
      <w:r w:rsidRPr="009E033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)</w:t>
      </w:r>
      <w:proofErr w:type="gramEnd"/>
      <w:r w:rsidRPr="009E033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;</w:t>
      </w:r>
    </w:p>
  </w:footnote>
  <w:footnote w:id="7">
    <w:p w:rsidR="00DF7D21" w:rsidRPr="009E0334" w:rsidRDefault="00DF7D21" w:rsidP="008510D1">
      <w:pPr>
        <w:pStyle w:val="ad"/>
        <w:rPr>
          <w:rFonts w:ascii="Times New Roman" w:hAnsi="Times New Roman" w:cs="Times New Roman"/>
          <w:sz w:val="18"/>
          <w:szCs w:val="18"/>
        </w:rPr>
      </w:pPr>
      <w:r w:rsidRPr="009E0334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9E0334">
        <w:rPr>
          <w:rFonts w:ascii="Times New Roman" w:hAnsi="Times New Roman" w:cs="Times New Roman"/>
          <w:sz w:val="18"/>
          <w:szCs w:val="18"/>
        </w:rPr>
        <w:t xml:space="preserve"> При наличии, </w:t>
      </w:r>
      <w:r w:rsidRPr="009E033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приводятся, </w:t>
      </w:r>
      <w:r w:rsidRPr="009E0334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наименование  разработанного Электронного курса в рамках раздела (разделов), прошедшего экспертизу </w:t>
      </w:r>
      <w:r w:rsidRPr="009E0334">
        <w:rPr>
          <w:rFonts w:ascii="Times New Roman" w:eastAsia="Times New Roman" w:hAnsi="Times New Roman" w:cs="Times New Roman"/>
          <w:sz w:val="18"/>
          <w:szCs w:val="18"/>
        </w:rPr>
        <w:t>(трудоемкость в часах);</w:t>
      </w:r>
    </w:p>
  </w:footnote>
  <w:footnote w:id="8">
    <w:p w:rsidR="00DF7D21" w:rsidRDefault="00DF7D21" w:rsidP="008510D1">
      <w:pPr>
        <w:pStyle w:val="ad"/>
        <w:rPr>
          <w:sz w:val="18"/>
          <w:szCs w:val="18"/>
        </w:rPr>
      </w:pPr>
      <w:r w:rsidRPr="009E0334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9E0334">
        <w:rPr>
          <w:rFonts w:ascii="Times New Roman" w:hAnsi="Times New Roman" w:cs="Times New Roman"/>
          <w:sz w:val="18"/>
          <w:szCs w:val="18"/>
        </w:rPr>
        <w:t xml:space="preserve"> </w:t>
      </w:r>
      <w:r w:rsidRPr="009E0334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Приводятся  содержание разделов, в том числе тех, которые изучаются студентами  самостоятельно.</w:t>
      </w:r>
    </w:p>
  </w:footnote>
  <w:footnote w:id="9">
    <w:p w:rsidR="00DF7D21" w:rsidRPr="009E0334" w:rsidRDefault="00DF7D21" w:rsidP="00BD3AF0">
      <w:pPr>
        <w:pStyle w:val="ad"/>
        <w:jc w:val="both"/>
        <w:rPr>
          <w:rFonts w:ascii="Times New Roman" w:hAnsi="Times New Roman" w:cs="Times New Roman"/>
        </w:rPr>
      </w:pPr>
      <w:r w:rsidRPr="009E0334">
        <w:rPr>
          <w:rStyle w:val="af"/>
          <w:rFonts w:ascii="Times New Roman" w:hAnsi="Times New Roman" w:cs="Times New Roman"/>
        </w:rPr>
        <w:footnoteRef/>
      </w:r>
      <w:r w:rsidRPr="009E0334">
        <w:rPr>
          <w:rFonts w:ascii="Times New Roman" w:hAnsi="Times New Roman" w:cs="Times New Roman"/>
        </w:rPr>
        <w:t xml:space="preserve"> Приведены примеры методических указаний. Составитель программы излагает пункты </w:t>
      </w:r>
      <w:proofErr w:type="gramStart"/>
      <w:r w:rsidRPr="009E0334">
        <w:rPr>
          <w:rFonts w:ascii="Times New Roman" w:hAnsi="Times New Roman" w:cs="Times New Roman"/>
        </w:rPr>
        <w:t>в</w:t>
      </w:r>
      <w:proofErr w:type="gramEnd"/>
      <w:r w:rsidRPr="009E0334">
        <w:rPr>
          <w:rFonts w:ascii="Times New Roman" w:hAnsi="Times New Roman" w:cs="Times New Roman"/>
        </w:rPr>
        <w:t xml:space="preserve"> своей </w:t>
      </w:r>
      <w:proofErr w:type="spellStart"/>
      <w:r w:rsidRPr="009E0334">
        <w:rPr>
          <w:rFonts w:ascii="Times New Roman" w:hAnsi="Times New Roman" w:cs="Times New Roman"/>
        </w:rPr>
        <w:t>интерпритации</w:t>
      </w:r>
      <w:proofErr w:type="spellEnd"/>
      <w:r w:rsidRPr="009E033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F9A"/>
    <w:multiLevelType w:val="hybridMultilevel"/>
    <w:tmpl w:val="23C24E6E"/>
    <w:lvl w:ilvl="0" w:tplc="5E80D34C">
      <w:start w:val="1"/>
      <w:numFmt w:val="decimal"/>
      <w:lvlText w:val="%1."/>
      <w:lvlJc w:val="left"/>
    </w:lvl>
    <w:lvl w:ilvl="1" w:tplc="88D8513E">
      <w:start w:val="1"/>
      <w:numFmt w:val="lowerLetter"/>
      <w:lvlText w:val="%2."/>
      <w:lvlJc w:val="left"/>
      <w:pPr>
        <w:ind w:left="1440" w:hanging="360"/>
      </w:pPr>
    </w:lvl>
    <w:lvl w:ilvl="2" w:tplc="24BC8C54">
      <w:start w:val="1"/>
      <w:numFmt w:val="lowerRoman"/>
      <w:lvlText w:val="%3."/>
      <w:lvlJc w:val="right"/>
      <w:pPr>
        <w:ind w:left="2160" w:hanging="180"/>
      </w:pPr>
    </w:lvl>
    <w:lvl w:ilvl="3" w:tplc="E7CACBF6">
      <w:start w:val="1"/>
      <w:numFmt w:val="decimal"/>
      <w:lvlText w:val="%4."/>
      <w:lvlJc w:val="left"/>
      <w:pPr>
        <w:ind w:left="2880" w:hanging="360"/>
      </w:pPr>
    </w:lvl>
    <w:lvl w:ilvl="4" w:tplc="49E8B6DA">
      <w:start w:val="1"/>
      <w:numFmt w:val="lowerLetter"/>
      <w:lvlText w:val="%5."/>
      <w:lvlJc w:val="left"/>
      <w:pPr>
        <w:ind w:left="3600" w:hanging="360"/>
      </w:pPr>
    </w:lvl>
    <w:lvl w:ilvl="5" w:tplc="79EE2EBC">
      <w:start w:val="1"/>
      <w:numFmt w:val="lowerRoman"/>
      <w:lvlText w:val="%6."/>
      <w:lvlJc w:val="right"/>
      <w:pPr>
        <w:ind w:left="4320" w:hanging="180"/>
      </w:pPr>
    </w:lvl>
    <w:lvl w:ilvl="6" w:tplc="4AE809BA">
      <w:start w:val="1"/>
      <w:numFmt w:val="decimal"/>
      <w:lvlText w:val="%7."/>
      <w:lvlJc w:val="left"/>
      <w:pPr>
        <w:ind w:left="5040" w:hanging="360"/>
      </w:pPr>
    </w:lvl>
    <w:lvl w:ilvl="7" w:tplc="96BE76BE">
      <w:start w:val="1"/>
      <w:numFmt w:val="lowerLetter"/>
      <w:lvlText w:val="%8."/>
      <w:lvlJc w:val="left"/>
      <w:pPr>
        <w:ind w:left="5760" w:hanging="360"/>
      </w:pPr>
    </w:lvl>
    <w:lvl w:ilvl="8" w:tplc="EF38DEC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028F1"/>
    <w:multiLevelType w:val="hybridMultilevel"/>
    <w:tmpl w:val="E49484C2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B2CE0"/>
    <w:multiLevelType w:val="multilevel"/>
    <w:tmpl w:val="97925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">
    <w:nsid w:val="0C2C15BE"/>
    <w:multiLevelType w:val="hybridMultilevel"/>
    <w:tmpl w:val="7CD8EFD6"/>
    <w:lvl w:ilvl="0" w:tplc="6950A6BA">
      <w:start w:val="1"/>
      <w:numFmt w:val="decimal"/>
      <w:lvlText w:val="%1)"/>
      <w:lvlJc w:val="left"/>
      <w:pPr>
        <w:ind w:left="720" w:hanging="360"/>
      </w:pPr>
    </w:lvl>
    <w:lvl w:ilvl="1" w:tplc="BFA2613C">
      <w:start w:val="1"/>
      <w:numFmt w:val="lowerLetter"/>
      <w:lvlText w:val="%2."/>
      <w:lvlJc w:val="left"/>
      <w:pPr>
        <w:ind w:left="1440" w:hanging="360"/>
      </w:pPr>
    </w:lvl>
    <w:lvl w:ilvl="2" w:tplc="8EB89274">
      <w:start w:val="1"/>
      <w:numFmt w:val="lowerRoman"/>
      <w:lvlText w:val="%3."/>
      <w:lvlJc w:val="right"/>
      <w:pPr>
        <w:ind w:left="2160" w:hanging="180"/>
      </w:pPr>
    </w:lvl>
    <w:lvl w:ilvl="3" w:tplc="11DC9D5E">
      <w:start w:val="1"/>
      <w:numFmt w:val="decimal"/>
      <w:lvlText w:val="%4."/>
      <w:lvlJc w:val="left"/>
      <w:pPr>
        <w:ind w:left="2880" w:hanging="360"/>
      </w:pPr>
    </w:lvl>
    <w:lvl w:ilvl="4" w:tplc="8AF8E240">
      <w:start w:val="1"/>
      <w:numFmt w:val="lowerLetter"/>
      <w:lvlText w:val="%5."/>
      <w:lvlJc w:val="left"/>
      <w:pPr>
        <w:ind w:left="3600" w:hanging="360"/>
      </w:pPr>
    </w:lvl>
    <w:lvl w:ilvl="5" w:tplc="3E4AE996">
      <w:start w:val="1"/>
      <w:numFmt w:val="lowerRoman"/>
      <w:lvlText w:val="%6."/>
      <w:lvlJc w:val="right"/>
      <w:pPr>
        <w:ind w:left="4320" w:hanging="180"/>
      </w:pPr>
    </w:lvl>
    <w:lvl w:ilvl="6" w:tplc="D09A29EC">
      <w:start w:val="1"/>
      <w:numFmt w:val="decimal"/>
      <w:lvlText w:val="%7."/>
      <w:lvlJc w:val="left"/>
      <w:pPr>
        <w:ind w:left="5040" w:hanging="360"/>
      </w:pPr>
    </w:lvl>
    <w:lvl w:ilvl="7" w:tplc="D0B2C41A">
      <w:start w:val="1"/>
      <w:numFmt w:val="lowerLetter"/>
      <w:lvlText w:val="%8."/>
      <w:lvlJc w:val="left"/>
      <w:pPr>
        <w:ind w:left="5760" w:hanging="360"/>
      </w:pPr>
    </w:lvl>
    <w:lvl w:ilvl="8" w:tplc="91E236D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A30FC"/>
    <w:multiLevelType w:val="hybridMultilevel"/>
    <w:tmpl w:val="AD8C51E8"/>
    <w:lvl w:ilvl="0" w:tplc="ADC261EE">
      <w:start w:val="1"/>
      <w:numFmt w:val="decimal"/>
      <w:lvlText w:val="%1."/>
      <w:lvlJc w:val="left"/>
      <w:pPr>
        <w:ind w:left="360" w:hanging="360"/>
      </w:pPr>
    </w:lvl>
    <w:lvl w:ilvl="1" w:tplc="45CAD42A">
      <w:numFmt w:val="none"/>
      <w:lvlText w:val=""/>
      <w:lvlJc w:val="left"/>
      <w:pPr>
        <w:tabs>
          <w:tab w:val="num" w:pos="360"/>
        </w:tabs>
        <w:ind w:left="0" w:firstLine="360"/>
      </w:pPr>
    </w:lvl>
    <w:lvl w:ilvl="2" w:tplc="09BA8ADC">
      <w:numFmt w:val="none"/>
      <w:lvlText w:val=""/>
      <w:lvlJc w:val="left"/>
      <w:pPr>
        <w:tabs>
          <w:tab w:val="num" w:pos="360"/>
        </w:tabs>
        <w:ind w:left="0" w:firstLine="360"/>
      </w:pPr>
    </w:lvl>
    <w:lvl w:ilvl="3" w:tplc="7F36D936">
      <w:numFmt w:val="none"/>
      <w:lvlText w:val=""/>
      <w:lvlJc w:val="left"/>
      <w:pPr>
        <w:tabs>
          <w:tab w:val="num" w:pos="360"/>
        </w:tabs>
        <w:ind w:left="0" w:firstLine="360"/>
      </w:pPr>
    </w:lvl>
    <w:lvl w:ilvl="4" w:tplc="9F6A3190">
      <w:numFmt w:val="none"/>
      <w:lvlText w:val=""/>
      <w:lvlJc w:val="left"/>
      <w:pPr>
        <w:tabs>
          <w:tab w:val="num" w:pos="360"/>
        </w:tabs>
        <w:ind w:left="0" w:firstLine="360"/>
      </w:pPr>
    </w:lvl>
    <w:lvl w:ilvl="5" w:tplc="A644F82C">
      <w:numFmt w:val="none"/>
      <w:lvlText w:val=""/>
      <w:lvlJc w:val="left"/>
      <w:pPr>
        <w:tabs>
          <w:tab w:val="num" w:pos="360"/>
        </w:tabs>
        <w:ind w:left="0" w:firstLine="360"/>
      </w:pPr>
    </w:lvl>
    <w:lvl w:ilvl="6" w:tplc="613A8A98">
      <w:numFmt w:val="none"/>
      <w:lvlText w:val=""/>
      <w:lvlJc w:val="left"/>
      <w:pPr>
        <w:tabs>
          <w:tab w:val="num" w:pos="360"/>
        </w:tabs>
        <w:ind w:left="0" w:firstLine="360"/>
      </w:pPr>
    </w:lvl>
    <w:lvl w:ilvl="7" w:tplc="492EBC64">
      <w:numFmt w:val="none"/>
      <w:lvlText w:val=""/>
      <w:lvlJc w:val="left"/>
      <w:pPr>
        <w:tabs>
          <w:tab w:val="num" w:pos="360"/>
        </w:tabs>
        <w:ind w:left="0" w:firstLine="360"/>
      </w:pPr>
    </w:lvl>
    <w:lvl w:ilvl="8" w:tplc="DB68ADC2">
      <w:numFmt w:val="none"/>
      <w:lvlText w:val=""/>
      <w:lvlJc w:val="left"/>
      <w:pPr>
        <w:tabs>
          <w:tab w:val="num" w:pos="360"/>
        </w:tabs>
        <w:ind w:left="0" w:firstLine="360"/>
      </w:pPr>
    </w:lvl>
  </w:abstractNum>
  <w:abstractNum w:abstractNumId="5">
    <w:nsid w:val="117C7ECB"/>
    <w:multiLevelType w:val="hybridMultilevel"/>
    <w:tmpl w:val="125809D8"/>
    <w:lvl w:ilvl="0" w:tplc="DD62790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6FEB8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77218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17480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418EC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F4817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E16E9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37652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08C1E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nsid w:val="16A020CB"/>
    <w:multiLevelType w:val="hybridMultilevel"/>
    <w:tmpl w:val="73560C02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D6639"/>
    <w:multiLevelType w:val="hybridMultilevel"/>
    <w:tmpl w:val="A4CEEE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263E8E"/>
    <w:multiLevelType w:val="hybridMultilevel"/>
    <w:tmpl w:val="10FA930C"/>
    <w:lvl w:ilvl="0" w:tplc="119C013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B232F"/>
    <w:multiLevelType w:val="hybridMultilevel"/>
    <w:tmpl w:val="0E1E1592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33D1E"/>
    <w:multiLevelType w:val="hybridMultilevel"/>
    <w:tmpl w:val="B0009F6A"/>
    <w:lvl w:ilvl="0" w:tplc="3188BE9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9D4997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50CE85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230FA2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F909F2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FC4354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76E6A1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70C21B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45E593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>
    <w:nsid w:val="2AAD5B4D"/>
    <w:multiLevelType w:val="hybridMultilevel"/>
    <w:tmpl w:val="E74846AA"/>
    <w:lvl w:ilvl="0" w:tplc="32EE62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40307A"/>
    <w:multiLevelType w:val="hybridMultilevel"/>
    <w:tmpl w:val="CE82E124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96492"/>
    <w:multiLevelType w:val="hybridMultilevel"/>
    <w:tmpl w:val="12E8B090"/>
    <w:lvl w:ilvl="0" w:tplc="32EE62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164A03"/>
    <w:multiLevelType w:val="hybridMultilevel"/>
    <w:tmpl w:val="45DC936E"/>
    <w:lvl w:ilvl="0" w:tplc="6B609D0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E75A0D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16A02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9363E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794FA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830B7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7AE87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FB055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B1AF9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>
    <w:nsid w:val="3CB24050"/>
    <w:multiLevelType w:val="hybridMultilevel"/>
    <w:tmpl w:val="1DF0CFB4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D35027"/>
    <w:multiLevelType w:val="hybridMultilevel"/>
    <w:tmpl w:val="3BD84C9C"/>
    <w:lvl w:ilvl="0" w:tplc="715A1FAE">
      <w:start w:val="1"/>
      <w:numFmt w:val="decimal"/>
      <w:lvlText w:val="%1)."/>
      <w:lvlJc w:val="left"/>
      <w:pPr>
        <w:ind w:left="141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92B14C">
      <w:numFmt w:val="bullet"/>
      <w:lvlText w:val="•"/>
      <w:lvlJc w:val="left"/>
      <w:pPr>
        <w:ind w:left="1174" w:hanging="320"/>
      </w:pPr>
      <w:rPr>
        <w:rFonts w:hint="default"/>
        <w:lang w:val="ru-RU" w:eastAsia="en-US" w:bidi="ar-SA"/>
      </w:rPr>
    </w:lvl>
    <w:lvl w:ilvl="2" w:tplc="67045FE6">
      <w:numFmt w:val="bullet"/>
      <w:lvlText w:val="•"/>
      <w:lvlJc w:val="left"/>
      <w:pPr>
        <w:ind w:left="2209" w:hanging="320"/>
      </w:pPr>
      <w:rPr>
        <w:rFonts w:hint="default"/>
        <w:lang w:val="ru-RU" w:eastAsia="en-US" w:bidi="ar-SA"/>
      </w:rPr>
    </w:lvl>
    <w:lvl w:ilvl="3" w:tplc="6A52364A">
      <w:numFmt w:val="bullet"/>
      <w:lvlText w:val="•"/>
      <w:lvlJc w:val="left"/>
      <w:pPr>
        <w:ind w:left="3244" w:hanging="320"/>
      </w:pPr>
      <w:rPr>
        <w:rFonts w:hint="default"/>
        <w:lang w:val="ru-RU" w:eastAsia="en-US" w:bidi="ar-SA"/>
      </w:rPr>
    </w:lvl>
    <w:lvl w:ilvl="4" w:tplc="19FC42D0">
      <w:numFmt w:val="bullet"/>
      <w:lvlText w:val="•"/>
      <w:lvlJc w:val="left"/>
      <w:pPr>
        <w:ind w:left="4279" w:hanging="320"/>
      </w:pPr>
      <w:rPr>
        <w:rFonts w:hint="default"/>
        <w:lang w:val="ru-RU" w:eastAsia="en-US" w:bidi="ar-SA"/>
      </w:rPr>
    </w:lvl>
    <w:lvl w:ilvl="5" w:tplc="76A28D9E">
      <w:numFmt w:val="bullet"/>
      <w:lvlText w:val="•"/>
      <w:lvlJc w:val="left"/>
      <w:pPr>
        <w:ind w:left="5314" w:hanging="320"/>
      </w:pPr>
      <w:rPr>
        <w:rFonts w:hint="default"/>
        <w:lang w:val="ru-RU" w:eastAsia="en-US" w:bidi="ar-SA"/>
      </w:rPr>
    </w:lvl>
    <w:lvl w:ilvl="6" w:tplc="498E20F6">
      <w:numFmt w:val="bullet"/>
      <w:lvlText w:val="•"/>
      <w:lvlJc w:val="left"/>
      <w:pPr>
        <w:ind w:left="6349" w:hanging="320"/>
      </w:pPr>
      <w:rPr>
        <w:rFonts w:hint="default"/>
        <w:lang w:val="ru-RU" w:eastAsia="en-US" w:bidi="ar-SA"/>
      </w:rPr>
    </w:lvl>
    <w:lvl w:ilvl="7" w:tplc="092632F0">
      <w:numFmt w:val="bullet"/>
      <w:lvlText w:val="•"/>
      <w:lvlJc w:val="left"/>
      <w:pPr>
        <w:ind w:left="7383" w:hanging="320"/>
      </w:pPr>
      <w:rPr>
        <w:rFonts w:hint="default"/>
        <w:lang w:val="ru-RU" w:eastAsia="en-US" w:bidi="ar-SA"/>
      </w:rPr>
    </w:lvl>
    <w:lvl w:ilvl="8" w:tplc="696E2C52">
      <w:numFmt w:val="bullet"/>
      <w:lvlText w:val="•"/>
      <w:lvlJc w:val="left"/>
      <w:pPr>
        <w:ind w:left="8418" w:hanging="320"/>
      </w:pPr>
      <w:rPr>
        <w:rFonts w:hint="default"/>
        <w:lang w:val="ru-RU" w:eastAsia="en-US" w:bidi="ar-SA"/>
      </w:rPr>
    </w:lvl>
  </w:abstractNum>
  <w:abstractNum w:abstractNumId="17">
    <w:nsid w:val="43444F74"/>
    <w:multiLevelType w:val="hybridMultilevel"/>
    <w:tmpl w:val="99EEC292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752896"/>
    <w:multiLevelType w:val="multilevel"/>
    <w:tmpl w:val="90C092C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19">
    <w:nsid w:val="482B6EF4"/>
    <w:multiLevelType w:val="hybridMultilevel"/>
    <w:tmpl w:val="C6F6523C"/>
    <w:lvl w:ilvl="0" w:tplc="21063E58">
      <w:start w:val="1"/>
      <w:numFmt w:val="decimal"/>
      <w:lvlText w:val="%1."/>
      <w:lvlJc w:val="left"/>
      <w:pPr>
        <w:tabs>
          <w:tab w:val="num" w:pos="839"/>
        </w:tabs>
        <w:ind w:left="839" w:hanging="360"/>
      </w:pPr>
    </w:lvl>
    <w:lvl w:ilvl="1" w:tplc="05528484">
      <w:start w:val="1"/>
      <w:numFmt w:val="lowerLetter"/>
      <w:lvlText w:val="%2."/>
      <w:lvlJc w:val="left"/>
      <w:pPr>
        <w:tabs>
          <w:tab w:val="num" w:pos="1559"/>
        </w:tabs>
        <w:ind w:left="1559" w:hanging="360"/>
      </w:pPr>
    </w:lvl>
    <w:lvl w:ilvl="2" w:tplc="5E30F184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DDB61706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B03C6BA0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3514C4DE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06F2B794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2BB40DEA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14FEA824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20">
    <w:nsid w:val="4D1A2668"/>
    <w:multiLevelType w:val="hybridMultilevel"/>
    <w:tmpl w:val="F924915A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02E66"/>
    <w:multiLevelType w:val="hybridMultilevel"/>
    <w:tmpl w:val="6A3ABCC4"/>
    <w:lvl w:ilvl="0" w:tplc="47026E70">
      <w:start w:val="10"/>
      <w:numFmt w:val="decimal"/>
      <w:lvlText w:val="%1."/>
      <w:lvlJc w:val="left"/>
      <w:pPr>
        <w:ind w:left="14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1C6C70">
      <w:numFmt w:val="bullet"/>
      <w:lvlText w:val="-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C22BEEC">
      <w:numFmt w:val="bullet"/>
      <w:lvlText w:val="•"/>
      <w:lvlJc w:val="left"/>
      <w:pPr>
        <w:ind w:left="1538" w:hanging="284"/>
      </w:pPr>
      <w:rPr>
        <w:rFonts w:hint="default"/>
        <w:lang w:val="ru-RU" w:eastAsia="en-US" w:bidi="ar-SA"/>
      </w:rPr>
    </w:lvl>
    <w:lvl w:ilvl="3" w:tplc="0D22184A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4" w:tplc="0E366E1A">
      <w:numFmt w:val="bullet"/>
      <w:lvlText w:val="•"/>
      <w:lvlJc w:val="left"/>
      <w:pPr>
        <w:ind w:left="3776" w:hanging="284"/>
      </w:pPr>
      <w:rPr>
        <w:rFonts w:hint="default"/>
        <w:lang w:val="ru-RU" w:eastAsia="en-US" w:bidi="ar-SA"/>
      </w:rPr>
    </w:lvl>
    <w:lvl w:ilvl="5" w:tplc="530A3FD4">
      <w:numFmt w:val="bullet"/>
      <w:lvlText w:val="•"/>
      <w:lvlJc w:val="left"/>
      <w:pPr>
        <w:ind w:left="4894" w:hanging="284"/>
      </w:pPr>
      <w:rPr>
        <w:rFonts w:hint="default"/>
        <w:lang w:val="ru-RU" w:eastAsia="en-US" w:bidi="ar-SA"/>
      </w:rPr>
    </w:lvl>
    <w:lvl w:ilvl="6" w:tplc="2A0EE7DE">
      <w:numFmt w:val="bullet"/>
      <w:lvlText w:val="•"/>
      <w:lvlJc w:val="left"/>
      <w:pPr>
        <w:ind w:left="6013" w:hanging="284"/>
      </w:pPr>
      <w:rPr>
        <w:rFonts w:hint="default"/>
        <w:lang w:val="ru-RU" w:eastAsia="en-US" w:bidi="ar-SA"/>
      </w:rPr>
    </w:lvl>
    <w:lvl w:ilvl="7" w:tplc="CE587CA8">
      <w:numFmt w:val="bullet"/>
      <w:lvlText w:val="•"/>
      <w:lvlJc w:val="left"/>
      <w:pPr>
        <w:ind w:left="7132" w:hanging="284"/>
      </w:pPr>
      <w:rPr>
        <w:rFonts w:hint="default"/>
        <w:lang w:val="ru-RU" w:eastAsia="en-US" w:bidi="ar-SA"/>
      </w:rPr>
    </w:lvl>
    <w:lvl w:ilvl="8" w:tplc="A1C8DF2A">
      <w:numFmt w:val="bullet"/>
      <w:lvlText w:val="•"/>
      <w:lvlJc w:val="left"/>
      <w:pPr>
        <w:ind w:left="8251" w:hanging="284"/>
      </w:pPr>
      <w:rPr>
        <w:rFonts w:hint="default"/>
        <w:lang w:val="ru-RU" w:eastAsia="en-US" w:bidi="ar-SA"/>
      </w:rPr>
    </w:lvl>
  </w:abstractNum>
  <w:abstractNum w:abstractNumId="22">
    <w:nsid w:val="4FA402F8"/>
    <w:multiLevelType w:val="hybridMultilevel"/>
    <w:tmpl w:val="0A56F2B6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E180E"/>
    <w:multiLevelType w:val="hybridMultilevel"/>
    <w:tmpl w:val="DB40B1AA"/>
    <w:lvl w:ilvl="0" w:tplc="6950A6BA">
      <w:start w:val="1"/>
      <w:numFmt w:val="decimal"/>
      <w:lvlText w:val="%1)"/>
      <w:lvlJc w:val="left"/>
      <w:pPr>
        <w:ind w:left="861" w:hanging="360"/>
      </w:pPr>
      <w:rPr>
        <w:rFonts w:hint="default"/>
        <w:spacing w:val="0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4">
    <w:nsid w:val="5197445E"/>
    <w:multiLevelType w:val="hybridMultilevel"/>
    <w:tmpl w:val="19E0FF36"/>
    <w:lvl w:ilvl="0" w:tplc="11DC9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E41D85"/>
    <w:multiLevelType w:val="hybridMultilevel"/>
    <w:tmpl w:val="A61C24FE"/>
    <w:lvl w:ilvl="0" w:tplc="A4C8FCEE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3864786"/>
    <w:multiLevelType w:val="hybridMultilevel"/>
    <w:tmpl w:val="270EC82A"/>
    <w:lvl w:ilvl="0" w:tplc="7EEEC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44BE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481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8B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418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4E7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61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439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A85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4E51F3"/>
    <w:multiLevelType w:val="hybridMultilevel"/>
    <w:tmpl w:val="30C436D8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3329B4"/>
    <w:multiLevelType w:val="hybridMultilevel"/>
    <w:tmpl w:val="419C49FA"/>
    <w:lvl w:ilvl="0" w:tplc="6C1CFC8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054C5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D32A2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062D1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3DADE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D9898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64A3D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6A823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30EEF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9">
    <w:nsid w:val="6C512E84"/>
    <w:multiLevelType w:val="hybridMultilevel"/>
    <w:tmpl w:val="76840B0A"/>
    <w:lvl w:ilvl="0" w:tplc="F432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F04C79"/>
    <w:multiLevelType w:val="hybridMultilevel"/>
    <w:tmpl w:val="FFEE0F24"/>
    <w:lvl w:ilvl="0" w:tplc="17847770">
      <w:start w:val="1"/>
      <w:numFmt w:val="decimal"/>
      <w:lvlText w:val="%1."/>
      <w:lvlJc w:val="left"/>
      <w:pPr>
        <w:ind w:left="1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24E856">
      <w:numFmt w:val="bullet"/>
      <w:lvlText w:val="•"/>
      <w:lvlJc w:val="left"/>
      <w:pPr>
        <w:ind w:left="1174" w:hanging="240"/>
      </w:pPr>
      <w:rPr>
        <w:rFonts w:hint="default"/>
        <w:lang w:val="ru-RU" w:eastAsia="en-US" w:bidi="ar-SA"/>
      </w:rPr>
    </w:lvl>
    <w:lvl w:ilvl="2" w:tplc="D5DCE0C8">
      <w:numFmt w:val="bullet"/>
      <w:lvlText w:val="•"/>
      <w:lvlJc w:val="left"/>
      <w:pPr>
        <w:ind w:left="2209" w:hanging="240"/>
      </w:pPr>
      <w:rPr>
        <w:rFonts w:hint="default"/>
        <w:lang w:val="ru-RU" w:eastAsia="en-US" w:bidi="ar-SA"/>
      </w:rPr>
    </w:lvl>
    <w:lvl w:ilvl="3" w:tplc="F0EE792C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  <w:lvl w:ilvl="4" w:tplc="2EB2C7F2">
      <w:numFmt w:val="bullet"/>
      <w:lvlText w:val="•"/>
      <w:lvlJc w:val="left"/>
      <w:pPr>
        <w:ind w:left="4279" w:hanging="240"/>
      </w:pPr>
      <w:rPr>
        <w:rFonts w:hint="default"/>
        <w:lang w:val="ru-RU" w:eastAsia="en-US" w:bidi="ar-SA"/>
      </w:rPr>
    </w:lvl>
    <w:lvl w:ilvl="5" w:tplc="46D01EDA">
      <w:numFmt w:val="bullet"/>
      <w:lvlText w:val="•"/>
      <w:lvlJc w:val="left"/>
      <w:pPr>
        <w:ind w:left="5314" w:hanging="240"/>
      </w:pPr>
      <w:rPr>
        <w:rFonts w:hint="default"/>
        <w:lang w:val="ru-RU" w:eastAsia="en-US" w:bidi="ar-SA"/>
      </w:rPr>
    </w:lvl>
    <w:lvl w:ilvl="6" w:tplc="0BFAE5C8">
      <w:numFmt w:val="bullet"/>
      <w:lvlText w:val="•"/>
      <w:lvlJc w:val="left"/>
      <w:pPr>
        <w:ind w:left="6349" w:hanging="240"/>
      </w:pPr>
      <w:rPr>
        <w:rFonts w:hint="default"/>
        <w:lang w:val="ru-RU" w:eastAsia="en-US" w:bidi="ar-SA"/>
      </w:rPr>
    </w:lvl>
    <w:lvl w:ilvl="7" w:tplc="D974CF5A">
      <w:numFmt w:val="bullet"/>
      <w:lvlText w:val="•"/>
      <w:lvlJc w:val="left"/>
      <w:pPr>
        <w:ind w:left="7383" w:hanging="240"/>
      </w:pPr>
      <w:rPr>
        <w:rFonts w:hint="default"/>
        <w:lang w:val="ru-RU" w:eastAsia="en-US" w:bidi="ar-SA"/>
      </w:rPr>
    </w:lvl>
    <w:lvl w:ilvl="8" w:tplc="253E35A6">
      <w:numFmt w:val="bullet"/>
      <w:lvlText w:val="•"/>
      <w:lvlJc w:val="left"/>
      <w:pPr>
        <w:ind w:left="8418" w:hanging="24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2"/>
  </w:num>
  <w:num w:numId="9">
    <w:abstractNumId w:val="11"/>
  </w:num>
  <w:num w:numId="10">
    <w:abstractNumId w:val="26"/>
  </w:num>
  <w:num w:numId="11">
    <w:abstractNumId w:val="22"/>
  </w:num>
  <w:num w:numId="12">
    <w:abstractNumId w:val="15"/>
  </w:num>
  <w:num w:numId="13">
    <w:abstractNumId w:val="27"/>
  </w:num>
  <w:num w:numId="14">
    <w:abstractNumId w:val="9"/>
  </w:num>
  <w:num w:numId="15">
    <w:abstractNumId w:val="10"/>
  </w:num>
  <w:num w:numId="16">
    <w:abstractNumId w:val="24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5"/>
  </w:num>
  <w:num w:numId="20">
    <w:abstractNumId w:val="14"/>
  </w:num>
  <w:num w:numId="21">
    <w:abstractNumId w:val="28"/>
  </w:num>
  <w:num w:numId="22">
    <w:abstractNumId w:val="29"/>
  </w:num>
  <w:num w:numId="23">
    <w:abstractNumId w:val="7"/>
  </w:num>
  <w:num w:numId="24">
    <w:abstractNumId w:val="3"/>
  </w:num>
  <w:num w:numId="25">
    <w:abstractNumId w:val="25"/>
  </w:num>
  <w:num w:numId="26">
    <w:abstractNumId w:val="13"/>
  </w:num>
  <w:num w:numId="27">
    <w:abstractNumId w:val="1"/>
  </w:num>
  <w:num w:numId="28">
    <w:abstractNumId w:val="17"/>
  </w:num>
  <w:num w:numId="29">
    <w:abstractNumId w:val="21"/>
  </w:num>
  <w:num w:numId="30">
    <w:abstractNumId w:val="30"/>
  </w:num>
  <w:num w:numId="31">
    <w:abstractNumId w:val="1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DB"/>
    <w:rsid w:val="00017833"/>
    <w:rsid w:val="00036CB8"/>
    <w:rsid w:val="00061613"/>
    <w:rsid w:val="000A3DC4"/>
    <w:rsid w:val="001252AF"/>
    <w:rsid w:val="00145095"/>
    <w:rsid w:val="001646F9"/>
    <w:rsid w:val="001E0B6D"/>
    <w:rsid w:val="001E5FDA"/>
    <w:rsid w:val="00207FFD"/>
    <w:rsid w:val="002239B6"/>
    <w:rsid w:val="00256EB8"/>
    <w:rsid w:val="002A06AF"/>
    <w:rsid w:val="002A3B7C"/>
    <w:rsid w:val="002B488F"/>
    <w:rsid w:val="002D2202"/>
    <w:rsid w:val="003066C9"/>
    <w:rsid w:val="0032173C"/>
    <w:rsid w:val="00324AD0"/>
    <w:rsid w:val="00326471"/>
    <w:rsid w:val="00331349"/>
    <w:rsid w:val="003650B2"/>
    <w:rsid w:val="00391DC4"/>
    <w:rsid w:val="003A61CD"/>
    <w:rsid w:val="003C3A53"/>
    <w:rsid w:val="003D4228"/>
    <w:rsid w:val="003F5F2A"/>
    <w:rsid w:val="00443FFB"/>
    <w:rsid w:val="00466155"/>
    <w:rsid w:val="004972D5"/>
    <w:rsid w:val="004E7E64"/>
    <w:rsid w:val="00542F52"/>
    <w:rsid w:val="00544166"/>
    <w:rsid w:val="00572BF7"/>
    <w:rsid w:val="00591CD3"/>
    <w:rsid w:val="005A721A"/>
    <w:rsid w:val="005B5204"/>
    <w:rsid w:val="005C454E"/>
    <w:rsid w:val="005F2920"/>
    <w:rsid w:val="00623506"/>
    <w:rsid w:val="00636273"/>
    <w:rsid w:val="00637F3E"/>
    <w:rsid w:val="00650BF9"/>
    <w:rsid w:val="00657788"/>
    <w:rsid w:val="00672516"/>
    <w:rsid w:val="00674486"/>
    <w:rsid w:val="006B5B64"/>
    <w:rsid w:val="006F073D"/>
    <w:rsid w:val="006F4A84"/>
    <w:rsid w:val="007278EE"/>
    <w:rsid w:val="007373F6"/>
    <w:rsid w:val="00747FBB"/>
    <w:rsid w:val="00765E9C"/>
    <w:rsid w:val="00784CF2"/>
    <w:rsid w:val="0079116F"/>
    <w:rsid w:val="007B3ED8"/>
    <w:rsid w:val="007E11E6"/>
    <w:rsid w:val="007F111B"/>
    <w:rsid w:val="008510D1"/>
    <w:rsid w:val="00854F44"/>
    <w:rsid w:val="00881323"/>
    <w:rsid w:val="008B265E"/>
    <w:rsid w:val="008D2570"/>
    <w:rsid w:val="009014E3"/>
    <w:rsid w:val="00906655"/>
    <w:rsid w:val="009116FE"/>
    <w:rsid w:val="009412B6"/>
    <w:rsid w:val="00953310"/>
    <w:rsid w:val="00992A35"/>
    <w:rsid w:val="00992D96"/>
    <w:rsid w:val="009A3A3D"/>
    <w:rsid w:val="009A73A6"/>
    <w:rsid w:val="009B1F1B"/>
    <w:rsid w:val="009D463A"/>
    <w:rsid w:val="009E0334"/>
    <w:rsid w:val="009F70DB"/>
    <w:rsid w:val="00A854AA"/>
    <w:rsid w:val="00AC3858"/>
    <w:rsid w:val="00BC594B"/>
    <w:rsid w:val="00BD3AF0"/>
    <w:rsid w:val="00BE0F1C"/>
    <w:rsid w:val="00BE64A4"/>
    <w:rsid w:val="00C13B1B"/>
    <w:rsid w:val="00C62D4B"/>
    <w:rsid w:val="00C72FEF"/>
    <w:rsid w:val="00CD12FF"/>
    <w:rsid w:val="00CD7257"/>
    <w:rsid w:val="00CE0565"/>
    <w:rsid w:val="00D011FA"/>
    <w:rsid w:val="00D7403B"/>
    <w:rsid w:val="00D77273"/>
    <w:rsid w:val="00DC2774"/>
    <w:rsid w:val="00DE41DF"/>
    <w:rsid w:val="00DF3765"/>
    <w:rsid w:val="00DF7D21"/>
    <w:rsid w:val="00E01F7D"/>
    <w:rsid w:val="00E04CDB"/>
    <w:rsid w:val="00E21571"/>
    <w:rsid w:val="00E40A9F"/>
    <w:rsid w:val="00E7687E"/>
    <w:rsid w:val="00E82B1F"/>
    <w:rsid w:val="00E97F6A"/>
    <w:rsid w:val="00EB2C0C"/>
    <w:rsid w:val="00EB64ED"/>
    <w:rsid w:val="00EC7431"/>
    <w:rsid w:val="00ED2808"/>
    <w:rsid w:val="00ED7E1F"/>
    <w:rsid w:val="00F07839"/>
    <w:rsid w:val="00F223CA"/>
    <w:rsid w:val="00F32143"/>
    <w:rsid w:val="00F77A12"/>
    <w:rsid w:val="00FA21ED"/>
    <w:rsid w:val="00FB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657788"/>
  </w:style>
  <w:style w:type="paragraph" w:styleId="1">
    <w:name w:val="heading 1"/>
    <w:basedOn w:val="a"/>
    <w:next w:val="a"/>
    <w:link w:val="10"/>
    <w:uiPriority w:val="9"/>
    <w:qFormat/>
    <w:rsid w:val="008D257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D257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D257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D257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D257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D257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D257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D257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D257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57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D257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D257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D257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D257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D2570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8D2570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8D2570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8D2570"/>
    <w:rPr>
      <w:rFonts w:ascii="Arial" w:eastAsia="Arial" w:hAnsi="Arial" w:cs="Arial"/>
      <w:i/>
      <w:iCs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8D2570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D2570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D257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D2570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D2570"/>
    <w:rPr>
      <w:sz w:val="24"/>
      <w:szCs w:val="24"/>
    </w:rPr>
  </w:style>
  <w:style w:type="paragraph" w:styleId="a8">
    <w:name w:val="No Spacing"/>
    <w:uiPriority w:val="1"/>
    <w:qFormat/>
    <w:rsid w:val="008D257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D25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D257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D2570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D257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D2570"/>
    <w:rPr>
      <w:i/>
      <w:shd w:val="clear" w:color="auto" w:fill="F2F2F2"/>
    </w:rPr>
  </w:style>
  <w:style w:type="table" w:styleId="ac">
    <w:name w:val="Table Grid"/>
    <w:basedOn w:val="a1"/>
    <w:rsid w:val="005B5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nhideWhenUsed/>
    <w:rsid w:val="00E215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E21571"/>
    <w:rPr>
      <w:sz w:val="20"/>
      <w:szCs w:val="20"/>
    </w:rPr>
  </w:style>
  <w:style w:type="character" w:styleId="af">
    <w:name w:val="footnote reference"/>
    <w:basedOn w:val="a0"/>
    <w:semiHidden/>
    <w:unhideWhenUsed/>
    <w:rsid w:val="00E21571"/>
    <w:rPr>
      <w:vertAlign w:val="superscript"/>
    </w:rPr>
  </w:style>
  <w:style w:type="paragraph" w:customStyle="1" w:styleId="11">
    <w:name w:val="Абзац списка1"/>
    <w:basedOn w:val="a"/>
    <w:rsid w:val="005C45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ind w:left="720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fontstyle01">
    <w:name w:val="fontstyle01"/>
    <w:rsid w:val="008510D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326471"/>
    <w:pPr>
      <w:tabs>
        <w:tab w:val="left" w:pos="440"/>
        <w:tab w:val="right" w:leader="dot" w:pos="9345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9F70D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9F70D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9F70DB"/>
    <w:rPr>
      <w:color w:val="0000FF" w:themeColor="hyperlink"/>
      <w:u w:val="single"/>
    </w:rPr>
  </w:style>
  <w:style w:type="table" w:customStyle="1" w:styleId="511">
    <w:name w:val="Сетка таблицы511"/>
    <w:basedOn w:val="a1"/>
    <w:uiPriority w:val="59"/>
    <w:rsid w:val="00EC74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c"/>
    <w:uiPriority w:val="39"/>
    <w:rsid w:val="00D7727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F07839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9B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B1F1B"/>
    <w:rPr>
      <w:rFonts w:ascii="Tahoma" w:hAnsi="Tahoma" w:cs="Tahoma"/>
      <w:sz w:val="16"/>
      <w:szCs w:val="16"/>
    </w:rPr>
  </w:style>
  <w:style w:type="paragraph" w:customStyle="1" w:styleId="110">
    <w:name w:val="Знак11"/>
    <w:basedOn w:val="a"/>
    <w:next w:val="ad"/>
    <w:unhideWhenUsed/>
    <w:rsid w:val="00326471"/>
    <w:pPr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4">
    <w:name w:val="Body Text"/>
    <w:basedOn w:val="a"/>
    <w:link w:val="af5"/>
    <w:uiPriority w:val="1"/>
    <w:qFormat/>
    <w:rsid w:val="005A721A"/>
    <w:pPr>
      <w:widowControl w:val="0"/>
      <w:autoSpaceDE w:val="0"/>
      <w:autoSpaceDN w:val="0"/>
      <w:spacing w:after="0" w:line="240" w:lineRule="auto"/>
      <w:ind w:left="7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5A721A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A85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A854AA"/>
  </w:style>
  <w:style w:type="paragraph" w:styleId="af8">
    <w:name w:val="footer"/>
    <w:basedOn w:val="a"/>
    <w:link w:val="af9"/>
    <w:uiPriority w:val="99"/>
    <w:unhideWhenUsed/>
    <w:rsid w:val="00A85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A854AA"/>
  </w:style>
  <w:style w:type="character" w:styleId="afa">
    <w:name w:val="page number"/>
    <w:semiHidden/>
    <w:unhideWhenUsed/>
    <w:rsid w:val="00A85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657788"/>
  </w:style>
  <w:style w:type="paragraph" w:styleId="1">
    <w:name w:val="heading 1"/>
    <w:basedOn w:val="a"/>
    <w:next w:val="a"/>
    <w:link w:val="10"/>
    <w:uiPriority w:val="9"/>
    <w:qFormat/>
    <w:rsid w:val="008D257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D257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D257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D257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D257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D257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D257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D257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D257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57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D257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D257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D257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D257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D2570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8D2570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8D2570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8D2570"/>
    <w:rPr>
      <w:rFonts w:ascii="Arial" w:eastAsia="Arial" w:hAnsi="Arial" w:cs="Arial"/>
      <w:i/>
      <w:iCs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8D2570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D2570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D257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D2570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D2570"/>
    <w:rPr>
      <w:sz w:val="24"/>
      <w:szCs w:val="24"/>
    </w:rPr>
  </w:style>
  <w:style w:type="paragraph" w:styleId="a8">
    <w:name w:val="No Spacing"/>
    <w:uiPriority w:val="1"/>
    <w:qFormat/>
    <w:rsid w:val="008D257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D25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D257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D2570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D257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D2570"/>
    <w:rPr>
      <w:i/>
      <w:shd w:val="clear" w:color="auto" w:fill="F2F2F2"/>
    </w:rPr>
  </w:style>
  <w:style w:type="table" w:styleId="ac">
    <w:name w:val="Table Grid"/>
    <w:basedOn w:val="a1"/>
    <w:rsid w:val="005B5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nhideWhenUsed/>
    <w:rsid w:val="00E215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E21571"/>
    <w:rPr>
      <w:sz w:val="20"/>
      <w:szCs w:val="20"/>
    </w:rPr>
  </w:style>
  <w:style w:type="character" w:styleId="af">
    <w:name w:val="footnote reference"/>
    <w:basedOn w:val="a0"/>
    <w:semiHidden/>
    <w:unhideWhenUsed/>
    <w:rsid w:val="00E21571"/>
    <w:rPr>
      <w:vertAlign w:val="superscript"/>
    </w:rPr>
  </w:style>
  <w:style w:type="paragraph" w:customStyle="1" w:styleId="11">
    <w:name w:val="Абзац списка1"/>
    <w:basedOn w:val="a"/>
    <w:rsid w:val="005C45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ind w:left="720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fontstyle01">
    <w:name w:val="fontstyle01"/>
    <w:rsid w:val="008510D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326471"/>
    <w:pPr>
      <w:tabs>
        <w:tab w:val="left" w:pos="440"/>
        <w:tab w:val="right" w:leader="dot" w:pos="9345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9F70D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9F70D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9F70DB"/>
    <w:rPr>
      <w:color w:val="0000FF" w:themeColor="hyperlink"/>
      <w:u w:val="single"/>
    </w:rPr>
  </w:style>
  <w:style w:type="table" w:customStyle="1" w:styleId="511">
    <w:name w:val="Сетка таблицы511"/>
    <w:basedOn w:val="a1"/>
    <w:uiPriority w:val="59"/>
    <w:rsid w:val="00EC74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c"/>
    <w:uiPriority w:val="39"/>
    <w:rsid w:val="00D7727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F07839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9B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B1F1B"/>
    <w:rPr>
      <w:rFonts w:ascii="Tahoma" w:hAnsi="Tahoma" w:cs="Tahoma"/>
      <w:sz w:val="16"/>
      <w:szCs w:val="16"/>
    </w:rPr>
  </w:style>
  <w:style w:type="paragraph" w:customStyle="1" w:styleId="110">
    <w:name w:val="Знак11"/>
    <w:basedOn w:val="a"/>
    <w:next w:val="ad"/>
    <w:unhideWhenUsed/>
    <w:rsid w:val="00326471"/>
    <w:pPr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4">
    <w:name w:val="Body Text"/>
    <w:basedOn w:val="a"/>
    <w:link w:val="af5"/>
    <w:uiPriority w:val="1"/>
    <w:qFormat/>
    <w:rsid w:val="005A721A"/>
    <w:pPr>
      <w:widowControl w:val="0"/>
      <w:autoSpaceDE w:val="0"/>
      <w:autoSpaceDN w:val="0"/>
      <w:spacing w:after="0" w:line="240" w:lineRule="auto"/>
      <w:ind w:left="7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5A721A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A85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A854AA"/>
  </w:style>
  <w:style w:type="paragraph" w:styleId="af8">
    <w:name w:val="footer"/>
    <w:basedOn w:val="a"/>
    <w:link w:val="af9"/>
    <w:uiPriority w:val="99"/>
    <w:unhideWhenUsed/>
    <w:rsid w:val="00A85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A854AA"/>
  </w:style>
  <w:style w:type="character" w:styleId="afa">
    <w:name w:val="page number"/>
    <w:semiHidden/>
    <w:unhideWhenUsed/>
    <w:rsid w:val="00A85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1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rary.nntu.ru/megapro/web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hyperlink" Target="http://www.vlibrary.ru/" TargetMode="External"/><Relationship Id="rId39" Type="http://schemas.openxmlformats.org/officeDocument/2006/relationships/hyperlink" Target="https://www.nntu.ru/sveden/objects/" TargetMode="External"/><Relationship Id="rId21" Type="http://schemas.openxmlformats.org/officeDocument/2006/relationships/hyperlink" Target="https://experiments.springernature.com/springer-protocols-migrated-to-experiments" TargetMode="External"/><Relationship Id="rId34" Type="http://schemas.openxmlformats.org/officeDocument/2006/relationships/hyperlink" Target="https://zbmath.org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" TargetMode="External"/><Relationship Id="rId20" Type="http://schemas.openxmlformats.org/officeDocument/2006/relationships/hyperlink" Target="https://zbmath.org/" TargetMode="External"/><Relationship Id="rId29" Type="http://schemas.openxmlformats.org/officeDocument/2006/relationships/hyperlink" Target="https://elib.biblioatom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ntu.ru/structure/view/podrazdeleniya/nauchno-tehnicheskaya-biblioteka/resursy" TargetMode="External"/><Relationship Id="rId24" Type="http://schemas.openxmlformats.org/officeDocument/2006/relationships/hyperlink" Target="https://www.elibrary.ru/defaultx.asp" TargetMode="External"/><Relationship Id="rId32" Type="http://schemas.openxmlformats.org/officeDocument/2006/relationships/hyperlink" Target="https://biblio-online.ru/" TargetMode="External"/><Relationship Id="rId37" Type="http://schemas.openxmlformats.org/officeDocument/2006/relationships/hyperlink" Target="https://www.springernature.com/gp/products/database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nntu.ru/frontend/web/ngtu/files/org_structura/library/resurvsy/ref_gyrnal_16.pdf" TargetMode="External"/><Relationship Id="rId23" Type="http://schemas.openxmlformats.org/officeDocument/2006/relationships/hyperlink" Target="https://www.springernature.com/gp/products/database" TargetMode="External"/><Relationship Id="rId28" Type="http://schemas.openxmlformats.org/officeDocument/2006/relationships/hyperlink" Target="https://doc365.ru/" TargetMode="External"/><Relationship Id="rId36" Type="http://schemas.openxmlformats.org/officeDocument/2006/relationships/hyperlink" Target="https://materials.springer.com/" TargetMode="External"/><Relationship Id="rId10" Type="http://schemas.openxmlformats.org/officeDocument/2006/relationships/hyperlink" Target="https://www.nntu.ru/sveden/education/" TargetMode="External"/><Relationship Id="rId19" Type="http://schemas.openxmlformats.org/officeDocument/2006/relationships/hyperlink" Target="https://polpred.com/news" TargetMode="External"/><Relationship Id="rId31" Type="http://schemas.openxmlformats.org/officeDocument/2006/relationships/hyperlink" Target="https://e.lanbook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ntu.ru/sveden/education/" TargetMode="External"/><Relationship Id="rId14" Type="http://schemas.openxmlformats.org/officeDocument/2006/relationships/hyperlink" Target="https://www.nntu.ru/structure/view/podrazdeleniya/nauchno-tehnicheskaya-biblioteka/resursy" TargetMode="External"/><Relationship Id="rId22" Type="http://schemas.openxmlformats.org/officeDocument/2006/relationships/hyperlink" Target="https://materials.springer.com/" TargetMode="External"/><Relationship Id="rId27" Type="http://schemas.openxmlformats.org/officeDocument/2006/relationships/hyperlink" Target="https://polpred.com/news" TargetMode="External"/><Relationship Id="rId30" Type="http://schemas.openxmlformats.org/officeDocument/2006/relationships/hyperlink" Target="http://www.studentlibrary.ru/" TargetMode="External"/><Relationship Id="rId35" Type="http://schemas.openxmlformats.org/officeDocument/2006/relationships/hyperlink" Target="https://experiments.springernature.com/springer-protocols-migrated-to-experiments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fdp.nntu.ru/knizhnaya-polka/" TargetMode="External"/><Relationship Id="rId17" Type="http://schemas.openxmlformats.org/officeDocument/2006/relationships/hyperlink" Target="https://www.studentlibrary.ru/" TargetMode="External"/><Relationship Id="rId25" Type="http://schemas.openxmlformats.org/officeDocument/2006/relationships/hyperlink" Target="https://cyberleninka.ru/journal" TargetMode="External"/><Relationship Id="rId33" Type="http://schemas.openxmlformats.org/officeDocument/2006/relationships/hyperlink" Target="https://polpred.com/news" TargetMode="External"/><Relationship Id="rId38" Type="http://schemas.openxmlformats.org/officeDocument/2006/relationships/hyperlink" Target="https://www.nnt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80880-8990-4951-9020-84D85314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19</Pages>
  <Words>6230</Words>
  <Characters>35514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2026-06-02T13:03:00Z</cp:lastPrinted>
  <dcterms:created xsi:type="dcterms:W3CDTF">2026-03-13T11:25:00Z</dcterms:created>
  <dcterms:modified xsi:type="dcterms:W3CDTF">2026-06-03T07:26:00Z</dcterms:modified>
</cp:coreProperties>
</file>