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85"/>
        <w:gridCol w:w="5385"/>
      </w:tblGrid>
      <w:tr w:rsidR="00750332" w:rsidTr="00750332">
        <w:trPr>
          <w:cantSplit/>
          <w:trHeight w:val="1291"/>
        </w:trPr>
        <w:tc>
          <w:tcPr>
            <w:tcW w:w="10770" w:type="dxa"/>
            <w:gridSpan w:val="2"/>
            <w:vAlign w:val="center"/>
          </w:tcPr>
          <w:tbl>
            <w:tblPr>
              <w:tblW w:w="10770" w:type="dxa"/>
              <w:tblLayout w:type="fixed"/>
              <w:tblLook w:val="04A0" w:firstRow="1" w:lastRow="0" w:firstColumn="1" w:lastColumn="0" w:noHBand="0" w:noVBand="1"/>
            </w:tblPr>
            <w:tblGrid>
              <w:gridCol w:w="5385"/>
              <w:gridCol w:w="5385"/>
            </w:tblGrid>
            <w:tr w:rsidR="00E879B7" w:rsidTr="00E879B7">
              <w:trPr>
                <w:cantSplit/>
                <w:trHeight w:val="1291"/>
              </w:trPr>
              <w:tc>
                <w:tcPr>
                  <w:tcW w:w="10773" w:type="dxa"/>
                  <w:gridSpan w:val="2"/>
                  <w:vAlign w:val="center"/>
                </w:tcPr>
                <w:p w:rsidR="00E879B7" w:rsidRPr="00E879B7" w:rsidRDefault="00E879B7" w:rsidP="002F1029">
                  <w:pPr>
                    <w:tabs>
                      <w:tab w:val="center" w:pos="0"/>
                      <w:tab w:val="right" w:pos="10416"/>
                    </w:tabs>
                    <w:spacing w:after="0" w:line="240" w:lineRule="auto"/>
                    <w:ind w:firstLine="3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  <w:lang w:eastAsia="ar-SA"/>
                    </w:rPr>
                  </w:pPr>
                  <w:r w:rsidRPr="00E879B7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  <w:lang w:eastAsia="ar-SA"/>
                    </w:rPr>
                    <w:t>ГОСУДАРСТВЕННАЯ БЮДЖЕТНАЯ ОБРАЗОВАТЕЛЬНАЯ ОРГАНИЗАЦИЯ</w:t>
                  </w:r>
                </w:p>
                <w:p w:rsidR="00E879B7" w:rsidRPr="00E879B7" w:rsidRDefault="00E879B7" w:rsidP="002F1029">
                  <w:pPr>
                    <w:tabs>
                      <w:tab w:val="center" w:pos="0"/>
                      <w:tab w:val="right" w:pos="10416"/>
                    </w:tabs>
                    <w:spacing w:after="0" w:line="240" w:lineRule="auto"/>
                    <w:ind w:firstLine="3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  <w:lang w:eastAsia="ar-SA"/>
                    </w:rPr>
                  </w:pPr>
                  <w:r w:rsidRPr="00E879B7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  <w:lang w:eastAsia="ar-SA"/>
                    </w:rPr>
                    <w:t>ДОПОЛНИТЕЛЬНОГО ПРОФЕССИОНАЛЬНОГО ОБРАЗОВАНИЯ</w:t>
                  </w:r>
                </w:p>
                <w:p w:rsidR="00E879B7" w:rsidRPr="00E879B7" w:rsidRDefault="00E879B7" w:rsidP="002F1029">
                  <w:pPr>
                    <w:tabs>
                      <w:tab w:val="center" w:pos="0"/>
                      <w:tab w:val="right" w:pos="10416"/>
                    </w:tabs>
                    <w:spacing w:after="0" w:line="240" w:lineRule="auto"/>
                    <w:ind w:firstLine="3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  <w:lang w:eastAsia="ar-SA"/>
                    </w:rPr>
                  </w:pPr>
                  <w:r w:rsidRPr="00E879B7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  <w:lang w:eastAsia="ar-SA"/>
                    </w:rPr>
                    <w:t>«УЧЕБНО-МЕТОДИЧЕСКИЙ ЦЕНТР ПО ГРАЖДАНСКОЙ ОБОРОНЕ И</w:t>
                  </w:r>
                </w:p>
                <w:p w:rsidR="00E879B7" w:rsidRPr="00E879B7" w:rsidRDefault="00E879B7" w:rsidP="002F1029">
                  <w:pPr>
                    <w:tabs>
                      <w:tab w:val="center" w:pos="0"/>
                      <w:tab w:val="right" w:pos="10416"/>
                    </w:tabs>
                    <w:spacing w:after="0" w:line="240" w:lineRule="auto"/>
                    <w:ind w:firstLine="3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  <w:lang w:eastAsia="ar-SA"/>
                    </w:rPr>
                  </w:pPr>
                  <w:r w:rsidRPr="00E879B7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  <w:lang w:eastAsia="ar-SA"/>
                    </w:rPr>
                    <w:t xml:space="preserve">ЧРЕЗВЫЧАЙНЫМ СИТУАЦИЯМ НИЖЕГОРОДСКОЙ ОБЛАСТИ </w:t>
                  </w:r>
                </w:p>
                <w:p w:rsidR="00E879B7" w:rsidRPr="00E879B7" w:rsidRDefault="00E879B7" w:rsidP="002F1029">
                  <w:pPr>
                    <w:tabs>
                      <w:tab w:val="center" w:pos="0"/>
                      <w:tab w:val="right" w:pos="10416"/>
                    </w:tabs>
                    <w:spacing w:after="0" w:line="240" w:lineRule="auto"/>
                    <w:ind w:firstLine="3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  <w:lang w:eastAsia="ar-SA"/>
                    </w:rPr>
                  </w:pPr>
                  <w:r w:rsidRPr="00E879B7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  <w:lang w:eastAsia="ar-SA"/>
                    </w:rPr>
                    <w:t>ИМЕНИ МАРШАЛА СОВЕТСКОГО СОЮЗА В.И. ЧУЙКОВА»</w:t>
                  </w:r>
                </w:p>
                <w:p w:rsidR="00E879B7" w:rsidRDefault="00E879B7">
                  <w:pPr>
                    <w:widowControl w:val="0"/>
                    <w:tabs>
                      <w:tab w:val="center" w:pos="4677"/>
                      <w:tab w:val="right" w:pos="9355"/>
                    </w:tabs>
                    <w:overflowPunct w:val="0"/>
                    <w:autoSpaceDE w:val="0"/>
                    <w:autoSpaceDN w:val="0"/>
                    <w:adjustRightInd w:val="0"/>
                    <w:spacing w:line="252" w:lineRule="auto"/>
                    <w:ind w:firstLine="34"/>
                    <w:jc w:val="center"/>
                    <w:rPr>
                      <w:b/>
                      <w:sz w:val="24"/>
                      <w:szCs w:val="24"/>
                      <w:shd w:val="clear" w:color="auto" w:fill="FFFFFF"/>
                      <w:lang w:eastAsia="ar-SA"/>
                    </w:rPr>
                  </w:pPr>
                </w:p>
              </w:tc>
            </w:tr>
            <w:tr w:rsidR="00E879B7" w:rsidRPr="009E694E" w:rsidTr="00E879B7">
              <w:trPr>
                <w:trHeight w:val="1887"/>
              </w:trPr>
              <w:tc>
                <w:tcPr>
                  <w:tcW w:w="5387" w:type="dxa"/>
                </w:tcPr>
                <w:p w:rsidR="00E879B7" w:rsidRPr="009E694E" w:rsidRDefault="00E879B7" w:rsidP="002F1029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E694E">
                    <w:rPr>
                      <w:rFonts w:ascii="Times New Roman" w:hAnsi="Times New Roman" w:cs="Times New Roman"/>
                      <w:b/>
                    </w:rPr>
                    <w:t>СОГЛАСОВАНО</w:t>
                  </w:r>
                </w:p>
                <w:p w:rsidR="00E879B7" w:rsidRPr="009E694E" w:rsidRDefault="00E879B7" w:rsidP="002F1029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</w:rPr>
                  </w:pPr>
                  <w:r w:rsidRPr="009E694E">
                    <w:rPr>
                      <w:rFonts w:ascii="Times New Roman" w:hAnsi="Times New Roman" w:cs="Times New Roman"/>
                    </w:rPr>
                    <w:t>Заместитель Директора по учебной и методической работе УМЦ по ГОЧС Нижегородской области</w:t>
                  </w:r>
                </w:p>
                <w:p w:rsidR="00E879B7" w:rsidRPr="009E694E" w:rsidRDefault="00E879B7" w:rsidP="002F1029">
                  <w:pPr>
                    <w:tabs>
                      <w:tab w:val="center" w:pos="4153"/>
                      <w:tab w:val="right" w:pos="8306"/>
                    </w:tabs>
                    <w:spacing w:before="40"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</w:rPr>
                  </w:pPr>
                  <w:r w:rsidRPr="009E694E">
                    <w:rPr>
                      <w:rFonts w:ascii="Times New Roman" w:hAnsi="Times New Roman" w:cs="Times New Roman"/>
                    </w:rPr>
                    <w:t>имени Маршала Советского Союза В.И. Чуйкова</w:t>
                  </w:r>
                </w:p>
                <w:p w:rsidR="00E879B7" w:rsidRPr="009E694E" w:rsidRDefault="00E879B7" w:rsidP="002F1029">
                  <w:pPr>
                    <w:tabs>
                      <w:tab w:val="left" w:pos="4003"/>
                      <w:tab w:val="center" w:pos="4153"/>
                      <w:tab w:val="right" w:pos="8306"/>
                    </w:tabs>
                    <w:spacing w:before="40" w:after="0" w:line="240" w:lineRule="auto"/>
                    <w:ind w:right="34"/>
                    <w:rPr>
                      <w:rFonts w:ascii="Times New Roman" w:hAnsi="Times New Roman" w:cs="Times New Roman"/>
                    </w:rPr>
                  </w:pPr>
                </w:p>
                <w:p w:rsidR="00E879B7" w:rsidRPr="009E694E" w:rsidRDefault="00E879B7" w:rsidP="002F1029">
                  <w:pPr>
                    <w:tabs>
                      <w:tab w:val="left" w:pos="4003"/>
                      <w:tab w:val="center" w:pos="4153"/>
                      <w:tab w:val="right" w:pos="8306"/>
                    </w:tabs>
                    <w:spacing w:before="40" w:after="0" w:line="240" w:lineRule="auto"/>
                    <w:ind w:right="34"/>
                    <w:jc w:val="right"/>
                    <w:rPr>
                      <w:rFonts w:ascii="Times New Roman" w:hAnsi="Times New Roman" w:cs="Times New Roman"/>
                    </w:rPr>
                  </w:pPr>
                  <w:r w:rsidRPr="009E694E">
                    <w:rPr>
                      <w:rFonts w:ascii="Times New Roman" w:hAnsi="Times New Roman" w:cs="Times New Roman"/>
                    </w:rPr>
                    <w:t xml:space="preserve">                              ________________ С.А. Елисеева</w:t>
                  </w:r>
                </w:p>
                <w:p w:rsidR="00E879B7" w:rsidRPr="009E694E" w:rsidRDefault="00E879B7" w:rsidP="002F1029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line="252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9E694E">
                    <w:rPr>
                      <w:rFonts w:ascii="Times New Roman" w:hAnsi="Times New Roman" w:cs="Times New Roman"/>
                    </w:rPr>
                    <w:t>«___»_________ 20 ___ г.</w:t>
                  </w:r>
                </w:p>
              </w:tc>
              <w:tc>
                <w:tcPr>
                  <w:tcW w:w="5386" w:type="dxa"/>
                </w:tcPr>
                <w:p w:rsidR="00E879B7" w:rsidRPr="009E694E" w:rsidRDefault="00E879B7" w:rsidP="002F1029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E694E">
                    <w:rPr>
                      <w:rFonts w:ascii="Times New Roman" w:hAnsi="Times New Roman" w:cs="Times New Roman"/>
                      <w:b/>
                    </w:rPr>
                    <w:t>УТВЕРЖДАЮ</w:t>
                  </w:r>
                </w:p>
                <w:p w:rsidR="00E879B7" w:rsidRPr="009E694E" w:rsidRDefault="00E879B7" w:rsidP="002F1029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</w:rPr>
                  </w:pPr>
                  <w:r w:rsidRPr="009E694E">
                    <w:rPr>
                      <w:rFonts w:ascii="Times New Roman" w:hAnsi="Times New Roman" w:cs="Times New Roman"/>
                    </w:rPr>
                    <w:t>Директор УМЦ по ГОЧС Нижегородской области</w:t>
                  </w:r>
                </w:p>
                <w:p w:rsidR="00E879B7" w:rsidRPr="009E694E" w:rsidRDefault="00E879B7" w:rsidP="002F1029">
                  <w:pPr>
                    <w:tabs>
                      <w:tab w:val="center" w:pos="4153"/>
                      <w:tab w:val="right" w:pos="8306"/>
                    </w:tabs>
                    <w:spacing w:before="40"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</w:rPr>
                  </w:pPr>
                  <w:r w:rsidRPr="009E694E">
                    <w:rPr>
                      <w:rFonts w:ascii="Times New Roman" w:hAnsi="Times New Roman" w:cs="Times New Roman"/>
                    </w:rPr>
                    <w:t>имени Маршала Советского Союза В.И. Чуйкова</w:t>
                  </w:r>
                </w:p>
                <w:p w:rsidR="00E879B7" w:rsidRPr="009E694E" w:rsidRDefault="00E879B7" w:rsidP="002F1029">
                  <w:pPr>
                    <w:tabs>
                      <w:tab w:val="left" w:pos="4003"/>
                      <w:tab w:val="center" w:pos="4153"/>
                      <w:tab w:val="right" w:pos="8306"/>
                    </w:tabs>
                    <w:spacing w:before="40" w:after="0" w:line="240" w:lineRule="auto"/>
                    <w:ind w:left="283" w:right="34"/>
                    <w:jc w:val="right"/>
                    <w:rPr>
                      <w:rFonts w:ascii="Times New Roman" w:hAnsi="Times New Roman" w:cs="Times New Roman"/>
                    </w:rPr>
                  </w:pPr>
                </w:p>
                <w:p w:rsidR="00E879B7" w:rsidRPr="009E694E" w:rsidRDefault="00E879B7" w:rsidP="002F1029">
                  <w:pPr>
                    <w:tabs>
                      <w:tab w:val="left" w:pos="4003"/>
                      <w:tab w:val="center" w:pos="4153"/>
                      <w:tab w:val="right" w:pos="8306"/>
                    </w:tabs>
                    <w:spacing w:before="40" w:after="0" w:line="240" w:lineRule="auto"/>
                    <w:ind w:left="283" w:right="34"/>
                    <w:jc w:val="right"/>
                    <w:rPr>
                      <w:rFonts w:ascii="Times New Roman" w:hAnsi="Times New Roman" w:cs="Times New Roman"/>
                    </w:rPr>
                  </w:pPr>
                </w:p>
                <w:p w:rsidR="00E879B7" w:rsidRPr="009E694E" w:rsidRDefault="00E879B7" w:rsidP="002F1029">
                  <w:pPr>
                    <w:tabs>
                      <w:tab w:val="left" w:pos="4003"/>
                      <w:tab w:val="center" w:pos="4153"/>
                      <w:tab w:val="right" w:pos="8306"/>
                    </w:tabs>
                    <w:spacing w:before="40" w:after="0" w:line="240" w:lineRule="auto"/>
                    <w:ind w:right="34"/>
                    <w:jc w:val="right"/>
                    <w:rPr>
                      <w:rFonts w:ascii="Times New Roman" w:hAnsi="Times New Roman" w:cs="Times New Roman"/>
                    </w:rPr>
                  </w:pPr>
                  <w:r w:rsidRPr="009E694E">
                    <w:rPr>
                      <w:rFonts w:ascii="Times New Roman" w:hAnsi="Times New Roman" w:cs="Times New Roman"/>
                    </w:rPr>
                    <w:t xml:space="preserve">                                ________________ И.А. Продан</w:t>
                  </w:r>
                </w:p>
                <w:p w:rsidR="00E879B7" w:rsidRPr="009E694E" w:rsidRDefault="00E879B7" w:rsidP="002F1029">
                  <w:pPr>
                    <w:widowControl w:val="0"/>
                    <w:tabs>
                      <w:tab w:val="center" w:pos="4153"/>
                      <w:tab w:val="right" w:pos="8306"/>
                    </w:tabs>
                    <w:overflowPunct w:val="0"/>
                    <w:autoSpaceDE w:val="0"/>
                    <w:autoSpaceDN w:val="0"/>
                    <w:adjustRightInd w:val="0"/>
                    <w:spacing w:before="120" w:line="252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9E694E">
                    <w:rPr>
                      <w:rFonts w:ascii="Times New Roman" w:hAnsi="Times New Roman" w:cs="Times New Roman"/>
                    </w:rPr>
                    <w:t>«___»_________ 20 ___ г.</w:t>
                  </w:r>
                </w:p>
              </w:tc>
            </w:tr>
          </w:tbl>
          <w:p w:rsidR="00E879B7" w:rsidRPr="009E694E" w:rsidRDefault="00E879B7" w:rsidP="00E87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332" w:rsidRPr="00750332" w:rsidRDefault="00750332">
            <w:pPr>
              <w:widowControl w:val="0"/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52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</w:p>
        </w:tc>
      </w:tr>
      <w:tr w:rsidR="00750332" w:rsidTr="00750332">
        <w:trPr>
          <w:trHeight w:val="1887"/>
        </w:trPr>
        <w:tc>
          <w:tcPr>
            <w:tcW w:w="5385" w:type="dxa"/>
          </w:tcPr>
          <w:p w:rsidR="00750332" w:rsidRPr="00750332" w:rsidRDefault="00750332">
            <w:pPr>
              <w:widowControl w:val="0"/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85" w:type="dxa"/>
          </w:tcPr>
          <w:p w:rsidR="00750332" w:rsidRPr="00750332" w:rsidRDefault="00750332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12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841C9" w:rsidRPr="002F1029" w:rsidRDefault="001841C9" w:rsidP="00184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10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 Е Т О Д И Ч Е С К А Я   Р А З Р А Б О Т К А</w:t>
      </w:r>
    </w:p>
    <w:p w:rsidR="001841C9" w:rsidRPr="002F1029" w:rsidRDefault="001841C9" w:rsidP="001841C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7A5478" w:rsidRPr="002F1029" w:rsidRDefault="007A5478" w:rsidP="007A5478">
      <w:pPr>
        <w:tabs>
          <w:tab w:val="left" w:pos="1701"/>
        </w:tabs>
        <w:ind w:left="1701" w:hanging="17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029">
        <w:rPr>
          <w:rFonts w:ascii="Times New Roman" w:hAnsi="Times New Roman" w:cs="Times New Roman"/>
          <w:b/>
          <w:sz w:val="24"/>
          <w:szCs w:val="24"/>
        </w:rPr>
        <w:t>Тема № 5м</w:t>
      </w:r>
      <w:r w:rsidR="009D58CA" w:rsidRPr="002F1029">
        <w:rPr>
          <w:rFonts w:ascii="Times New Roman" w:hAnsi="Times New Roman" w:cs="Times New Roman"/>
          <w:b/>
          <w:sz w:val="24"/>
          <w:szCs w:val="24"/>
        </w:rPr>
        <w:t>3</w:t>
      </w:r>
      <w:r w:rsidRPr="002F102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F1029">
        <w:rPr>
          <w:rFonts w:ascii="Times New Roman" w:hAnsi="Times New Roman" w:cs="Times New Roman"/>
          <w:sz w:val="24"/>
          <w:szCs w:val="24"/>
        </w:rPr>
        <w:t>Порядок приведения формирований ГО и РСЧС в готовность</w:t>
      </w:r>
      <w:r w:rsidR="00175F26" w:rsidRPr="002F1029">
        <w:rPr>
          <w:rFonts w:ascii="Times New Roman" w:hAnsi="Times New Roman" w:cs="Times New Roman"/>
          <w:sz w:val="24"/>
          <w:szCs w:val="24"/>
        </w:rPr>
        <w:t>.</w:t>
      </w:r>
    </w:p>
    <w:p w:rsidR="007A5478" w:rsidRPr="002F1029" w:rsidRDefault="007A5478" w:rsidP="007A54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478" w:rsidRPr="002F1029" w:rsidRDefault="007A5478" w:rsidP="007A54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478" w:rsidRPr="002F1029" w:rsidRDefault="007A5478" w:rsidP="007A54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478" w:rsidRPr="002F1029" w:rsidRDefault="007A5478" w:rsidP="007A54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478" w:rsidRPr="002F1029" w:rsidRDefault="007A5478" w:rsidP="007A54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478" w:rsidRPr="002F1029" w:rsidRDefault="007A5478" w:rsidP="007A54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E0A" w:rsidRPr="002F1029" w:rsidRDefault="00282E0A" w:rsidP="007A54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E0A" w:rsidRPr="002F1029" w:rsidRDefault="00282E0A" w:rsidP="007A54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E0A" w:rsidRDefault="00282E0A" w:rsidP="007A54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029" w:rsidRDefault="002F1029" w:rsidP="007A54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029" w:rsidRDefault="002F1029" w:rsidP="007A54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029" w:rsidRDefault="002F1029" w:rsidP="007A54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029" w:rsidRDefault="002F1029" w:rsidP="007A54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029" w:rsidRPr="002F1029" w:rsidRDefault="002F1029" w:rsidP="007A54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E0A" w:rsidRPr="002F1029" w:rsidRDefault="00282E0A" w:rsidP="007A54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E0A" w:rsidRPr="002F1029" w:rsidRDefault="00282E0A" w:rsidP="007A54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478" w:rsidRPr="002F1029" w:rsidRDefault="007A5478" w:rsidP="007A54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478" w:rsidRPr="002F1029" w:rsidRDefault="007A5478" w:rsidP="007A54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478" w:rsidRPr="002F1029" w:rsidRDefault="007A5478" w:rsidP="007A54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F26" w:rsidRPr="002F1029" w:rsidRDefault="00175F26" w:rsidP="007A54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F26" w:rsidRPr="002F1029" w:rsidRDefault="00175F26" w:rsidP="007A54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478" w:rsidRPr="002F1029" w:rsidRDefault="007A7477" w:rsidP="007A54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02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0A042B" wp14:editId="7E4EC800">
                <wp:simplePos x="0" y="0"/>
                <wp:positionH relativeFrom="column">
                  <wp:posOffset>2909570</wp:posOffset>
                </wp:positionH>
                <wp:positionV relativeFrom="paragraph">
                  <wp:posOffset>245110</wp:posOffset>
                </wp:positionV>
                <wp:extent cx="466725" cy="314325"/>
                <wp:effectExtent l="0" t="0" r="9525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419063" id="Прямоугольник 2" o:spid="_x0000_s1026" style="position:absolute;margin-left:229.1pt;margin-top:19.3pt;width:36.7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" fillcolor="white [3212]" stroked="f" strokeweight="2pt"/>
            </w:pict>
          </mc:Fallback>
        </mc:AlternateContent>
      </w:r>
      <w:r w:rsidR="00175F26" w:rsidRPr="002F102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Нижний</w:t>
      </w:r>
      <w:r w:rsidR="007A5478" w:rsidRPr="002F1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Новгород</w:t>
      </w:r>
    </w:p>
    <w:p w:rsidR="007A5478" w:rsidRPr="002F1029" w:rsidRDefault="007A5478" w:rsidP="007A547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2F1029" w:rsidRPr="002F1029" w:rsidRDefault="002F1029" w:rsidP="002F1029">
      <w:pPr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1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Список сокращений</w:t>
      </w:r>
    </w:p>
    <w:p w:rsidR="002F1029" w:rsidRPr="002F1029" w:rsidRDefault="002F1029" w:rsidP="002F1029">
      <w:pPr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029" w:rsidRPr="002F1029" w:rsidRDefault="002F1029" w:rsidP="002F1029">
      <w:pPr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09"/>
        <w:gridCol w:w="8044"/>
      </w:tblGrid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2F1029" w:rsidRPr="002F1029" w:rsidTr="0064222E">
        <w:tc>
          <w:tcPr>
            <w:tcW w:w="1809" w:type="dxa"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8044" w:type="dxa"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ЧС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Чрезвычайные ситуации</w:t>
            </w:r>
          </w:p>
        </w:tc>
      </w:tr>
      <w:tr w:rsidR="002F1029" w:rsidRPr="002F1029" w:rsidTr="0064222E">
        <w:tc>
          <w:tcPr>
            <w:tcW w:w="1809" w:type="dxa"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РСЧС</w:t>
            </w:r>
          </w:p>
        </w:tc>
        <w:tc>
          <w:tcPr>
            <w:tcW w:w="8044" w:type="dxa"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предупреждения и ликвидации чрезвычайных ситуаций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МЧС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делам гражданской обороны, чрезвычайным ситуациям и ликвидации последствий стихийных бедствий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ФКЗ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конституционный закон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ФЗ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Нижегородская область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Потенциально опасные объекты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ЖКХ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стандарт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АХОВ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Аварийно-химически опасные вещества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ЛЭП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 электропередач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АЭС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Атомная электростанция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ОЯТ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Отработавшее ядерное топливо</w:t>
            </w:r>
          </w:p>
        </w:tc>
      </w:tr>
      <w:tr w:rsidR="002F1029" w:rsidRPr="002F1029" w:rsidTr="0064222E">
        <w:tc>
          <w:tcPr>
            <w:tcW w:w="1809" w:type="dxa"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НАСФ</w:t>
            </w:r>
          </w:p>
        </w:tc>
        <w:tc>
          <w:tcPr>
            <w:tcW w:w="8044" w:type="dxa"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Нештатные аварийно-спасательные формирования</w:t>
            </w:r>
          </w:p>
        </w:tc>
      </w:tr>
      <w:tr w:rsidR="002F1029" w:rsidRPr="002F1029" w:rsidTr="0064222E">
        <w:tc>
          <w:tcPr>
            <w:tcW w:w="1809" w:type="dxa"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НФГО</w:t>
            </w:r>
          </w:p>
        </w:tc>
        <w:tc>
          <w:tcPr>
            <w:tcW w:w="8044" w:type="dxa"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Нештатные формирования по обеспечению внеочередных мероприятий ГО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РОО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Радиационно-опасные объекты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ХОО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 опасный объект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АХОВ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Аварийно-химически опасные вещества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Автозаправочная станция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ПВОО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Пожаро - и взрывоопасные объекты 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ГДО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Гидродинамические опасные объекты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ГЭС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Гидроэлектростанция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ЗКС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катастрофического затопления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ДТП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Дорожно-транспортное происшествие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РАСЦО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автоматизированная система центрального оповещения гражданской обороны</w:t>
            </w:r>
          </w:p>
        </w:tc>
      </w:tr>
      <w:tr w:rsidR="002F1029" w:rsidRPr="002F1029" w:rsidTr="0064222E">
        <w:tc>
          <w:tcPr>
            <w:tcW w:w="1809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МРОТ</w:t>
            </w:r>
          </w:p>
        </w:tc>
        <w:tc>
          <w:tcPr>
            <w:tcW w:w="8044" w:type="dxa"/>
            <w:hideMark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размер оплаты труда</w:t>
            </w:r>
          </w:p>
        </w:tc>
      </w:tr>
      <w:tr w:rsidR="002F1029" w:rsidRPr="002F1029" w:rsidTr="0064222E">
        <w:tc>
          <w:tcPr>
            <w:tcW w:w="1809" w:type="dxa"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УВД</w:t>
            </w:r>
          </w:p>
        </w:tc>
        <w:tc>
          <w:tcPr>
            <w:tcW w:w="8044" w:type="dxa"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внутренних дел</w:t>
            </w:r>
          </w:p>
        </w:tc>
      </w:tr>
      <w:tr w:rsidR="002F1029" w:rsidRPr="002F1029" w:rsidTr="0064222E">
        <w:tc>
          <w:tcPr>
            <w:tcW w:w="1809" w:type="dxa"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УФСБ</w:t>
            </w:r>
          </w:p>
        </w:tc>
        <w:tc>
          <w:tcPr>
            <w:tcW w:w="8044" w:type="dxa"/>
          </w:tcPr>
          <w:p w:rsidR="002F1029" w:rsidRPr="002F1029" w:rsidRDefault="002F1029" w:rsidP="002F102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службы безопасности</w:t>
            </w:r>
          </w:p>
        </w:tc>
      </w:tr>
    </w:tbl>
    <w:p w:rsidR="00BE15E8" w:rsidRDefault="00BE15E8" w:rsidP="0086277B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86277B" w:rsidRPr="002F1029" w:rsidRDefault="0086277B" w:rsidP="0086277B">
      <w:pPr>
        <w:widowControl w:val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F1029">
        <w:rPr>
          <w:rFonts w:ascii="Times New Roman" w:hAnsi="Times New Roman" w:cs="Times New Roman"/>
          <w:b/>
          <w:sz w:val="24"/>
          <w:szCs w:val="24"/>
        </w:rPr>
        <w:lastRenderedPageBreak/>
        <w:t>Учебные цели</w:t>
      </w:r>
    </w:p>
    <w:p w:rsidR="0086277B" w:rsidRPr="002F1029" w:rsidRDefault="0086277B" w:rsidP="00817D81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sz w:val="24"/>
          <w:szCs w:val="24"/>
        </w:rPr>
        <w:t>В результате изучения темы слушатели должны:</w:t>
      </w:r>
    </w:p>
    <w:p w:rsidR="0086277B" w:rsidRPr="002F1029" w:rsidRDefault="0086277B" w:rsidP="00282E0A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1029">
        <w:rPr>
          <w:rFonts w:ascii="Times New Roman" w:hAnsi="Times New Roman" w:cs="Times New Roman"/>
          <w:b/>
          <w:i/>
          <w:sz w:val="24"/>
          <w:szCs w:val="24"/>
        </w:rPr>
        <w:t>1. Знать:</w:t>
      </w:r>
      <w:r w:rsidRPr="002F102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6277B" w:rsidRPr="002F1029" w:rsidRDefault="0086277B" w:rsidP="00282E0A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sz w:val="24"/>
          <w:szCs w:val="24"/>
        </w:rPr>
        <w:t xml:space="preserve">требования нормативных документов по вопросам приведения формирований </w:t>
      </w:r>
      <w:r w:rsidR="005B511A" w:rsidRPr="002F1029">
        <w:rPr>
          <w:rFonts w:ascii="Times New Roman" w:hAnsi="Times New Roman" w:cs="Times New Roman"/>
          <w:sz w:val="24"/>
          <w:szCs w:val="24"/>
        </w:rPr>
        <w:t xml:space="preserve">ГО </w:t>
      </w:r>
      <w:r w:rsidRPr="002F1029">
        <w:rPr>
          <w:rFonts w:ascii="Times New Roman" w:hAnsi="Times New Roman" w:cs="Times New Roman"/>
          <w:sz w:val="24"/>
          <w:szCs w:val="24"/>
        </w:rPr>
        <w:t>в готовность.</w:t>
      </w:r>
    </w:p>
    <w:p w:rsidR="0086277B" w:rsidRPr="002F1029" w:rsidRDefault="0086277B" w:rsidP="00282E0A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1029">
        <w:rPr>
          <w:rFonts w:ascii="Times New Roman" w:hAnsi="Times New Roman" w:cs="Times New Roman"/>
          <w:b/>
          <w:i/>
          <w:sz w:val="24"/>
          <w:szCs w:val="24"/>
        </w:rPr>
        <w:t>2. Уметь:</w:t>
      </w:r>
      <w:r w:rsidRPr="002F102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6277B" w:rsidRPr="002F1029" w:rsidRDefault="0086277B" w:rsidP="00282E0A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sz w:val="24"/>
          <w:szCs w:val="24"/>
        </w:rPr>
        <w:t>разрабатывать планирующие документы по приведению в готовность  формирований ГО, комплектовать их личным составом, обеспечивать техникой, инструментом и имуществом.</w:t>
      </w:r>
    </w:p>
    <w:p w:rsidR="0086277B" w:rsidRPr="002F1029" w:rsidRDefault="0086277B" w:rsidP="00282E0A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1029">
        <w:rPr>
          <w:rFonts w:ascii="Times New Roman" w:hAnsi="Times New Roman" w:cs="Times New Roman"/>
          <w:b/>
          <w:i/>
          <w:sz w:val="24"/>
          <w:szCs w:val="24"/>
        </w:rPr>
        <w:t>3. Быть ознакомлены:</w:t>
      </w:r>
      <w:r w:rsidRPr="002F102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6277B" w:rsidRPr="002F1029" w:rsidRDefault="0086277B" w:rsidP="00282E0A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sz w:val="24"/>
          <w:szCs w:val="24"/>
        </w:rPr>
        <w:t>с особенностями вывода  формирований ГО в загородную зону и порядком проверки их готовности к выполнению задач.</w:t>
      </w:r>
    </w:p>
    <w:p w:rsidR="0086277B" w:rsidRPr="002F1029" w:rsidRDefault="0086277B" w:rsidP="00282E0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b/>
          <w:sz w:val="24"/>
          <w:szCs w:val="24"/>
        </w:rPr>
        <w:t>Метод проведения</w:t>
      </w:r>
      <w:r w:rsidRPr="002F1029">
        <w:rPr>
          <w:rFonts w:ascii="Times New Roman" w:hAnsi="Times New Roman" w:cs="Times New Roman"/>
          <w:sz w:val="24"/>
          <w:szCs w:val="24"/>
        </w:rPr>
        <w:t xml:space="preserve">: </w:t>
      </w:r>
      <w:r w:rsidR="00331661" w:rsidRPr="002F1029">
        <w:rPr>
          <w:rFonts w:ascii="Times New Roman" w:hAnsi="Times New Roman" w:cs="Times New Roman"/>
          <w:sz w:val="24"/>
          <w:szCs w:val="24"/>
        </w:rPr>
        <w:t>лекция</w:t>
      </w:r>
      <w:r w:rsidR="00817D81" w:rsidRPr="002F1029">
        <w:rPr>
          <w:rFonts w:ascii="Times New Roman" w:hAnsi="Times New Roman" w:cs="Times New Roman"/>
          <w:sz w:val="24"/>
          <w:szCs w:val="24"/>
        </w:rPr>
        <w:t>.</w:t>
      </w:r>
    </w:p>
    <w:p w:rsidR="0086277B" w:rsidRPr="002F1029" w:rsidRDefault="0086277B" w:rsidP="00282E0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b/>
          <w:sz w:val="24"/>
          <w:szCs w:val="24"/>
        </w:rPr>
        <w:t>Место проведения</w:t>
      </w:r>
      <w:r w:rsidRPr="002F1029">
        <w:rPr>
          <w:rFonts w:ascii="Times New Roman" w:hAnsi="Times New Roman" w:cs="Times New Roman"/>
          <w:sz w:val="24"/>
          <w:szCs w:val="24"/>
        </w:rPr>
        <w:t>: учебный класс, согласно расписания занятий</w:t>
      </w:r>
      <w:r w:rsidR="00817D81" w:rsidRPr="002F1029">
        <w:rPr>
          <w:rFonts w:ascii="Times New Roman" w:hAnsi="Times New Roman" w:cs="Times New Roman"/>
          <w:sz w:val="24"/>
          <w:szCs w:val="24"/>
        </w:rPr>
        <w:t>.</w:t>
      </w:r>
    </w:p>
    <w:p w:rsidR="0086277B" w:rsidRDefault="0086277B" w:rsidP="00282E0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b/>
          <w:sz w:val="24"/>
          <w:szCs w:val="24"/>
        </w:rPr>
        <w:t>Время проведения</w:t>
      </w:r>
      <w:r w:rsidR="00817D81" w:rsidRPr="002F1029">
        <w:rPr>
          <w:rFonts w:ascii="Times New Roman" w:hAnsi="Times New Roman" w:cs="Times New Roman"/>
          <w:sz w:val="24"/>
          <w:szCs w:val="24"/>
        </w:rPr>
        <w:t>: 1 академический</w:t>
      </w:r>
      <w:r w:rsidRPr="002F1029">
        <w:rPr>
          <w:rFonts w:ascii="Times New Roman" w:hAnsi="Times New Roman" w:cs="Times New Roman"/>
          <w:sz w:val="24"/>
          <w:szCs w:val="24"/>
        </w:rPr>
        <w:t xml:space="preserve"> час (45 мин.)</w:t>
      </w:r>
    </w:p>
    <w:p w:rsidR="002F1029" w:rsidRPr="002F1029" w:rsidRDefault="002F1029" w:rsidP="00282E0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77B" w:rsidRPr="002F1029" w:rsidRDefault="0086277B" w:rsidP="0086277B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029">
        <w:rPr>
          <w:rFonts w:ascii="Times New Roman" w:hAnsi="Times New Roman" w:cs="Times New Roman"/>
          <w:b/>
          <w:sz w:val="24"/>
          <w:szCs w:val="24"/>
        </w:rPr>
        <w:t>Учебные  вопросы и расчет времени</w:t>
      </w: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079"/>
        <w:gridCol w:w="1560"/>
      </w:tblGrid>
      <w:tr w:rsidR="0086277B" w:rsidRPr="009F5E20" w:rsidTr="0086277B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277B" w:rsidRPr="002F1029" w:rsidRDefault="0086277B" w:rsidP="00282E0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9">
              <w:rPr>
                <w:rFonts w:ascii="Times New Roman" w:hAnsi="Times New Roman" w:cs="Times New Roman"/>
                <w:b/>
                <w:sz w:val="24"/>
                <w:szCs w:val="24"/>
              </w:rPr>
              <w:t>№№ п/п</w:t>
            </w: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277B" w:rsidRPr="002F1029" w:rsidRDefault="0086277B" w:rsidP="00282E0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ч е б н ы е </w:t>
            </w:r>
          </w:p>
          <w:p w:rsidR="0086277B" w:rsidRPr="002F1029" w:rsidRDefault="0086277B" w:rsidP="00282E0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9">
              <w:rPr>
                <w:rFonts w:ascii="Times New Roman" w:hAnsi="Times New Roman" w:cs="Times New Roman"/>
                <w:b/>
                <w:sz w:val="24"/>
                <w:szCs w:val="24"/>
              </w:rPr>
              <w:t>в о п р о с 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7D81" w:rsidRPr="002F1029" w:rsidRDefault="0086277B" w:rsidP="00282E0A">
            <w:pPr>
              <w:widowControl w:val="0"/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Расчет </w:t>
            </w:r>
          </w:p>
          <w:p w:rsidR="0086277B" w:rsidRPr="002F1029" w:rsidRDefault="0086277B" w:rsidP="00817D81">
            <w:pPr>
              <w:widowControl w:val="0"/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9">
              <w:rPr>
                <w:rFonts w:ascii="Times New Roman" w:hAnsi="Times New Roman" w:cs="Times New Roman"/>
                <w:b/>
                <w:sz w:val="24"/>
                <w:szCs w:val="24"/>
              </w:rPr>
              <w:t>времени (мин.)</w:t>
            </w:r>
          </w:p>
        </w:tc>
      </w:tr>
      <w:tr w:rsidR="0086277B" w:rsidRPr="009F5E20" w:rsidTr="000175E2">
        <w:trPr>
          <w:trHeight w:val="308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77B" w:rsidRPr="002F1029" w:rsidRDefault="0086277B" w:rsidP="00282E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77B" w:rsidRPr="002F1029" w:rsidRDefault="0086277B" w:rsidP="00282E0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77B" w:rsidRPr="002F1029" w:rsidRDefault="0086277B" w:rsidP="00282E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6277B" w:rsidRPr="009F5E20" w:rsidTr="0086277B">
        <w:trPr>
          <w:trHeight w:val="41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77B" w:rsidRPr="002F1029" w:rsidRDefault="0086277B" w:rsidP="00282E0A">
            <w:pPr>
              <w:widowControl w:val="0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77B" w:rsidRPr="002F1029" w:rsidRDefault="0086277B" w:rsidP="00282E0A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29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77B" w:rsidRPr="002F1029" w:rsidRDefault="0086277B" w:rsidP="00282E0A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6277B" w:rsidRPr="009F5E20" w:rsidTr="0086277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77B" w:rsidRPr="002F1029" w:rsidRDefault="0086277B" w:rsidP="00282E0A">
            <w:pPr>
              <w:widowControl w:val="0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77B" w:rsidRPr="002F1029" w:rsidRDefault="0086277B" w:rsidP="00817D81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29">
              <w:rPr>
                <w:rFonts w:ascii="Times New Roman" w:hAnsi="Times New Roman" w:cs="Times New Roman"/>
                <w:i/>
                <w:sz w:val="24"/>
                <w:szCs w:val="24"/>
              </w:rPr>
              <w:t>1-й учебный вопрос:</w:t>
            </w:r>
            <w:r w:rsidR="00E640AF" w:rsidRPr="002F1029">
              <w:rPr>
                <w:b/>
                <w:sz w:val="24"/>
                <w:szCs w:val="24"/>
              </w:rPr>
              <w:t xml:space="preserve"> </w:t>
            </w:r>
            <w:r w:rsidR="00E640AF" w:rsidRPr="002F1029">
              <w:rPr>
                <w:rFonts w:ascii="Times New Roman" w:hAnsi="Times New Roman" w:cs="Times New Roman"/>
                <w:sz w:val="24"/>
                <w:szCs w:val="24"/>
              </w:rPr>
              <w:t>Порядок приведения формирований гражданской обороны в полную готовность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77B" w:rsidRPr="002F1029" w:rsidRDefault="0086277B" w:rsidP="00282E0A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0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6277B" w:rsidRPr="009F5E20" w:rsidTr="00282E0A">
        <w:trPr>
          <w:trHeight w:val="571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77B" w:rsidRPr="002F1029" w:rsidRDefault="0086277B" w:rsidP="00282E0A">
            <w:pPr>
              <w:widowControl w:val="0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77B" w:rsidRPr="002F1029" w:rsidRDefault="0086277B" w:rsidP="00817D81">
            <w:pPr>
              <w:pStyle w:val="a3"/>
              <w:ind w:firstLine="71"/>
              <w:rPr>
                <w:sz w:val="24"/>
              </w:rPr>
            </w:pPr>
            <w:r w:rsidRPr="002F1029">
              <w:rPr>
                <w:i/>
                <w:sz w:val="24"/>
              </w:rPr>
              <w:t>2-й учебный вопрос:</w:t>
            </w:r>
            <w:r w:rsidR="00E640AF" w:rsidRPr="002F1029">
              <w:rPr>
                <w:i/>
                <w:sz w:val="24"/>
              </w:rPr>
              <w:t xml:space="preserve"> </w:t>
            </w:r>
            <w:r w:rsidR="00E640AF" w:rsidRPr="002F1029">
              <w:rPr>
                <w:sz w:val="24"/>
              </w:rPr>
              <w:t>Организация вывода формирований ГО в загородную зону.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77B" w:rsidRPr="002F1029" w:rsidRDefault="0086277B" w:rsidP="00282E0A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0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6277B" w:rsidRPr="009F5E20" w:rsidTr="0086277B">
        <w:trPr>
          <w:trHeight w:val="427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77B" w:rsidRPr="002F1029" w:rsidRDefault="0086277B" w:rsidP="00282E0A">
            <w:pPr>
              <w:widowControl w:val="0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77B" w:rsidRPr="002F1029" w:rsidRDefault="0086277B" w:rsidP="00817D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29">
              <w:rPr>
                <w:rFonts w:ascii="Times New Roman" w:hAnsi="Times New Roman" w:cs="Times New Roman"/>
                <w:i/>
                <w:sz w:val="24"/>
                <w:szCs w:val="24"/>
              </w:rPr>
              <w:t>3-й учебный вопрос</w:t>
            </w:r>
            <w:r w:rsidR="00E13459" w:rsidRPr="002F102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="00E13459" w:rsidRPr="002F10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13459"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и порядок  разработки  </w:t>
            </w:r>
            <w:r w:rsidR="000175E2"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13459" w:rsidRPr="002F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лана приведения формирования ГО в готовность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77B" w:rsidRPr="002F1029" w:rsidRDefault="0086277B" w:rsidP="00282E0A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0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6277B" w:rsidRPr="009F5E20" w:rsidTr="0086277B">
        <w:trPr>
          <w:trHeight w:val="481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77B" w:rsidRPr="002F1029" w:rsidRDefault="0086277B" w:rsidP="00282E0A">
            <w:pPr>
              <w:widowControl w:val="0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77B" w:rsidRPr="002F1029" w:rsidRDefault="0086277B" w:rsidP="00282E0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29">
              <w:rPr>
                <w:rFonts w:ascii="Times New Roman" w:hAnsi="Times New Roman" w:cs="Times New Roman"/>
                <w:sz w:val="24"/>
                <w:szCs w:val="24"/>
              </w:rPr>
              <w:t>Заключение.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77B" w:rsidRPr="002F1029" w:rsidRDefault="0086277B" w:rsidP="00282E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6277B" w:rsidRPr="009F5E20" w:rsidTr="0086277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77B" w:rsidRPr="002F1029" w:rsidRDefault="0086277B" w:rsidP="00282E0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77B" w:rsidRPr="002F1029" w:rsidRDefault="0086277B" w:rsidP="00282E0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77B" w:rsidRPr="002F1029" w:rsidRDefault="0086277B" w:rsidP="00282E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02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86277B" w:rsidRDefault="0086277B" w:rsidP="0086277B">
      <w:pPr>
        <w:jc w:val="center"/>
        <w:rPr>
          <w:rFonts w:ascii="Times New Roman" w:hAnsi="Times New Roman" w:cs="Times New Roman"/>
          <w:b/>
          <w:sz w:val="28"/>
        </w:rPr>
      </w:pPr>
    </w:p>
    <w:p w:rsidR="002F1029" w:rsidRDefault="002F1029" w:rsidP="0086277B">
      <w:pPr>
        <w:jc w:val="center"/>
        <w:rPr>
          <w:rFonts w:ascii="Times New Roman" w:hAnsi="Times New Roman" w:cs="Times New Roman"/>
          <w:b/>
          <w:sz w:val="28"/>
        </w:rPr>
      </w:pPr>
    </w:p>
    <w:p w:rsidR="002F1029" w:rsidRDefault="002F1029" w:rsidP="0086277B">
      <w:pPr>
        <w:jc w:val="center"/>
        <w:rPr>
          <w:rFonts w:ascii="Times New Roman" w:hAnsi="Times New Roman" w:cs="Times New Roman"/>
          <w:b/>
          <w:sz w:val="28"/>
        </w:rPr>
      </w:pPr>
    </w:p>
    <w:p w:rsidR="002F1029" w:rsidRDefault="002F1029" w:rsidP="0086277B">
      <w:pPr>
        <w:jc w:val="center"/>
        <w:rPr>
          <w:rFonts w:ascii="Times New Roman" w:hAnsi="Times New Roman" w:cs="Times New Roman"/>
          <w:b/>
          <w:sz w:val="28"/>
        </w:rPr>
      </w:pPr>
    </w:p>
    <w:p w:rsidR="002F1029" w:rsidRDefault="002F1029" w:rsidP="0086277B">
      <w:pPr>
        <w:jc w:val="center"/>
        <w:rPr>
          <w:rFonts w:ascii="Times New Roman" w:hAnsi="Times New Roman" w:cs="Times New Roman"/>
          <w:b/>
          <w:sz w:val="28"/>
        </w:rPr>
      </w:pPr>
    </w:p>
    <w:p w:rsidR="002F1029" w:rsidRDefault="002F1029" w:rsidP="0086277B">
      <w:pPr>
        <w:jc w:val="center"/>
        <w:rPr>
          <w:rFonts w:ascii="Times New Roman" w:hAnsi="Times New Roman" w:cs="Times New Roman"/>
          <w:b/>
          <w:sz w:val="28"/>
        </w:rPr>
      </w:pPr>
    </w:p>
    <w:p w:rsidR="002F1029" w:rsidRDefault="002F1029" w:rsidP="0086277B">
      <w:pPr>
        <w:jc w:val="center"/>
        <w:rPr>
          <w:rFonts w:ascii="Times New Roman" w:hAnsi="Times New Roman" w:cs="Times New Roman"/>
          <w:b/>
          <w:sz w:val="28"/>
        </w:rPr>
      </w:pPr>
    </w:p>
    <w:p w:rsidR="002F1029" w:rsidRDefault="002F1029" w:rsidP="0086277B">
      <w:pPr>
        <w:jc w:val="center"/>
        <w:rPr>
          <w:rFonts w:ascii="Times New Roman" w:hAnsi="Times New Roman" w:cs="Times New Roman"/>
          <w:b/>
          <w:sz w:val="28"/>
        </w:rPr>
      </w:pPr>
    </w:p>
    <w:p w:rsidR="002F1029" w:rsidRDefault="002F1029" w:rsidP="0086277B">
      <w:pPr>
        <w:jc w:val="center"/>
        <w:rPr>
          <w:rFonts w:ascii="Times New Roman" w:hAnsi="Times New Roman" w:cs="Times New Roman"/>
          <w:b/>
          <w:sz w:val="28"/>
        </w:rPr>
      </w:pPr>
    </w:p>
    <w:p w:rsidR="002F1029" w:rsidRPr="009F5E20" w:rsidRDefault="002F1029" w:rsidP="0086277B">
      <w:pPr>
        <w:jc w:val="center"/>
        <w:rPr>
          <w:rFonts w:ascii="Times New Roman" w:hAnsi="Times New Roman" w:cs="Times New Roman"/>
          <w:b/>
          <w:sz w:val="28"/>
        </w:rPr>
      </w:pPr>
    </w:p>
    <w:p w:rsidR="002F1029" w:rsidRPr="002F1029" w:rsidRDefault="002F1029" w:rsidP="002F102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1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Нормативная п</w:t>
      </w:r>
      <w:r w:rsidR="005069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равовая база и литература</w:t>
      </w:r>
      <w:r w:rsidRPr="002F1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F1029" w:rsidRDefault="002F1029" w:rsidP="00282E0A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277B" w:rsidRPr="002F1029" w:rsidRDefault="0086277B" w:rsidP="00282E0A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102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</w:t>
      </w:r>
      <w:r w:rsidRPr="002F1029">
        <w:rPr>
          <w:rFonts w:ascii="Times New Roman" w:hAnsi="Times New Roman" w:cs="Times New Roman"/>
          <w:b/>
          <w:sz w:val="24"/>
          <w:szCs w:val="24"/>
          <w:u w:val="single"/>
        </w:rPr>
        <w:t>.Федеральные законы</w:t>
      </w:r>
    </w:p>
    <w:p w:rsidR="0086277B" w:rsidRPr="002F1029" w:rsidRDefault="0086277B" w:rsidP="00282E0A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sz w:val="24"/>
          <w:szCs w:val="24"/>
        </w:rPr>
        <w:t>от 22.07.</w:t>
      </w:r>
      <w:r w:rsidR="00817D81" w:rsidRPr="002F1029">
        <w:rPr>
          <w:rFonts w:ascii="Times New Roman" w:hAnsi="Times New Roman" w:cs="Times New Roman"/>
          <w:sz w:val="24"/>
          <w:szCs w:val="24"/>
        </w:rPr>
        <w:t>19</w:t>
      </w:r>
      <w:r w:rsidRPr="002F1029">
        <w:rPr>
          <w:rFonts w:ascii="Times New Roman" w:hAnsi="Times New Roman" w:cs="Times New Roman"/>
          <w:sz w:val="24"/>
          <w:szCs w:val="24"/>
        </w:rPr>
        <w:t>95г. №151-ФЗ «Об аварийно-спасательных службах и статусе спасателей»;</w:t>
      </w:r>
    </w:p>
    <w:p w:rsidR="0086277B" w:rsidRPr="002F1029" w:rsidRDefault="0086277B" w:rsidP="00282E0A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sz w:val="24"/>
          <w:szCs w:val="24"/>
        </w:rPr>
        <w:t>от 12.02.</w:t>
      </w:r>
      <w:r w:rsidR="00817D81" w:rsidRPr="002F1029">
        <w:rPr>
          <w:rFonts w:ascii="Times New Roman" w:hAnsi="Times New Roman" w:cs="Times New Roman"/>
          <w:sz w:val="24"/>
          <w:szCs w:val="24"/>
        </w:rPr>
        <w:t>19</w:t>
      </w:r>
      <w:r w:rsidRPr="002F1029">
        <w:rPr>
          <w:rFonts w:ascii="Times New Roman" w:hAnsi="Times New Roman" w:cs="Times New Roman"/>
          <w:sz w:val="24"/>
          <w:szCs w:val="24"/>
        </w:rPr>
        <w:t>98 г. № 28-ФЗ «О гражданской обороне».</w:t>
      </w:r>
    </w:p>
    <w:p w:rsidR="002F1029" w:rsidRPr="002F1029" w:rsidRDefault="002F1029" w:rsidP="00282E0A">
      <w:pPr>
        <w:tabs>
          <w:tab w:val="left" w:pos="36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7474F" w:rsidRPr="002F1029" w:rsidRDefault="00A7474F" w:rsidP="00282E0A">
      <w:pPr>
        <w:tabs>
          <w:tab w:val="left" w:pos="36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102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</w:t>
      </w:r>
      <w:r w:rsidRPr="002F1029">
        <w:rPr>
          <w:rFonts w:ascii="Times New Roman" w:hAnsi="Times New Roman" w:cs="Times New Roman"/>
          <w:b/>
          <w:sz w:val="24"/>
          <w:szCs w:val="24"/>
          <w:u w:val="single"/>
        </w:rPr>
        <w:t>. Постановления Правительства РФ</w:t>
      </w:r>
    </w:p>
    <w:p w:rsidR="00A7474F" w:rsidRPr="002F1029" w:rsidRDefault="00A7474F" w:rsidP="00282E0A">
      <w:pPr>
        <w:numPr>
          <w:ilvl w:val="0"/>
          <w:numId w:val="5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sz w:val="24"/>
          <w:szCs w:val="24"/>
        </w:rPr>
        <w:t>от 30.12.</w:t>
      </w:r>
      <w:r w:rsidR="00817D81" w:rsidRPr="002F1029">
        <w:rPr>
          <w:rFonts w:ascii="Times New Roman" w:hAnsi="Times New Roman" w:cs="Times New Roman"/>
          <w:sz w:val="24"/>
          <w:szCs w:val="24"/>
        </w:rPr>
        <w:t>20</w:t>
      </w:r>
      <w:r w:rsidRPr="002F1029">
        <w:rPr>
          <w:rFonts w:ascii="Times New Roman" w:hAnsi="Times New Roman" w:cs="Times New Roman"/>
          <w:sz w:val="24"/>
          <w:szCs w:val="24"/>
        </w:rPr>
        <w:t>03г. №794 «О единой государственной системе предупреждения и ликвидации чрезвычайных ситуаций».</w:t>
      </w:r>
    </w:p>
    <w:p w:rsidR="002F1029" w:rsidRPr="002F1029" w:rsidRDefault="002F1029" w:rsidP="00282E0A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7474F" w:rsidRPr="002F1029" w:rsidRDefault="00DE0905" w:rsidP="00282E0A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102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III</w:t>
      </w:r>
      <w:r w:rsidR="00A7474F" w:rsidRPr="002F102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9C5C03" w:rsidRPr="002F102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7474F" w:rsidRPr="002F1029">
        <w:rPr>
          <w:rFonts w:ascii="Times New Roman" w:hAnsi="Times New Roman" w:cs="Times New Roman"/>
          <w:b/>
          <w:sz w:val="24"/>
          <w:szCs w:val="24"/>
          <w:u w:val="single"/>
        </w:rPr>
        <w:t>Приказы МЧС РФ</w:t>
      </w:r>
    </w:p>
    <w:p w:rsidR="00A7474F" w:rsidRPr="002F1029" w:rsidRDefault="00A7474F" w:rsidP="00282E0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sz w:val="24"/>
          <w:szCs w:val="24"/>
        </w:rPr>
        <w:t>от 23.12.</w:t>
      </w:r>
      <w:r w:rsidR="00817D81" w:rsidRPr="002F1029">
        <w:rPr>
          <w:rFonts w:ascii="Times New Roman" w:hAnsi="Times New Roman" w:cs="Times New Roman"/>
          <w:sz w:val="24"/>
          <w:szCs w:val="24"/>
        </w:rPr>
        <w:t>20</w:t>
      </w:r>
      <w:r w:rsidRPr="002F1029">
        <w:rPr>
          <w:rFonts w:ascii="Times New Roman" w:hAnsi="Times New Roman" w:cs="Times New Roman"/>
          <w:sz w:val="24"/>
          <w:szCs w:val="24"/>
        </w:rPr>
        <w:t>05г. № 999 «Об утверждении Порядка создания нештатных аварийно-спасательных формирований»;</w:t>
      </w:r>
    </w:p>
    <w:p w:rsidR="0087043C" w:rsidRPr="002F1029" w:rsidRDefault="0087043C" w:rsidP="0087043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sz w:val="24"/>
          <w:szCs w:val="24"/>
        </w:rPr>
        <w:t xml:space="preserve">от 18.12.2014г. № </w:t>
      </w:r>
      <w:r w:rsidR="00F42957" w:rsidRPr="002F1029">
        <w:rPr>
          <w:rFonts w:ascii="Times New Roman" w:hAnsi="Times New Roman" w:cs="Times New Roman"/>
          <w:sz w:val="24"/>
          <w:szCs w:val="24"/>
        </w:rPr>
        <w:t>701</w:t>
      </w:r>
      <w:r w:rsidRPr="002F1029"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r w:rsidR="00F42957" w:rsidRPr="002F1029">
        <w:rPr>
          <w:rFonts w:ascii="Times New Roman" w:hAnsi="Times New Roman" w:cs="Times New Roman"/>
          <w:sz w:val="24"/>
          <w:szCs w:val="24"/>
        </w:rPr>
        <w:t>Типового п</w:t>
      </w:r>
      <w:r w:rsidRPr="002F1029">
        <w:rPr>
          <w:rFonts w:ascii="Times New Roman" w:hAnsi="Times New Roman" w:cs="Times New Roman"/>
          <w:sz w:val="24"/>
          <w:szCs w:val="24"/>
        </w:rPr>
        <w:t>орядка создания нештатных формирований</w:t>
      </w:r>
      <w:r w:rsidR="00F42957" w:rsidRPr="002F1029">
        <w:rPr>
          <w:rFonts w:ascii="Times New Roman" w:hAnsi="Times New Roman" w:cs="Times New Roman"/>
          <w:sz w:val="24"/>
          <w:szCs w:val="24"/>
        </w:rPr>
        <w:t xml:space="preserve"> по обеспечению выполнения мероприятий по ГО</w:t>
      </w:r>
      <w:r w:rsidRPr="002F1029">
        <w:rPr>
          <w:rFonts w:ascii="Times New Roman" w:hAnsi="Times New Roman" w:cs="Times New Roman"/>
          <w:sz w:val="24"/>
          <w:szCs w:val="24"/>
        </w:rPr>
        <w:t>»;</w:t>
      </w:r>
    </w:p>
    <w:p w:rsidR="00A7474F" w:rsidRPr="002F1029" w:rsidRDefault="00A7474F" w:rsidP="00282E0A">
      <w:pPr>
        <w:pStyle w:val="1"/>
        <w:numPr>
          <w:ilvl w:val="0"/>
          <w:numId w:val="6"/>
        </w:numPr>
        <w:jc w:val="both"/>
        <w:textAlignment w:val="auto"/>
        <w:rPr>
          <w:b w:val="0"/>
          <w:sz w:val="24"/>
          <w:szCs w:val="24"/>
        </w:rPr>
      </w:pPr>
      <w:r w:rsidRPr="002F1029">
        <w:rPr>
          <w:b w:val="0"/>
          <w:sz w:val="24"/>
          <w:szCs w:val="24"/>
        </w:rPr>
        <w:t>от 14.11.</w:t>
      </w:r>
      <w:r w:rsidR="00817D81" w:rsidRPr="002F1029">
        <w:rPr>
          <w:b w:val="0"/>
          <w:sz w:val="24"/>
          <w:szCs w:val="24"/>
        </w:rPr>
        <w:t>20</w:t>
      </w:r>
      <w:r w:rsidRPr="002F1029">
        <w:rPr>
          <w:b w:val="0"/>
          <w:sz w:val="24"/>
          <w:szCs w:val="24"/>
        </w:rPr>
        <w:t>08 г. №687 «Об утверждении Положения об организации и ведении гражданской обороны в муниципальных образованиях и организациях».</w:t>
      </w:r>
    </w:p>
    <w:p w:rsidR="002F1029" w:rsidRPr="002F1029" w:rsidRDefault="002F1029" w:rsidP="00282E0A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C2AC4" w:rsidRPr="002F1029" w:rsidRDefault="000C2AC4" w:rsidP="00282E0A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102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IV</w:t>
      </w:r>
      <w:r w:rsidR="004F4F20" w:rsidRPr="002F102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2F1029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Методические рекомендации МЧС РФ</w:t>
      </w:r>
    </w:p>
    <w:p w:rsidR="000C2AC4" w:rsidRPr="002F1029" w:rsidRDefault="00F83C2F" w:rsidP="002F1029">
      <w:pPr>
        <w:pStyle w:val="23"/>
        <w:numPr>
          <w:ilvl w:val="0"/>
          <w:numId w:val="24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sz w:val="24"/>
          <w:szCs w:val="24"/>
        </w:rPr>
        <w:t>Методические рекомендации по созданию</w:t>
      </w:r>
      <w:r w:rsidR="004204ED" w:rsidRPr="002F1029">
        <w:rPr>
          <w:rFonts w:ascii="Times New Roman" w:hAnsi="Times New Roman" w:cs="Times New Roman"/>
          <w:sz w:val="24"/>
          <w:szCs w:val="24"/>
        </w:rPr>
        <w:t xml:space="preserve"> и применению </w:t>
      </w:r>
      <w:r w:rsidRPr="002F1029">
        <w:rPr>
          <w:rFonts w:ascii="Times New Roman" w:hAnsi="Times New Roman" w:cs="Times New Roman"/>
          <w:sz w:val="24"/>
          <w:szCs w:val="24"/>
        </w:rPr>
        <w:t>нештатных аварийно-спасательных формирований</w:t>
      </w:r>
      <w:r w:rsidR="00184787" w:rsidRPr="002F1029">
        <w:rPr>
          <w:rFonts w:ascii="Times New Roman" w:hAnsi="Times New Roman" w:cs="Times New Roman"/>
          <w:sz w:val="24"/>
          <w:szCs w:val="24"/>
        </w:rPr>
        <w:t xml:space="preserve">. </w:t>
      </w:r>
      <w:r w:rsidRPr="002F1029">
        <w:rPr>
          <w:rFonts w:ascii="Times New Roman" w:hAnsi="Times New Roman" w:cs="Times New Roman"/>
          <w:sz w:val="24"/>
          <w:szCs w:val="24"/>
        </w:rPr>
        <w:t xml:space="preserve"> </w:t>
      </w:r>
      <w:r w:rsidR="004204ED" w:rsidRPr="002F1029">
        <w:rPr>
          <w:rFonts w:ascii="Times New Roman" w:hAnsi="Times New Roman" w:cs="Times New Roman"/>
          <w:sz w:val="24"/>
          <w:szCs w:val="24"/>
        </w:rPr>
        <w:t>2015г.</w:t>
      </w:r>
    </w:p>
    <w:p w:rsidR="008E21BF" w:rsidRPr="002F1029" w:rsidRDefault="008E21BF" w:rsidP="002F1029">
      <w:pPr>
        <w:pStyle w:val="af0"/>
        <w:numPr>
          <w:ilvl w:val="0"/>
          <w:numId w:val="24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sz w:val="24"/>
          <w:szCs w:val="24"/>
        </w:rPr>
        <w:t>Методические рекомендации по созданию и применению нештатных формирований по обеспечению выполнения мероприятий по ГО.</w:t>
      </w:r>
      <w:r w:rsidR="009D17F3">
        <w:rPr>
          <w:rFonts w:ascii="Times New Roman" w:hAnsi="Times New Roman" w:cs="Times New Roman"/>
          <w:sz w:val="24"/>
          <w:szCs w:val="24"/>
        </w:rPr>
        <w:t>МЧС РФ,</w:t>
      </w:r>
      <w:r w:rsidRPr="002F1029">
        <w:rPr>
          <w:rFonts w:ascii="Times New Roman" w:hAnsi="Times New Roman" w:cs="Times New Roman"/>
          <w:sz w:val="24"/>
          <w:szCs w:val="24"/>
        </w:rPr>
        <w:t xml:space="preserve"> 2015г.</w:t>
      </w:r>
    </w:p>
    <w:p w:rsidR="002F1029" w:rsidRPr="002F1029" w:rsidRDefault="002F1029" w:rsidP="00282E0A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7474F" w:rsidRPr="002F1029" w:rsidRDefault="00A7474F" w:rsidP="00282E0A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102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V</w:t>
      </w:r>
      <w:r w:rsidRPr="002F1029">
        <w:rPr>
          <w:rFonts w:ascii="Times New Roman" w:hAnsi="Times New Roman" w:cs="Times New Roman"/>
          <w:b/>
          <w:sz w:val="24"/>
          <w:szCs w:val="24"/>
          <w:u w:val="single"/>
        </w:rPr>
        <w:t>. Литература и пособия</w:t>
      </w:r>
    </w:p>
    <w:p w:rsidR="0089739F" w:rsidRPr="002F1029" w:rsidRDefault="00A912D2" w:rsidP="00282E0A">
      <w:pPr>
        <w:pStyle w:val="af0"/>
        <w:numPr>
          <w:ilvl w:val="0"/>
          <w:numId w:val="14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bCs/>
          <w:sz w:val="24"/>
          <w:szCs w:val="24"/>
        </w:rPr>
        <w:t xml:space="preserve">Учебное пособие «Организация и ведение ГО и защиты населения и территорий от ЧС природного и техногенного характера»/под редакцией Г. Н. Кириллова, Москва, 2010г. </w:t>
      </w:r>
    </w:p>
    <w:p w:rsidR="00282E0A" w:rsidRPr="002F1029" w:rsidRDefault="00282E0A" w:rsidP="00282E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74F" w:rsidRPr="002F1029" w:rsidRDefault="00A7474F" w:rsidP="00282E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b/>
          <w:sz w:val="24"/>
          <w:szCs w:val="24"/>
        </w:rPr>
        <w:t>Учебно-материальное обеспечение</w:t>
      </w:r>
    </w:p>
    <w:p w:rsidR="00A7474F" w:rsidRPr="002F1029" w:rsidRDefault="00A7474F" w:rsidP="00282E0A">
      <w:pPr>
        <w:pStyle w:val="af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sz w:val="24"/>
          <w:szCs w:val="24"/>
        </w:rPr>
        <w:t>Слайды по теме.</w:t>
      </w:r>
    </w:p>
    <w:p w:rsidR="00282E0A" w:rsidRPr="002F1029" w:rsidRDefault="00282E0A" w:rsidP="00282E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83C39" w:rsidRPr="002F1029" w:rsidRDefault="00783C39" w:rsidP="00282E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029">
        <w:rPr>
          <w:rFonts w:ascii="Times New Roman" w:hAnsi="Times New Roman" w:cs="Times New Roman"/>
          <w:b/>
          <w:sz w:val="24"/>
          <w:szCs w:val="24"/>
        </w:rPr>
        <w:t>Организационно - методические  указания</w:t>
      </w:r>
    </w:p>
    <w:p w:rsidR="00783C39" w:rsidRPr="002F1029" w:rsidRDefault="00783C39" w:rsidP="002F10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sz w:val="24"/>
          <w:szCs w:val="24"/>
        </w:rPr>
        <w:t>Исходя из отведенного учебного времени, при изучении данной темы целесообразно предусматривать следующий порядок занятия:</w:t>
      </w:r>
    </w:p>
    <w:p w:rsidR="00ED3B98" w:rsidRPr="002F1029" w:rsidRDefault="00783C39" w:rsidP="002F10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sz w:val="24"/>
          <w:szCs w:val="24"/>
        </w:rPr>
        <w:t>1. Занятия по этим вопросам построить в форме устного изложения основных положений и требований руководящих документов</w:t>
      </w:r>
      <w:r w:rsidR="005C7115" w:rsidRPr="002F1029">
        <w:rPr>
          <w:rFonts w:ascii="Times New Roman" w:hAnsi="Times New Roman" w:cs="Times New Roman"/>
          <w:sz w:val="24"/>
          <w:szCs w:val="24"/>
        </w:rPr>
        <w:t xml:space="preserve"> по приведению </w:t>
      </w:r>
      <w:r w:rsidR="008B33D5" w:rsidRPr="002F1029">
        <w:rPr>
          <w:rFonts w:ascii="Times New Roman" w:hAnsi="Times New Roman" w:cs="Times New Roman"/>
          <w:sz w:val="24"/>
          <w:szCs w:val="24"/>
        </w:rPr>
        <w:t xml:space="preserve">нештатных </w:t>
      </w:r>
      <w:r w:rsidR="005C7115" w:rsidRPr="002F1029">
        <w:rPr>
          <w:rFonts w:ascii="Times New Roman" w:hAnsi="Times New Roman" w:cs="Times New Roman"/>
          <w:sz w:val="24"/>
          <w:szCs w:val="24"/>
        </w:rPr>
        <w:t>формирований ГО в полную готовность</w:t>
      </w:r>
      <w:r w:rsidRPr="002F1029">
        <w:rPr>
          <w:rFonts w:ascii="Times New Roman" w:hAnsi="Times New Roman" w:cs="Times New Roman"/>
          <w:sz w:val="24"/>
          <w:szCs w:val="24"/>
        </w:rPr>
        <w:t>.</w:t>
      </w:r>
    </w:p>
    <w:p w:rsidR="00783C39" w:rsidRPr="002F1029" w:rsidRDefault="00783C39" w:rsidP="002F10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sz w:val="24"/>
          <w:szCs w:val="24"/>
        </w:rPr>
        <w:t>2. Материал давать с учетом функциональных обязанностей по ГО, выполняемых обучаемыми в организациях, в сокращении, исходя из отведенного времени.</w:t>
      </w:r>
    </w:p>
    <w:p w:rsidR="00783C39" w:rsidRPr="002F1029" w:rsidRDefault="00783C39" w:rsidP="002F10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sz w:val="24"/>
          <w:szCs w:val="24"/>
        </w:rPr>
        <w:t xml:space="preserve">3. Основные теоретические положения, рассматриваемые в ходе занятия, подтверждать ссылкой на требования соответствующих нормативных документов, подкреплять примерами из опыта планирования </w:t>
      </w:r>
      <w:r w:rsidR="009D52B7" w:rsidRPr="002F1029">
        <w:rPr>
          <w:rFonts w:ascii="Times New Roman" w:hAnsi="Times New Roman" w:cs="Times New Roman"/>
          <w:sz w:val="24"/>
          <w:szCs w:val="24"/>
        </w:rPr>
        <w:t xml:space="preserve">приведения </w:t>
      </w:r>
      <w:r w:rsidR="008B33D5" w:rsidRPr="002F1029">
        <w:rPr>
          <w:rFonts w:ascii="Times New Roman" w:hAnsi="Times New Roman" w:cs="Times New Roman"/>
          <w:sz w:val="24"/>
          <w:szCs w:val="24"/>
        </w:rPr>
        <w:t xml:space="preserve">нештатных </w:t>
      </w:r>
      <w:r w:rsidR="009D52B7" w:rsidRPr="002F1029">
        <w:rPr>
          <w:rFonts w:ascii="Times New Roman" w:hAnsi="Times New Roman" w:cs="Times New Roman"/>
          <w:sz w:val="24"/>
          <w:szCs w:val="24"/>
        </w:rPr>
        <w:t>формирований ГО в полную готовность</w:t>
      </w:r>
      <w:r w:rsidRPr="002F1029">
        <w:rPr>
          <w:rFonts w:ascii="Times New Roman" w:hAnsi="Times New Roman" w:cs="Times New Roman"/>
          <w:sz w:val="24"/>
          <w:szCs w:val="24"/>
        </w:rPr>
        <w:t xml:space="preserve"> </w:t>
      </w:r>
      <w:r w:rsidR="009D52B7" w:rsidRPr="002F1029">
        <w:rPr>
          <w:rFonts w:ascii="Times New Roman" w:hAnsi="Times New Roman" w:cs="Times New Roman"/>
          <w:sz w:val="24"/>
          <w:szCs w:val="24"/>
        </w:rPr>
        <w:t>различными организациями</w:t>
      </w:r>
      <w:r w:rsidRPr="002F1029">
        <w:rPr>
          <w:rFonts w:ascii="Times New Roman" w:hAnsi="Times New Roman" w:cs="Times New Roman"/>
          <w:sz w:val="24"/>
          <w:szCs w:val="24"/>
        </w:rPr>
        <w:t>.</w:t>
      </w:r>
    </w:p>
    <w:p w:rsidR="00282E0A" w:rsidRDefault="00282E0A" w:rsidP="005838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838A4" w:rsidRPr="002F1029" w:rsidRDefault="005838A4" w:rsidP="00282E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029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817D81" w:rsidRPr="002F1029" w:rsidRDefault="00817D81" w:rsidP="00282E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838A4" w:rsidRPr="002F1029" w:rsidRDefault="005838A4" w:rsidP="002F1029">
      <w:pPr>
        <w:pStyle w:val="21"/>
        <w:spacing w:line="276" w:lineRule="auto"/>
        <w:ind w:firstLine="709"/>
        <w:rPr>
          <w:sz w:val="24"/>
          <w:szCs w:val="24"/>
        </w:rPr>
      </w:pPr>
      <w:r w:rsidRPr="002F1029">
        <w:rPr>
          <w:sz w:val="24"/>
          <w:szCs w:val="24"/>
        </w:rPr>
        <w:t>Принимаемые в настоящее время меры по совершенствованию законодательства и системы обеспечения безопасности жизнедеятельности населения Российской Федерации затрагивают многие вопросы гражданской обороны, защиты населения и территорий от чрезвычайных ситуаций природного и техногенного характера, защиты от угроз терроризма, ликвидации последствий стихийных бедствий, пожарной безопасности, безопасности людей на водных объектах.</w:t>
      </w:r>
    </w:p>
    <w:p w:rsidR="00F808E6" w:rsidRPr="002F1029" w:rsidRDefault="00F808E6" w:rsidP="002F10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sz w:val="24"/>
          <w:szCs w:val="24"/>
        </w:rPr>
        <w:t>В соответствии с изменениями в законе РФ  «О гражданской обороне» от 28декабря 2013 года к силам ГО теперь относятся</w:t>
      </w:r>
      <w:r w:rsidR="005838A4" w:rsidRPr="002F1029">
        <w:rPr>
          <w:rFonts w:ascii="Times New Roman" w:hAnsi="Times New Roman" w:cs="Times New Roman"/>
          <w:sz w:val="24"/>
          <w:szCs w:val="24"/>
        </w:rPr>
        <w:t xml:space="preserve"> нештатные формирования по обеспечению</w:t>
      </w:r>
      <w:r w:rsidR="00F42957" w:rsidRPr="002F1029">
        <w:rPr>
          <w:rFonts w:ascii="Times New Roman" w:hAnsi="Times New Roman" w:cs="Times New Roman"/>
          <w:sz w:val="24"/>
          <w:szCs w:val="24"/>
        </w:rPr>
        <w:t xml:space="preserve"> выполнения</w:t>
      </w:r>
      <w:r w:rsidR="005838A4" w:rsidRPr="002F1029">
        <w:rPr>
          <w:rFonts w:ascii="Times New Roman" w:hAnsi="Times New Roman" w:cs="Times New Roman"/>
          <w:sz w:val="24"/>
          <w:szCs w:val="24"/>
        </w:rPr>
        <w:t xml:space="preserve"> мероприятий по ГО</w:t>
      </w:r>
      <w:r w:rsidRPr="002F1029">
        <w:rPr>
          <w:rFonts w:ascii="Times New Roman" w:hAnsi="Times New Roman" w:cs="Times New Roman"/>
          <w:sz w:val="24"/>
          <w:szCs w:val="24"/>
        </w:rPr>
        <w:t xml:space="preserve"> и нештатные аварийно-спасательные формирования</w:t>
      </w:r>
      <w:r w:rsidR="005838A4" w:rsidRPr="002F1029">
        <w:rPr>
          <w:rFonts w:ascii="Times New Roman" w:hAnsi="Times New Roman" w:cs="Times New Roman"/>
          <w:sz w:val="24"/>
          <w:szCs w:val="24"/>
        </w:rPr>
        <w:t>.</w:t>
      </w:r>
    </w:p>
    <w:p w:rsidR="00822CCD" w:rsidRPr="002F1029" w:rsidRDefault="00F808E6" w:rsidP="002F10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029">
        <w:rPr>
          <w:rFonts w:ascii="Times New Roman" w:hAnsi="Times New Roman" w:cs="Times New Roman"/>
          <w:sz w:val="24"/>
          <w:szCs w:val="24"/>
        </w:rPr>
        <w:t xml:space="preserve">Данным законом определены конкретные организации, которые обязаны создавать </w:t>
      </w:r>
      <w:r w:rsidR="00F42957" w:rsidRPr="002F1029">
        <w:rPr>
          <w:rFonts w:ascii="Times New Roman" w:hAnsi="Times New Roman" w:cs="Times New Roman"/>
          <w:sz w:val="24"/>
          <w:szCs w:val="24"/>
        </w:rPr>
        <w:t xml:space="preserve">данные </w:t>
      </w:r>
      <w:r w:rsidRPr="002F1029">
        <w:rPr>
          <w:rFonts w:ascii="Times New Roman" w:hAnsi="Times New Roman" w:cs="Times New Roman"/>
          <w:sz w:val="24"/>
          <w:szCs w:val="24"/>
        </w:rPr>
        <w:t xml:space="preserve">формирования, в частности, </w:t>
      </w:r>
      <w:r w:rsidR="005838A4" w:rsidRPr="002F1029">
        <w:rPr>
          <w:rFonts w:ascii="Times New Roman" w:hAnsi="Times New Roman" w:cs="Times New Roman"/>
          <w:sz w:val="24"/>
          <w:szCs w:val="24"/>
        </w:rPr>
        <w:t xml:space="preserve">организации, имеющие или эксплуатирующие потенциально опасные производственные объекты, отнесенные к категории по ГО,  создают нештатные аварийно-спасательные формирования (далее - НАСФ), организации, отнесенные к категории по ГО создают нештатные формирования по обеспечению </w:t>
      </w:r>
      <w:r w:rsidR="00F42957" w:rsidRPr="002F1029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5838A4" w:rsidRPr="002F1029">
        <w:rPr>
          <w:rFonts w:ascii="Times New Roman" w:hAnsi="Times New Roman" w:cs="Times New Roman"/>
          <w:sz w:val="24"/>
          <w:szCs w:val="24"/>
        </w:rPr>
        <w:t>мероприятий по ГО (НФГО) и поддерживают их в состоянии постоянной готовности к действиям в условиях военного и мирного времени.</w:t>
      </w:r>
      <w:r w:rsidR="00822CCD" w:rsidRPr="002F1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7D81" w:rsidRPr="002F1029" w:rsidRDefault="00822CCD" w:rsidP="002F10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выполнения поставленных задач </w:t>
      </w:r>
      <w:r w:rsidR="00102A59" w:rsidRPr="002F1029">
        <w:rPr>
          <w:rFonts w:ascii="Times New Roman" w:hAnsi="Times New Roman" w:cs="Times New Roman"/>
          <w:sz w:val="24"/>
          <w:szCs w:val="24"/>
        </w:rPr>
        <w:t xml:space="preserve">нештатные </w:t>
      </w:r>
      <w:r w:rsidRPr="002F102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ГО приводятся в полную готовность.</w:t>
      </w:r>
    </w:p>
    <w:p w:rsidR="005838A4" w:rsidRPr="002F1029" w:rsidRDefault="005838A4" w:rsidP="002F10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9">
        <w:rPr>
          <w:rFonts w:ascii="Times New Roman" w:hAnsi="Times New Roman" w:cs="Times New Roman"/>
          <w:sz w:val="24"/>
          <w:szCs w:val="24"/>
        </w:rPr>
        <w:t xml:space="preserve">Порядок приведения </w:t>
      </w:r>
      <w:r w:rsidR="00102A59" w:rsidRPr="002F1029">
        <w:rPr>
          <w:rFonts w:ascii="Times New Roman" w:hAnsi="Times New Roman" w:cs="Times New Roman"/>
          <w:sz w:val="24"/>
          <w:szCs w:val="24"/>
        </w:rPr>
        <w:t xml:space="preserve">нештатных </w:t>
      </w:r>
      <w:r w:rsidRPr="002F1029">
        <w:rPr>
          <w:rFonts w:ascii="Times New Roman" w:hAnsi="Times New Roman" w:cs="Times New Roman"/>
          <w:sz w:val="24"/>
          <w:szCs w:val="24"/>
        </w:rPr>
        <w:t>формирований</w:t>
      </w:r>
      <w:r w:rsidR="00F42957" w:rsidRPr="002F1029">
        <w:rPr>
          <w:rFonts w:ascii="Times New Roman" w:hAnsi="Times New Roman" w:cs="Times New Roman"/>
          <w:sz w:val="24"/>
          <w:szCs w:val="24"/>
        </w:rPr>
        <w:t xml:space="preserve"> ГО</w:t>
      </w:r>
      <w:r w:rsidRPr="002F1029">
        <w:rPr>
          <w:rFonts w:ascii="Times New Roman" w:hAnsi="Times New Roman" w:cs="Times New Roman"/>
          <w:sz w:val="24"/>
          <w:szCs w:val="24"/>
        </w:rPr>
        <w:t xml:space="preserve"> в </w:t>
      </w:r>
      <w:r w:rsidR="00ED3B98" w:rsidRPr="002F1029">
        <w:rPr>
          <w:rFonts w:ascii="Times New Roman" w:hAnsi="Times New Roman" w:cs="Times New Roman"/>
          <w:sz w:val="24"/>
          <w:szCs w:val="24"/>
        </w:rPr>
        <w:t xml:space="preserve">полную </w:t>
      </w:r>
      <w:r w:rsidRPr="002F1029">
        <w:rPr>
          <w:rFonts w:ascii="Times New Roman" w:hAnsi="Times New Roman" w:cs="Times New Roman"/>
          <w:sz w:val="24"/>
          <w:szCs w:val="24"/>
        </w:rPr>
        <w:t>готовность и будет рассмотрен на данной лекции.</w:t>
      </w:r>
    </w:p>
    <w:p w:rsidR="005838A4" w:rsidRDefault="005838A4" w:rsidP="005838A4">
      <w:pPr>
        <w:pStyle w:val="21"/>
        <w:ind w:left="3402"/>
        <w:jc w:val="left"/>
        <w:rPr>
          <w:u w:val="single"/>
        </w:rPr>
      </w:pPr>
    </w:p>
    <w:p w:rsidR="00A7474F" w:rsidRPr="00A7474F" w:rsidRDefault="005838A4" w:rsidP="005838A4">
      <w:pPr>
        <w:jc w:val="center"/>
        <w:rPr>
          <w:rFonts w:ascii="Times New Roman" w:hAnsi="Times New Roman" w:cs="Times New Roman"/>
        </w:rPr>
      </w:pPr>
      <w:r>
        <w:rPr>
          <w:sz w:val="28"/>
          <w:szCs w:val="28"/>
        </w:rPr>
        <w:tab/>
      </w:r>
    </w:p>
    <w:p w:rsidR="00A7474F" w:rsidRDefault="00A7474F" w:rsidP="00A7474F">
      <w:pPr>
        <w:jc w:val="center"/>
        <w:rPr>
          <w:b/>
          <w:sz w:val="28"/>
          <w:szCs w:val="28"/>
        </w:rPr>
      </w:pPr>
    </w:p>
    <w:p w:rsidR="00A7474F" w:rsidRDefault="00A7474F" w:rsidP="00A7474F">
      <w:pPr>
        <w:jc w:val="center"/>
        <w:rPr>
          <w:b/>
          <w:sz w:val="28"/>
          <w:szCs w:val="28"/>
        </w:rPr>
      </w:pPr>
    </w:p>
    <w:p w:rsidR="00A7474F" w:rsidRDefault="00A7474F" w:rsidP="00A7474F">
      <w:pPr>
        <w:jc w:val="center"/>
        <w:rPr>
          <w:b/>
          <w:sz w:val="28"/>
          <w:szCs w:val="28"/>
        </w:rPr>
      </w:pPr>
    </w:p>
    <w:p w:rsidR="0086277B" w:rsidRPr="009F5E20" w:rsidRDefault="0086277B" w:rsidP="0086277B">
      <w:pPr>
        <w:tabs>
          <w:tab w:val="left" w:pos="360"/>
        </w:tabs>
        <w:ind w:firstLine="720"/>
        <w:jc w:val="center"/>
        <w:rPr>
          <w:rFonts w:ascii="Times New Roman" w:hAnsi="Times New Roman" w:cs="Times New Roman"/>
          <w:b/>
          <w:sz w:val="28"/>
        </w:rPr>
      </w:pPr>
    </w:p>
    <w:p w:rsidR="0086277B" w:rsidRPr="009F5E20" w:rsidRDefault="0086277B" w:rsidP="0086277B">
      <w:pPr>
        <w:tabs>
          <w:tab w:val="left" w:pos="360"/>
        </w:tabs>
        <w:ind w:firstLine="720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86277B" w:rsidRDefault="0086277B" w:rsidP="00B2332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77B" w:rsidRDefault="0086277B" w:rsidP="00B2332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77B" w:rsidRDefault="0086277B" w:rsidP="00B2332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77B" w:rsidRDefault="0086277B" w:rsidP="00B2332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77B" w:rsidRDefault="0086277B" w:rsidP="00B2332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E0A" w:rsidRDefault="00282E0A" w:rsidP="00F6679A">
      <w:pPr>
        <w:pStyle w:val="Noparagraphstyle"/>
        <w:spacing w:line="240" w:lineRule="auto"/>
        <w:ind w:left="3600" w:hanging="3600"/>
        <w:jc w:val="both"/>
        <w:rPr>
          <w:rFonts w:ascii="Arial" w:hAnsi="Arial" w:cs="Arial"/>
          <w:i/>
          <w:sz w:val="28"/>
          <w:szCs w:val="28"/>
          <w:u w:val="single"/>
        </w:rPr>
      </w:pPr>
      <w:r>
        <w:rPr>
          <w:rFonts w:ascii="Arial" w:hAnsi="Arial" w:cs="Arial"/>
          <w:i/>
          <w:sz w:val="28"/>
          <w:szCs w:val="28"/>
          <w:u w:val="single"/>
        </w:rPr>
        <w:br w:type="page"/>
      </w:r>
    </w:p>
    <w:p w:rsidR="00F6679A" w:rsidRPr="00523680" w:rsidRDefault="00F6679A" w:rsidP="00523680">
      <w:pPr>
        <w:pStyle w:val="Noparagraphstyle"/>
        <w:spacing w:line="276" w:lineRule="auto"/>
        <w:ind w:firstLine="709"/>
        <w:jc w:val="both"/>
        <w:rPr>
          <w:b/>
          <w:szCs w:val="24"/>
        </w:rPr>
      </w:pPr>
      <w:r w:rsidRPr="00523680">
        <w:rPr>
          <w:b/>
          <w:szCs w:val="24"/>
          <w:u w:val="single"/>
        </w:rPr>
        <w:lastRenderedPageBreak/>
        <w:t>Первый учебный вопрос:</w:t>
      </w:r>
      <w:r w:rsidRPr="00523680">
        <w:rPr>
          <w:b/>
          <w:szCs w:val="24"/>
        </w:rPr>
        <w:t xml:space="preserve"> Порядок приведения формирований гражданской обороны в полную готовность</w:t>
      </w:r>
      <w:r w:rsidR="00523680">
        <w:rPr>
          <w:b/>
          <w:szCs w:val="24"/>
        </w:rPr>
        <w:t xml:space="preserve"> </w:t>
      </w:r>
    </w:p>
    <w:p w:rsidR="00282E0A" w:rsidRPr="00523680" w:rsidRDefault="00282E0A" w:rsidP="00523680">
      <w:pPr>
        <w:pStyle w:val="Noparagraphstyle"/>
        <w:spacing w:line="276" w:lineRule="auto"/>
        <w:ind w:left="3600" w:hanging="3600"/>
        <w:jc w:val="both"/>
        <w:rPr>
          <w:b/>
          <w:szCs w:val="24"/>
        </w:rPr>
      </w:pPr>
    </w:p>
    <w:p w:rsidR="0048731F" w:rsidRDefault="0046554A" w:rsidP="005236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Успешное проведение аварийно-спасательных и других неотложных работ зависит, прежде всего</w:t>
      </w:r>
      <w:r w:rsidR="00B31979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своевременных и квалифицированных действий руководителей и личного состава</w:t>
      </w:r>
      <w:r w:rsidR="00B90B6C" w:rsidRPr="00523680">
        <w:rPr>
          <w:rFonts w:ascii="Times New Roman" w:hAnsi="Times New Roman" w:cs="Times New Roman"/>
          <w:sz w:val="24"/>
          <w:szCs w:val="24"/>
        </w:rPr>
        <w:t xml:space="preserve"> нештатного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формирований</w:t>
      </w:r>
      <w:r w:rsidR="00B90B6C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участвующих в АСНДР, их готовности решать </w:t>
      </w:r>
      <w:r w:rsidR="00480397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кретную</w:t>
      </w:r>
      <w:r w:rsidR="00480397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задачу</w:t>
      </w:r>
      <w:r w:rsidR="00480397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0397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экстремальных</w:t>
      </w:r>
      <w:r w:rsidR="00480397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условиях</w:t>
      </w:r>
      <w:r w:rsidR="004873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0E45" w:rsidRPr="00523680" w:rsidRDefault="0046554A" w:rsidP="0052368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Постоянная высокая готовность</w:t>
      </w:r>
      <w:r w:rsidR="00B90B6C" w:rsidRPr="00523680">
        <w:rPr>
          <w:rFonts w:ascii="Times New Roman" w:hAnsi="Times New Roman" w:cs="Times New Roman"/>
          <w:sz w:val="24"/>
          <w:szCs w:val="24"/>
        </w:rPr>
        <w:t xml:space="preserve"> нештатного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формирования</w:t>
      </w:r>
      <w:r w:rsidR="00B90B6C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достигается:</w:t>
      </w:r>
    </w:p>
    <w:p w:rsidR="00AF5EC9" w:rsidRPr="00523680" w:rsidRDefault="0046554A" w:rsidP="00523680">
      <w:pPr>
        <w:pStyle w:val="af0"/>
        <w:numPr>
          <w:ilvl w:val="0"/>
          <w:numId w:val="15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качественной подготовкой личного состава к выполнению предстоящих задач;</w:t>
      </w:r>
    </w:p>
    <w:p w:rsidR="00410E45" w:rsidRPr="00523680" w:rsidRDefault="0046554A" w:rsidP="00523680">
      <w:pPr>
        <w:pStyle w:val="af0"/>
        <w:numPr>
          <w:ilvl w:val="0"/>
          <w:numId w:val="15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укомплектованностью личным составом, оснащением техникой и автотранспортом;</w:t>
      </w:r>
    </w:p>
    <w:p w:rsidR="00410E45" w:rsidRPr="00523680" w:rsidRDefault="0046554A" w:rsidP="00523680">
      <w:pPr>
        <w:pStyle w:val="af0"/>
        <w:numPr>
          <w:ilvl w:val="0"/>
          <w:numId w:val="15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обеспеченностью СИЗ и другими материальными средствами;</w:t>
      </w:r>
    </w:p>
    <w:p w:rsidR="00410E45" w:rsidRPr="00523680" w:rsidRDefault="0046554A" w:rsidP="00523680">
      <w:pPr>
        <w:pStyle w:val="af0"/>
        <w:numPr>
          <w:ilvl w:val="0"/>
          <w:numId w:val="15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содержанием в исправном состоянии и умелым применением техники;</w:t>
      </w:r>
    </w:p>
    <w:p w:rsidR="00410E45" w:rsidRPr="00523680" w:rsidRDefault="0046554A" w:rsidP="00523680">
      <w:pPr>
        <w:pStyle w:val="af0"/>
        <w:numPr>
          <w:ilvl w:val="0"/>
          <w:numId w:val="15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высокой выучкой штаба, командно-начальствующего и рядового состава формирования и твердым знанием ими особенностей участков (объектов) работ</w:t>
      </w:r>
      <w:r w:rsidR="00310834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непрерывным и грамотным управлением;</w:t>
      </w:r>
    </w:p>
    <w:p w:rsidR="00784A27" w:rsidRPr="00523680" w:rsidRDefault="0046554A" w:rsidP="00523680">
      <w:pPr>
        <w:pStyle w:val="a3"/>
        <w:numPr>
          <w:ilvl w:val="0"/>
          <w:numId w:val="15"/>
        </w:numPr>
        <w:spacing w:line="276" w:lineRule="auto"/>
        <w:ind w:left="0" w:firstLine="709"/>
        <w:rPr>
          <w:sz w:val="24"/>
        </w:rPr>
      </w:pPr>
      <w:r w:rsidRPr="00523680">
        <w:rPr>
          <w:sz w:val="24"/>
        </w:rPr>
        <w:t>наличием необходимых запасов материальных средств и своевременным их пополнением.</w:t>
      </w:r>
    </w:p>
    <w:p w:rsidR="00282E0A" w:rsidRPr="00523680" w:rsidRDefault="00784A27" w:rsidP="00523680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 xml:space="preserve"> Весь личный состав формирования обязан знать</w:t>
      </w:r>
      <w:r w:rsidR="00B31979" w:rsidRPr="00523680">
        <w:rPr>
          <w:sz w:val="24"/>
        </w:rPr>
        <w:t xml:space="preserve"> порядок сбора по сигналу</w:t>
      </w:r>
      <w:r w:rsidRPr="00523680">
        <w:rPr>
          <w:sz w:val="24"/>
        </w:rPr>
        <w:t xml:space="preserve">, </w:t>
      </w:r>
      <w:r w:rsidR="0040070E" w:rsidRPr="00523680">
        <w:rPr>
          <w:sz w:val="24"/>
        </w:rPr>
        <w:t>определенном</w:t>
      </w:r>
      <w:r w:rsidR="00ED3B98" w:rsidRPr="00523680">
        <w:rPr>
          <w:sz w:val="24"/>
        </w:rPr>
        <w:t>у</w:t>
      </w:r>
      <w:r w:rsidR="0040070E" w:rsidRPr="00523680">
        <w:rPr>
          <w:sz w:val="24"/>
        </w:rPr>
        <w:t xml:space="preserve"> органом управления по ГОЧС организации, </w:t>
      </w:r>
      <w:r w:rsidRPr="00523680">
        <w:rPr>
          <w:sz w:val="24"/>
        </w:rPr>
        <w:t>что положено иметь согласно нормам оснащения (табелизации), где это имущество хранится и порядок его получения.</w:t>
      </w:r>
    </w:p>
    <w:p w:rsidR="00282E0A" w:rsidRPr="00523680" w:rsidRDefault="00784A27" w:rsidP="00523680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 xml:space="preserve">Как правило, вещевое и другое имущество ГО, приборы, инструмент, СИЗ должны храниться в определенном месте – в кладовой или на складе имущества ГО организации. </w:t>
      </w:r>
      <w:r w:rsidR="00B31979" w:rsidRPr="00523680">
        <w:rPr>
          <w:sz w:val="24"/>
        </w:rPr>
        <w:t xml:space="preserve">Имущество формирования </w:t>
      </w:r>
      <w:r w:rsidRPr="00523680">
        <w:rPr>
          <w:sz w:val="24"/>
        </w:rPr>
        <w:t xml:space="preserve"> должно быть разложено в специальные ящики по структурным подразделениям формирования, при этом составляется опись заложенного в него имущества.</w:t>
      </w:r>
      <w:r w:rsidRPr="00523680">
        <w:rPr>
          <w:sz w:val="24"/>
        </w:rPr>
        <w:br/>
        <w:t>В каждом структурном подразделении из числа личного состава должны быть назначены ответственные лица за получение этого имущества и доставку его к месту сбора формирования.</w:t>
      </w:r>
    </w:p>
    <w:p w:rsidR="00282E0A" w:rsidRPr="00523680" w:rsidRDefault="00784A27" w:rsidP="00523680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 xml:space="preserve">Под руководством </w:t>
      </w:r>
      <w:r w:rsidR="0050697D">
        <w:rPr>
          <w:sz w:val="24"/>
        </w:rPr>
        <w:t>руководителя</w:t>
      </w:r>
      <w:r w:rsidRPr="00523680">
        <w:rPr>
          <w:sz w:val="24"/>
        </w:rPr>
        <w:t xml:space="preserve"> </w:t>
      </w:r>
      <w:r w:rsidR="00ED3B98" w:rsidRPr="00523680">
        <w:rPr>
          <w:sz w:val="24"/>
        </w:rPr>
        <w:t xml:space="preserve">формирования </w:t>
      </w:r>
      <w:r w:rsidRPr="00523680">
        <w:rPr>
          <w:sz w:val="24"/>
        </w:rPr>
        <w:t>в ящики заблаговременно закладывается обувь, обмундирование, спецодежда, СИЗ по размерам личного состава, включенного в данные формирования. Размеры указываются в плане приведения формирования в готовность</w:t>
      </w:r>
      <w:r w:rsidR="009C5C03" w:rsidRPr="00523680">
        <w:rPr>
          <w:sz w:val="24"/>
        </w:rPr>
        <w:t xml:space="preserve"> или</w:t>
      </w:r>
      <w:r w:rsidRPr="00523680">
        <w:rPr>
          <w:sz w:val="24"/>
        </w:rPr>
        <w:t xml:space="preserve"> в штатно-должностном списке</w:t>
      </w:r>
      <w:r w:rsidR="009C5C03" w:rsidRPr="00523680">
        <w:rPr>
          <w:sz w:val="24"/>
        </w:rPr>
        <w:t>.</w:t>
      </w:r>
      <w:r w:rsidRPr="00523680">
        <w:rPr>
          <w:sz w:val="24"/>
        </w:rPr>
        <w:t xml:space="preserve"> Это сокращает время приведения формирования в готовность. Для подгонки одежды, обуви, СИЗ необходимо иметь дополнительные комплекты этого имущества.</w:t>
      </w:r>
    </w:p>
    <w:p w:rsidR="00282E0A" w:rsidRPr="00523680" w:rsidRDefault="00784A27" w:rsidP="00523680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 xml:space="preserve">Периодически (не менее 2 раз в год) необходимо корректировать списки личного состава формирования, а значит, и сверять размеры одежды, обуви, СИЗ, </w:t>
      </w:r>
      <w:r w:rsidR="000175E2" w:rsidRPr="00523680">
        <w:rPr>
          <w:sz w:val="24"/>
        </w:rPr>
        <w:t>з</w:t>
      </w:r>
      <w:r w:rsidRPr="00523680">
        <w:rPr>
          <w:sz w:val="24"/>
        </w:rPr>
        <w:t>аложенны</w:t>
      </w:r>
      <w:r w:rsidR="00B31979" w:rsidRPr="00523680">
        <w:rPr>
          <w:sz w:val="24"/>
        </w:rPr>
        <w:t>е</w:t>
      </w:r>
      <w:r w:rsidRPr="00523680">
        <w:rPr>
          <w:sz w:val="24"/>
        </w:rPr>
        <w:t xml:space="preserve"> </w:t>
      </w:r>
      <w:r w:rsidR="00B31979" w:rsidRPr="00523680">
        <w:rPr>
          <w:sz w:val="24"/>
        </w:rPr>
        <w:t>на хранение</w:t>
      </w:r>
      <w:r w:rsidRPr="00523680">
        <w:rPr>
          <w:sz w:val="24"/>
        </w:rPr>
        <w:t xml:space="preserve">. </w:t>
      </w:r>
    </w:p>
    <w:p w:rsidR="00480397" w:rsidRPr="00523680" w:rsidRDefault="0046554A" w:rsidP="00523680">
      <w:pPr>
        <w:pStyle w:val="a3"/>
        <w:spacing w:line="276" w:lineRule="auto"/>
        <w:jc w:val="left"/>
        <w:rPr>
          <w:b/>
          <w:bCs/>
          <w:i/>
          <w:iCs/>
          <w:sz w:val="24"/>
        </w:rPr>
      </w:pPr>
      <w:r w:rsidRPr="00523680">
        <w:rPr>
          <w:b/>
          <w:bCs/>
          <w:i/>
          <w:iCs/>
          <w:sz w:val="24"/>
        </w:rPr>
        <w:t>В плане определяются:</w:t>
      </w:r>
      <w:r w:rsidR="00AF5EC9" w:rsidRPr="00523680">
        <w:rPr>
          <w:b/>
          <w:bCs/>
          <w:i/>
          <w:iCs/>
          <w:sz w:val="24"/>
        </w:rPr>
        <w:t xml:space="preserve"> </w:t>
      </w:r>
    </w:p>
    <w:p w:rsidR="00282E0A" w:rsidRPr="00523680" w:rsidRDefault="000175E2" w:rsidP="005236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10E45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6554A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орядок оповещения формирования в рабочее и нерабочее время;</w:t>
      </w:r>
    </w:p>
    <w:p w:rsidR="00282E0A" w:rsidRPr="00523680" w:rsidRDefault="000175E2" w:rsidP="005236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6554A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и сроки сбора личного состава, выдачи ему табельного имущества и других материальных средств;</w:t>
      </w:r>
    </w:p>
    <w:p w:rsidR="00AF5EC9" w:rsidRPr="00523680" w:rsidRDefault="000175E2" w:rsidP="005236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6554A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выдвижения и срок прибытия в район сбора или </w:t>
      </w:r>
      <w:r w:rsidR="00664A93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район </w:t>
      </w:r>
      <w:r w:rsidR="0046554A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работ;</w:t>
      </w:r>
      <w:r w:rsidR="0046554A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6554A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управления формированием в периоды сбора, приведения его в полную готовность и выдвижения в район сбора или район работ;</w:t>
      </w:r>
    </w:p>
    <w:p w:rsidR="00AF5EC9" w:rsidRPr="00523680" w:rsidRDefault="000175E2" w:rsidP="005236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6554A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комендантской службы;</w:t>
      </w:r>
    </w:p>
    <w:p w:rsidR="0046554A" w:rsidRPr="00523680" w:rsidRDefault="000175E2" w:rsidP="005236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6554A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материального и технического обеспечения.</w:t>
      </w:r>
    </w:p>
    <w:p w:rsidR="0048731F" w:rsidRDefault="0046554A" w:rsidP="0052368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Приведение</w:t>
      </w:r>
      <w:r w:rsidR="00410E45" w:rsidRPr="00523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23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формирований </w:t>
      </w:r>
      <w:r w:rsidR="00F42957" w:rsidRPr="00523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гражданской обороны</w:t>
      </w:r>
      <w:r w:rsidR="00523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23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полную готовность</w:t>
      </w:r>
      <w:r w:rsidR="005069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3D36F8" w:rsidRDefault="0046554A" w:rsidP="00523680">
      <w:pPr>
        <w:tabs>
          <w:tab w:val="left" w:pos="280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Полная готовность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такое состояние</w:t>
      </w:r>
      <w:r w:rsidR="00B90B6C" w:rsidRPr="00523680">
        <w:rPr>
          <w:rFonts w:ascii="Times New Roman" w:hAnsi="Times New Roman" w:cs="Times New Roman"/>
          <w:sz w:val="24"/>
          <w:szCs w:val="24"/>
        </w:rPr>
        <w:t xml:space="preserve"> нештатного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формирования</w:t>
      </w:r>
      <w:r w:rsidR="00B90B6C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котором оно способно организованно, в установленные сроки приступить к выполнению поставленных задач и успешно выполнять их в любых условиях обстановки.</w:t>
      </w:r>
    </w:p>
    <w:p w:rsidR="0046554A" w:rsidRPr="00523680" w:rsidRDefault="0046554A" w:rsidP="00523680">
      <w:pPr>
        <w:tabs>
          <w:tab w:val="left" w:pos="280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Нештатное формирование </w:t>
      </w:r>
      <w:r w:rsidR="00B90B6C" w:rsidRPr="005236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ГО </w:t>
      </w:r>
      <w:r w:rsidRPr="005236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полную готовность может приводиться в следующих случаях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554A" w:rsidRPr="00523680" w:rsidRDefault="00762EAB" w:rsidP="005236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6554A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угрозе возникновения чрезвычайной ситуации (аварии, катастрофы);</w:t>
      </w:r>
    </w:p>
    <w:p w:rsidR="0046554A" w:rsidRPr="00523680" w:rsidRDefault="00762EAB" w:rsidP="005236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6554A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угрозе нападения противника (угрозе нанесения удара по объекту);</w:t>
      </w:r>
    </w:p>
    <w:p w:rsidR="0046554A" w:rsidRPr="00523680" w:rsidRDefault="00762EAB" w:rsidP="005236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6554A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внезапном возникновении чрезвычайной ситуации природного или техногенного характера;</w:t>
      </w:r>
    </w:p>
    <w:p w:rsidR="008513BB" w:rsidRPr="00523680" w:rsidRDefault="00762EAB" w:rsidP="00523680">
      <w:pPr>
        <w:pStyle w:val="22"/>
        <w:spacing w:line="276" w:lineRule="auto"/>
        <w:rPr>
          <w:sz w:val="24"/>
          <w:szCs w:val="24"/>
        </w:rPr>
      </w:pPr>
      <w:r w:rsidRPr="00523680">
        <w:rPr>
          <w:sz w:val="24"/>
          <w:szCs w:val="24"/>
        </w:rPr>
        <w:t xml:space="preserve">- </w:t>
      </w:r>
      <w:r w:rsidR="0046554A" w:rsidRPr="00523680">
        <w:rPr>
          <w:sz w:val="24"/>
          <w:szCs w:val="24"/>
        </w:rPr>
        <w:t xml:space="preserve">при нанесении удара противником по объекту или близлежащим объектам, способным создать сложные условия на </w:t>
      </w:r>
      <w:r w:rsidR="009478D9" w:rsidRPr="00523680">
        <w:rPr>
          <w:sz w:val="24"/>
          <w:szCs w:val="24"/>
        </w:rPr>
        <w:t>территории организации</w:t>
      </w:r>
      <w:r w:rsidR="00F763F6" w:rsidRPr="00523680">
        <w:rPr>
          <w:sz w:val="24"/>
          <w:szCs w:val="24"/>
        </w:rPr>
        <w:t>.</w:t>
      </w:r>
      <w:r w:rsidR="008513BB" w:rsidRPr="00523680">
        <w:rPr>
          <w:sz w:val="24"/>
          <w:szCs w:val="24"/>
        </w:rPr>
        <w:t xml:space="preserve"> </w:t>
      </w:r>
    </w:p>
    <w:p w:rsidR="008513BB" w:rsidRPr="00523680" w:rsidRDefault="008513BB" w:rsidP="00523680">
      <w:pPr>
        <w:pStyle w:val="22"/>
        <w:spacing w:line="276" w:lineRule="auto"/>
        <w:rPr>
          <w:sz w:val="24"/>
          <w:szCs w:val="24"/>
        </w:rPr>
      </w:pPr>
      <w:r w:rsidRPr="00523680">
        <w:rPr>
          <w:sz w:val="24"/>
          <w:szCs w:val="24"/>
        </w:rPr>
        <w:t xml:space="preserve">Решение на приведение </w:t>
      </w:r>
      <w:r w:rsidR="00B90B6C" w:rsidRPr="00523680">
        <w:rPr>
          <w:sz w:val="24"/>
          <w:szCs w:val="24"/>
        </w:rPr>
        <w:t xml:space="preserve">нештатного </w:t>
      </w:r>
      <w:r w:rsidRPr="00523680">
        <w:rPr>
          <w:sz w:val="24"/>
          <w:szCs w:val="24"/>
        </w:rPr>
        <w:t>формирования в полную готовность принимает руководитель (председатель КЧС и ОПБ) организации</w:t>
      </w:r>
      <w:r w:rsidR="009478D9" w:rsidRPr="00523680">
        <w:rPr>
          <w:sz w:val="24"/>
          <w:szCs w:val="24"/>
        </w:rPr>
        <w:t xml:space="preserve">  (муниципального образования)</w:t>
      </w:r>
      <w:r w:rsidRPr="00523680">
        <w:rPr>
          <w:sz w:val="24"/>
          <w:szCs w:val="24"/>
        </w:rPr>
        <w:t>.</w:t>
      </w:r>
    </w:p>
    <w:p w:rsidR="008513BB" w:rsidRPr="00523680" w:rsidRDefault="008513BB" w:rsidP="00523680">
      <w:pPr>
        <w:pStyle w:val="22"/>
        <w:spacing w:line="276" w:lineRule="auto"/>
        <w:rPr>
          <w:sz w:val="24"/>
          <w:szCs w:val="24"/>
        </w:rPr>
      </w:pPr>
      <w:r w:rsidRPr="00523680">
        <w:rPr>
          <w:sz w:val="24"/>
          <w:szCs w:val="24"/>
        </w:rPr>
        <w:t xml:space="preserve">Приведение в </w:t>
      </w:r>
      <w:r w:rsidR="009478D9" w:rsidRPr="00523680">
        <w:rPr>
          <w:sz w:val="24"/>
          <w:szCs w:val="24"/>
        </w:rPr>
        <w:t xml:space="preserve">полную </w:t>
      </w:r>
      <w:r w:rsidRPr="00523680">
        <w:rPr>
          <w:sz w:val="24"/>
          <w:szCs w:val="24"/>
        </w:rPr>
        <w:t>готовность формирований при переводе гражданской обороны с ми</w:t>
      </w:r>
      <w:r w:rsidR="0050697D">
        <w:rPr>
          <w:sz w:val="24"/>
          <w:szCs w:val="24"/>
        </w:rPr>
        <w:t>рного на военное время, а также</w:t>
      </w:r>
      <w:r w:rsidRPr="00523680">
        <w:rPr>
          <w:sz w:val="24"/>
          <w:szCs w:val="24"/>
        </w:rPr>
        <w:t xml:space="preserve"> при угрозе или внезапном возникновении чрезвычайной ситуации осуществляется б</w:t>
      </w:r>
      <w:r w:rsidR="0050697D">
        <w:rPr>
          <w:sz w:val="24"/>
          <w:szCs w:val="24"/>
        </w:rPr>
        <w:t>ез прекращения производственной</w:t>
      </w:r>
      <w:r w:rsidRPr="00523680">
        <w:rPr>
          <w:sz w:val="24"/>
          <w:szCs w:val="24"/>
        </w:rPr>
        <w:t xml:space="preserve"> деятельности. Ответственность за своевременное приведение формирования в полную готовность несет его руководитель. </w:t>
      </w:r>
    </w:p>
    <w:p w:rsidR="003D36F8" w:rsidRPr="00523680" w:rsidRDefault="008513BB" w:rsidP="0052368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 xml:space="preserve">Получив распоряжение </w:t>
      </w:r>
      <w:r w:rsidR="0040070E" w:rsidRPr="00523680">
        <w:rPr>
          <w:rFonts w:ascii="Times New Roman" w:hAnsi="Times New Roman" w:cs="Times New Roman"/>
          <w:sz w:val="24"/>
          <w:szCs w:val="24"/>
        </w:rPr>
        <w:t>от ДДС или напрямую от руководителя структурного подразделения, уполномоченного на решение задач в области ГО</w:t>
      </w:r>
      <w:r w:rsidR="0062432E" w:rsidRPr="00523680">
        <w:rPr>
          <w:rFonts w:ascii="Times New Roman" w:hAnsi="Times New Roman" w:cs="Times New Roman"/>
          <w:sz w:val="24"/>
          <w:szCs w:val="24"/>
        </w:rPr>
        <w:t xml:space="preserve"> </w:t>
      </w:r>
      <w:r w:rsidRPr="00523680">
        <w:rPr>
          <w:rFonts w:ascii="Times New Roman" w:hAnsi="Times New Roman" w:cs="Times New Roman"/>
          <w:sz w:val="24"/>
          <w:szCs w:val="24"/>
        </w:rPr>
        <w:t>на приведение формирования в полную готовность, руководитель формирования обязан в соответствие с заранее разработанным планом</w:t>
      </w:r>
      <w:r w:rsidRPr="0048731F">
        <w:rPr>
          <w:rFonts w:ascii="Times New Roman" w:hAnsi="Times New Roman" w:cs="Times New Roman"/>
          <w:b/>
          <w:sz w:val="24"/>
          <w:szCs w:val="24"/>
        </w:rPr>
        <w:t>:</w:t>
      </w:r>
      <w:r w:rsidR="003D36F8" w:rsidRPr="0052368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513BB" w:rsidRPr="00523680" w:rsidRDefault="00523680" w:rsidP="005236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13BB" w:rsidRPr="00523680">
        <w:rPr>
          <w:rFonts w:ascii="Times New Roman" w:hAnsi="Times New Roman" w:cs="Times New Roman"/>
          <w:sz w:val="24"/>
          <w:szCs w:val="24"/>
        </w:rPr>
        <w:t>в</w:t>
      </w:r>
      <w:r w:rsidR="008513BB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кратчайший срок прибыть к установленному месту сбора;</w:t>
      </w:r>
    </w:p>
    <w:p w:rsidR="008513BB" w:rsidRPr="00523680" w:rsidRDefault="00523680" w:rsidP="005236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513BB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оповестить личный состав формирований и обеспечить полный его сбор;</w:t>
      </w:r>
    </w:p>
    <w:p w:rsidR="008513BB" w:rsidRPr="00523680" w:rsidRDefault="00523680" w:rsidP="005236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513BB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выдачу личному составу табельного имущества и контроль за его содержанием, а также произвести подгонку средств индивидуальной защиты;</w:t>
      </w:r>
    </w:p>
    <w:p w:rsidR="008513BB" w:rsidRPr="00523680" w:rsidRDefault="00523680" w:rsidP="005236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513BB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рассредоточение и укрытие специальной техники автотранспорта и имущества в месте сбора;</w:t>
      </w:r>
    </w:p>
    <w:p w:rsidR="008513BB" w:rsidRPr="00523680" w:rsidRDefault="00523680" w:rsidP="005236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513BB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наличие средств связи и определить порядок связи внутри формирования;</w:t>
      </w:r>
    </w:p>
    <w:p w:rsidR="0062432E" w:rsidRPr="00523680" w:rsidRDefault="00523680" w:rsidP="00523680">
      <w:pPr>
        <w:pStyle w:val="a3"/>
        <w:spacing w:line="276" w:lineRule="auto"/>
        <w:rPr>
          <w:sz w:val="24"/>
        </w:rPr>
      </w:pPr>
      <w:r>
        <w:rPr>
          <w:sz w:val="24"/>
        </w:rPr>
        <w:t xml:space="preserve">- </w:t>
      </w:r>
      <w:r w:rsidR="008513BB" w:rsidRPr="00523680">
        <w:rPr>
          <w:sz w:val="24"/>
        </w:rPr>
        <w:t>доложить о готовности формирования руководителю структурного подразделения, уполномоченного на решение задач в области ГОЧС организации.</w:t>
      </w:r>
      <w:r w:rsidR="0062432E" w:rsidRPr="00523680">
        <w:rPr>
          <w:sz w:val="24"/>
        </w:rPr>
        <w:t xml:space="preserve"> </w:t>
      </w:r>
    </w:p>
    <w:p w:rsidR="0062432E" w:rsidRPr="00523680" w:rsidRDefault="0062432E" w:rsidP="00523680">
      <w:pPr>
        <w:pStyle w:val="a3"/>
        <w:spacing w:line="276" w:lineRule="auto"/>
        <w:ind w:left="142"/>
        <w:rPr>
          <w:sz w:val="24"/>
        </w:rPr>
      </w:pPr>
      <w:r w:rsidRPr="00523680">
        <w:rPr>
          <w:sz w:val="24"/>
        </w:rPr>
        <w:t>Оповещение личного состава формирования осуществляется его руководителем по телефону. В первую очередь оповещаются командиры подразделений формирований и связные.</w:t>
      </w:r>
    </w:p>
    <w:p w:rsidR="00282E0A" w:rsidRPr="00523680" w:rsidRDefault="0062432E" w:rsidP="00523680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 xml:space="preserve">Личный состав, не имеющий телефонов, оповещается специально назначенными лицами из числа формирования, имеющими телефоны и, как правило, проживающими в этих же или соседних домах, или специально выделенным для этого водителем транспортного средства (автомобиль, мотоцикл), которому командир </w:t>
      </w:r>
      <w:r w:rsidR="00B90B6C" w:rsidRPr="00523680">
        <w:rPr>
          <w:sz w:val="24"/>
        </w:rPr>
        <w:t xml:space="preserve">нештатного </w:t>
      </w:r>
      <w:r w:rsidRPr="00523680">
        <w:rPr>
          <w:sz w:val="24"/>
        </w:rPr>
        <w:t>формирования или дежурная служба вручает заранее подготовленный список личного состава формирования с адресами мест проживания.</w:t>
      </w:r>
    </w:p>
    <w:p w:rsidR="0048731F" w:rsidRDefault="0062432E" w:rsidP="0048731F">
      <w:pPr>
        <w:spacing w:after="0"/>
        <w:ind w:firstLine="709"/>
        <w:jc w:val="both"/>
        <w:rPr>
          <w:sz w:val="24"/>
        </w:rPr>
      </w:pPr>
      <w:r w:rsidRPr="00523680">
        <w:rPr>
          <w:sz w:val="24"/>
        </w:rPr>
        <w:t>При неработающей телефонной связи (выходе ее из строя) оповещение проводится нарочными на транспортных средствах или пешим порядком в зависимости от места жительства.</w:t>
      </w:r>
    </w:p>
    <w:p w:rsidR="0062432E" w:rsidRPr="00523680" w:rsidRDefault="0062432E" w:rsidP="00181F34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>Личный состав формирования, получив вызов, немедленно следует к установленному месту сбора и докладывает о прибытии своему руководителю.</w:t>
      </w:r>
    </w:p>
    <w:p w:rsidR="00310834" w:rsidRPr="00523680" w:rsidRDefault="0062432E" w:rsidP="00181F34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lastRenderedPageBreak/>
        <w:t xml:space="preserve">На месте сбора личный состав получает табельное имущество, </w:t>
      </w:r>
      <w:r w:rsidR="008F0ED2" w:rsidRPr="00523680">
        <w:rPr>
          <w:rFonts w:ascii="Times New Roman" w:hAnsi="Times New Roman" w:cs="Times New Roman"/>
          <w:sz w:val="24"/>
          <w:szCs w:val="24"/>
        </w:rPr>
        <w:t xml:space="preserve">технические средства, </w:t>
      </w:r>
      <w:r w:rsidRPr="00523680">
        <w:rPr>
          <w:rFonts w:ascii="Times New Roman" w:hAnsi="Times New Roman" w:cs="Times New Roman"/>
          <w:sz w:val="24"/>
          <w:szCs w:val="24"/>
        </w:rPr>
        <w:t>проверяет его исправность и подгоняет средства индивидуальной защиты</w:t>
      </w:r>
      <w:r w:rsidR="008F0ED2" w:rsidRPr="00523680">
        <w:rPr>
          <w:rFonts w:ascii="Times New Roman" w:hAnsi="Times New Roman" w:cs="Times New Roman"/>
          <w:color w:val="000000"/>
          <w:sz w:val="24"/>
          <w:szCs w:val="24"/>
        </w:rPr>
        <w:t xml:space="preserve"> без нарушения производственной деятельности организации в установленное руководством время.</w:t>
      </w:r>
      <w:r w:rsidR="00310834" w:rsidRPr="00523680">
        <w:rPr>
          <w:rFonts w:ascii="Times New Roman" w:hAnsi="Times New Roman" w:cs="Times New Roman"/>
          <w:sz w:val="24"/>
          <w:szCs w:val="24"/>
        </w:rPr>
        <w:t xml:space="preserve"> При этом, сроки приведения </w:t>
      </w:r>
      <w:r w:rsidR="008924BE" w:rsidRPr="00523680">
        <w:rPr>
          <w:rFonts w:ascii="Times New Roman" w:hAnsi="Times New Roman" w:cs="Times New Roman"/>
          <w:sz w:val="24"/>
          <w:szCs w:val="24"/>
        </w:rPr>
        <w:t>формирований</w:t>
      </w:r>
      <w:r w:rsidR="00310834" w:rsidRPr="00523680">
        <w:rPr>
          <w:rFonts w:ascii="Times New Roman" w:hAnsi="Times New Roman" w:cs="Times New Roman"/>
          <w:sz w:val="24"/>
          <w:szCs w:val="24"/>
        </w:rPr>
        <w:t xml:space="preserve"> в полную готовность должны </w:t>
      </w:r>
      <w:r w:rsidR="00817829" w:rsidRPr="00523680">
        <w:rPr>
          <w:rFonts w:ascii="Times New Roman" w:hAnsi="Times New Roman" w:cs="Times New Roman"/>
          <w:sz w:val="24"/>
          <w:szCs w:val="24"/>
        </w:rPr>
        <w:t>превышать</w:t>
      </w:r>
      <w:r w:rsidR="00310834" w:rsidRPr="00523680">
        <w:rPr>
          <w:rFonts w:ascii="Times New Roman" w:hAnsi="Times New Roman" w:cs="Times New Roman"/>
          <w:sz w:val="24"/>
          <w:szCs w:val="24"/>
        </w:rPr>
        <w:t xml:space="preserve"> </w:t>
      </w:r>
      <w:r w:rsidR="00217EE3" w:rsidRPr="00523680">
        <w:rPr>
          <w:rFonts w:ascii="Times New Roman" w:hAnsi="Times New Roman" w:cs="Times New Roman"/>
          <w:sz w:val="24"/>
          <w:szCs w:val="24"/>
        </w:rPr>
        <w:t>6</w:t>
      </w:r>
      <w:r w:rsidR="00310834" w:rsidRPr="00523680">
        <w:rPr>
          <w:rFonts w:ascii="Times New Roman" w:hAnsi="Times New Roman" w:cs="Times New Roman"/>
          <w:sz w:val="24"/>
          <w:szCs w:val="24"/>
        </w:rPr>
        <w:t xml:space="preserve"> часов – в мирное время, и </w:t>
      </w:r>
      <w:r w:rsidR="00217EE3" w:rsidRPr="00523680">
        <w:rPr>
          <w:rFonts w:ascii="Times New Roman" w:hAnsi="Times New Roman" w:cs="Times New Roman"/>
          <w:sz w:val="24"/>
          <w:szCs w:val="24"/>
        </w:rPr>
        <w:t>3</w:t>
      </w:r>
      <w:r w:rsidR="00310834" w:rsidRPr="00523680">
        <w:rPr>
          <w:rFonts w:ascii="Times New Roman" w:hAnsi="Times New Roman" w:cs="Times New Roman"/>
          <w:sz w:val="24"/>
          <w:szCs w:val="24"/>
        </w:rPr>
        <w:t xml:space="preserve"> час</w:t>
      </w:r>
      <w:r w:rsidR="00217EE3" w:rsidRPr="00523680">
        <w:rPr>
          <w:rFonts w:ascii="Times New Roman" w:hAnsi="Times New Roman" w:cs="Times New Roman"/>
          <w:sz w:val="24"/>
          <w:szCs w:val="24"/>
        </w:rPr>
        <w:t>а</w:t>
      </w:r>
      <w:r w:rsidR="00310834" w:rsidRPr="00523680">
        <w:rPr>
          <w:rFonts w:ascii="Times New Roman" w:hAnsi="Times New Roman" w:cs="Times New Roman"/>
          <w:sz w:val="24"/>
          <w:szCs w:val="24"/>
        </w:rPr>
        <w:t xml:space="preserve"> – в военное время.</w:t>
      </w:r>
    </w:p>
    <w:p w:rsidR="00282E0A" w:rsidRPr="00523680" w:rsidRDefault="0062432E" w:rsidP="00181F34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 xml:space="preserve">Автотранспортная техника, закрепленная за </w:t>
      </w:r>
      <w:r w:rsidR="0095307F" w:rsidRPr="00523680">
        <w:rPr>
          <w:sz w:val="24"/>
        </w:rPr>
        <w:t xml:space="preserve">нештатными </w:t>
      </w:r>
      <w:r w:rsidRPr="00523680">
        <w:rPr>
          <w:sz w:val="24"/>
        </w:rPr>
        <w:t>формированиями, приводится в состояние полной готовности к немедленному выдвижению.</w:t>
      </w:r>
      <w:r w:rsidR="00282E0A" w:rsidRPr="00523680">
        <w:rPr>
          <w:sz w:val="24"/>
        </w:rPr>
        <w:t xml:space="preserve"> </w:t>
      </w:r>
    </w:p>
    <w:p w:rsidR="0048731F" w:rsidRDefault="008513BB" w:rsidP="00181F34">
      <w:pPr>
        <w:pStyle w:val="a3"/>
        <w:spacing w:line="276" w:lineRule="auto"/>
        <w:rPr>
          <w:color w:val="000000"/>
          <w:sz w:val="24"/>
        </w:rPr>
      </w:pPr>
      <w:r w:rsidRPr="00523680">
        <w:rPr>
          <w:color w:val="000000"/>
          <w:sz w:val="24"/>
        </w:rPr>
        <w:t xml:space="preserve">В дальнейшем возможны два варианта действий </w:t>
      </w:r>
      <w:r w:rsidR="0095307F" w:rsidRPr="00523680">
        <w:rPr>
          <w:sz w:val="24"/>
        </w:rPr>
        <w:t xml:space="preserve">нештатного </w:t>
      </w:r>
      <w:r w:rsidRPr="00523680">
        <w:rPr>
          <w:color w:val="000000"/>
          <w:sz w:val="24"/>
        </w:rPr>
        <w:t>формирования</w:t>
      </w:r>
      <w:r w:rsidR="0064222E">
        <w:rPr>
          <w:color w:val="000000"/>
          <w:sz w:val="24"/>
        </w:rPr>
        <w:t xml:space="preserve"> </w:t>
      </w:r>
    </w:p>
    <w:p w:rsidR="008513BB" w:rsidRPr="00523680" w:rsidRDefault="008513BB" w:rsidP="00181F34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680">
        <w:rPr>
          <w:rFonts w:ascii="Times New Roman" w:hAnsi="Times New Roman" w:cs="Times New Roman"/>
          <w:b/>
          <w:color w:val="000000"/>
          <w:sz w:val="24"/>
          <w:szCs w:val="24"/>
        </w:rPr>
        <w:t>Первый вариант</w:t>
      </w:r>
      <w:r w:rsidRPr="00523680">
        <w:rPr>
          <w:rFonts w:ascii="Times New Roman" w:hAnsi="Times New Roman" w:cs="Times New Roman"/>
          <w:color w:val="000000"/>
          <w:sz w:val="24"/>
          <w:szCs w:val="24"/>
        </w:rPr>
        <w:t xml:space="preserve"> - при внезапном возникновении чрезвычайной ситуации (нападении противника) руководитель формирования может получить распоряжение от руководителя муниципального образования (организации) или от председателя КЧС и ОПБ на немедленное проведение АСДНР в очаге поражения. </w:t>
      </w:r>
    </w:p>
    <w:p w:rsidR="008513BB" w:rsidRPr="00523680" w:rsidRDefault="008513BB" w:rsidP="00181F34">
      <w:pPr>
        <w:pStyle w:val="22"/>
        <w:spacing w:line="276" w:lineRule="auto"/>
        <w:rPr>
          <w:sz w:val="24"/>
          <w:szCs w:val="24"/>
        </w:rPr>
      </w:pPr>
      <w:r w:rsidRPr="00523680">
        <w:rPr>
          <w:b/>
          <w:sz w:val="24"/>
          <w:szCs w:val="24"/>
        </w:rPr>
        <w:t>Второй вариант</w:t>
      </w:r>
      <w:r w:rsidRPr="00523680">
        <w:rPr>
          <w:sz w:val="24"/>
          <w:szCs w:val="24"/>
        </w:rPr>
        <w:t xml:space="preserve"> - при угрозе возникновения чрезвычайной ситуации или угрозе нападения противника – предварительный вывод формирования в район сбора формирований, а с получением приказа (распоряжения) </w:t>
      </w:r>
      <w:r w:rsidRPr="00523680">
        <w:rPr>
          <w:color w:val="000000"/>
          <w:sz w:val="24"/>
          <w:szCs w:val="24"/>
        </w:rPr>
        <w:t xml:space="preserve">от руководителя муниципального образования (организации) </w:t>
      </w:r>
      <w:r w:rsidRPr="00523680">
        <w:rPr>
          <w:sz w:val="24"/>
          <w:szCs w:val="24"/>
        </w:rPr>
        <w:t xml:space="preserve">на проведение АСДНР - выдвижение формирования в составе городской (объектовой) группировки из района сбора в очаг поражения. Этот район, как правило, располагается в населенных пунктах загородной зоны или на местности, имеющей естественные укрытия и обеспечивающей быстрое выдвижение к району предстоящих работ. </w:t>
      </w:r>
    </w:p>
    <w:p w:rsidR="008513BB" w:rsidRPr="00523680" w:rsidRDefault="008513BB" w:rsidP="00181F34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680">
        <w:rPr>
          <w:rFonts w:ascii="Times New Roman" w:hAnsi="Times New Roman" w:cs="Times New Roman"/>
          <w:color w:val="000000"/>
          <w:sz w:val="24"/>
          <w:szCs w:val="24"/>
        </w:rPr>
        <w:t xml:space="preserve">Район сбора для территориальных формирований и формирований </w:t>
      </w:r>
      <w:r w:rsidR="0095307F" w:rsidRPr="00523680">
        <w:rPr>
          <w:rFonts w:ascii="Times New Roman" w:hAnsi="Times New Roman" w:cs="Times New Roman"/>
          <w:color w:val="000000"/>
          <w:sz w:val="24"/>
          <w:szCs w:val="24"/>
        </w:rPr>
        <w:t xml:space="preserve">ГО </w:t>
      </w:r>
      <w:r w:rsidRPr="00523680">
        <w:rPr>
          <w:rFonts w:ascii="Times New Roman" w:hAnsi="Times New Roman" w:cs="Times New Roman"/>
          <w:color w:val="000000"/>
          <w:sz w:val="24"/>
          <w:szCs w:val="24"/>
        </w:rPr>
        <w:t>организаций, а также сроки их убытия в состав группировки сил устанавливаются территориальными (объектовыми) органами управления по ГОЧС заблаговременно.</w:t>
      </w:r>
    </w:p>
    <w:p w:rsidR="008513BB" w:rsidRPr="00523680" w:rsidRDefault="008513BB" w:rsidP="00181F34">
      <w:pPr>
        <w:pStyle w:val="af1"/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23680">
        <w:rPr>
          <w:rFonts w:ascii="Times New Roman" w:hAnsi="Times New Roman"/>
          <w:color w:val="000000"/>
          <w:sz w:val="24"/>
          <w:szCs w:val="24"/>
        </w:rPr>
        <w:t>В район сбора формирование следует в полной готовности к выполнению задач.</w:t>
      </w:r>
    </w:p>
    <w:p w:rsidR="00E07B94" w:rsidRPr="00523680" w:rsidRDefault="00E07B94" w:rsidP="00181F34">
      <w:pPr>
        <w:tabs>
          <w:tab w:val="left" w:pos="280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hAnsi="Times New Roman" w:cs="Times New Roman"/>
          <w:sz w:val="24"/>
          <w:szCs w:val="24"/>
        </w:rPr>
        <w:t>Таким образом, своевременное и качественное приведение формирований гражданской обороны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полную готовность</w:t>
      </w:r>
      <w:r w:rsidR="002E4580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способствовать выполнению </w:t>
      </w:r>
      <w:r w:rsidR="002E4580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установленные сроки  поставленных задач 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успешно их решать</w:t>
      </w:r>
      <w:r w:rsidR="002E4580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любых условиях обстановки.</w:t>
      </w:r>
    </w:p>
    <w:p w:rsidR="00282E0A" w:rsidRPr="00523680" w:rsidRDefault="00282E0A" w:rsidP="00523680">
      <w:pPr>
        <w:pStyle w:val="a3"/>
        <w:spacing w:line="276" w:lineRule="auto"/>
        <w:ind w:firstLine="851"/>
        <w:rPr>
          <w:sz w:val="24"/>
        </w:rPr>
      </w:pPr>
      <w:r w:rsidRPr="00523680">
        <w:rPr>
          <w:sz w:val="24"/>
        </w:rPr>
        <w:br w:type="page"/>
      </w:r>
    </w:p>
    <w:p w:rsidR="00282E0A" w:rsidRPr="00523680" w:rsidRDefault="00F6679A" w:rsidP="0050697D">
      <w:pPr>
        <w:pStyle w:val="a3"/>
        <w:spacing w:line="276" w:lineRule="auto"/>
        <w:rPr>
          <w:b/>
          <w:sz w:val="24"/>
        </w:rPr>
      </w:pPr>
      <w:r w:rsidRPr="00523680">
        <w:rPr>
          <w:b/>
          <w:sz w:val="24"/>
          <w:u w:val="single"/>
        </w:rPr>
        <w:lastRenderedPageBreak/>
        <w:t>Второй учебный вопрос</w:t>
      </w:r>
      <w:r w:rsidRPr="00523680">
        <w:rPr>
          <w:b/>
          <w:sz w:val="24"/>
        </w:rPr>
        <w:t>: Организация вывода формирований ГО</w:t>
      </w:r>
      <w:r w:rsidR="00565F7B">
        <w:rPr>
          <w:b/>
          <w:sz w:val="24"/>
        </w:rPr>
        <w:t xml:space="preserve"> </w:t>
      </w:r>
      <w:r w:rsidRPr="00523680">
        <w:rPr>
          <w:b/>
          <w:sz w:val="24"/>
        </w:rPr>
        <w:t xml:space="preserve">в загородную </w:t>
      </w:r>
      <w:r w:rsidRPr="00CF5502">
        <w:rPr>
          <w:b/>
          <w:sz w:val="24"/>
        </w:rPr>
        <w:t>зону</w:t>
      </w:r>
      <w:r w:rsidR="00CF5502" w:rsidRPr="00CF5502">
        <w:rPr>
          <w:b/>
          <w:sz w:val="24"/>
        </w:rPr>
        <w:t xml:space="preserve"> </w:t>
      </w:r>
    </w:p>
    <w:p w:rsidR="00AF5EC9" w:rsidRPr="00523680" w:rsidRDefault="00784A27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>С</w:t>
      </w:r>
      <w:r w:rsidR="00CC4C2E" w:rsidRPr="00523680">
        <w:rPr>
          <w:sz w:val="24"/>
        </w:rPr>
        <w:t xml:space="preserve"> </w:t>
      </w:r>
      <w:r w:rsidR="00C165FD" w:rsidRPr="00523680">
        <w:rPr>
          <w:sz w:val="24"/>
        </w:rPr>
        <w:t>принятием</w:t>
      </w:r>
      <w:r w:rsidR="00480397" w:rsidRPr="00523680">
        <w:rPr>
          <w:sz w:val="24"/>
        </w:rPr>
        <w:t xml:space="preserve"> решени</w:t>
      </w:r>
      <w:r w:rsidR="00C165FD" w:rsidRPr="00523680">
        <w:rPr>
          <w:sz w:val="24"/>
        </w:rPr>
        <w:t>я</w:t>
      </w:r>
      <w:r w:rsidR="00480397" w:rsidRPr="00523680">
        <w:rPr>
          <w:sz w:val="24"/>
        </w:rPr>
        <w:t xml:space="preserve"> руководителя ГО РФ </w:t>
      </w:r>
      <w:r w:rsidR="00C165FD" w:rsidRPr="00523680">
        <w:rPr>
          <w:sz w:val="24"/>
        </w:rPr>
        <w:t>о выводе формирований</w:t>
      </w:r>
      <w:r w:rsidR="0095307F" w:rsidRPr="00523680">
        <w:rPr>
          <w:sz w:val="24"/>
        </w:rPr>
        <w:t xml:space="preserve"> ГО</w:t>
      </w:r>
      <w:r w:rsidR="00C165FD" w:rsidRPr="00523680">
        <w:rPr>
          <w:sz w:val="24"/>
        </w:rPr>
        <w:t xml:space="preserve"> с территории городов, отнесенных к группе по ГО, в соответствии с распоряж</w:t>
      </w:r>
      <w:r w:rsidR="00AF5EC9" w:rsidRPr="00523680">
        <w:rPr>
          <w:sz w:val="24"/>
        </w:rPr>
        <w:t>ени</w:t>
      </w:r>
      <w:r w:rsidR="00C165FD" w:rsidRPr="00523680">
        <w:rPr>
          <w:sz w:val="24"/>
        </w:rPr>
        <w:t>ем</w:t>
      </w:r>
      <w:r w:rsidR="00AF5EC9" w:rsidRPr="00523680">
        <w:rPr>
          <w:sz w:val="24"/>
        </w:rPr>
        <w:t xml:space="preserve"> руководител</w:t>
      </w:r>
      <w:r w:rsidR="00C165FD" w:rsidRPr="00523680">
        <w:rPr>
          <w:sz w:val="24"/>
        </w:rPr>
        <w:t>ей ГО муниципальных образований, отнесенных к группе по ГО</w:t>
      </w:r>
      <w:r w:rsidR="004227FE" w:rsidRPr="00523680">
        <w:rPr>
          <w:sz w:val="24"/>
        </w:rPr>
        <w:t>,</w:t>
      </w:r>
      <w:r w:rsidR="00AF5EC9" w:rsidRPr="00523680">
        <w:rPr>
          <w:sz w:val="24"/>
        </w:rPr>
        <w:t xml:space="preserve"> </w:t>
      </w:r>
      <w:r w:rsidR="00C165FD" w:rsidRPr="00523680">
        <w:rPr>
          <w:sz w:val="24"/>
        </w:rPr>
        <w:t>организуется</w:t>
      </w:r>
      <w:r w:rsidR="00AF5EC9" w:rsidRPr="00523680">
        <w:rPr>
          <w:sz w:val="24"/>
        </w:rPr>
        <w:t xml:space="preserve"> вывод в загородную зону, в заранее установленные районы расположения</w:t>
      </w:r>
      <w:r w:rsidR="00053907" w:rsidRPr="00523680">
        <w:rPr>
          <w:sz w:val="24"/>
        </w:rPr>
        <w:t xml:space="preserve"> (сбора)</w:t>
      </w:r>
      <w:r w:rsidR="00AF5EC9" w:rsidRPr="00523680">
        <w:rPr>
          <w:sz w:val="24"/>
        </w:rPr>
        <w:t xml:space="preserve">, территориальных </w:t>
      </w:r>
      <w:r w:rsidR="00C165FD" w:rsidRPr="00523680">
        <w:rPr>
          <w:sz w:val="24"/>
        </w:rPr>
        <w:t xml:space="preserve">и объектовых </w:t>
      </w:r>
      <w:r w:rsidR="00AF5EC9" w:rsidRPr="00523680">
        <w:rPr>
          <w:sz w:val="24"/>
        </w:rPr>
        <w:t>формирований</w:t>
      </w:r>
      <w:r w:rsidR="00C165FD" w:rsidRPr="00523680">
        <w:rPr>
          <w:sz w:val="24"/>
        </w:rPr>
        <w:t xml:space="preserve"> ГО,</w:t>
      </w:r>
      <w:r w:rsidR="00AF5EC9" w:rsidRPr="00523680">
        <w:rPr>
          <w:sz w:val="24"/>
        </w:rPr>
        <w:t xml:space="preserve"> содержащихся в повышенной готовности, для подготовки загородной зоны к размещению эвакуируемого населения.</w:t>
      </w:r>
    </w:p>
    <w:p w:rsidR="00AF5EC9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 xml:space="preserve">Одновременно приводятся в готовность </w:t>
      </w:r>
      <w:r w:rsidR="0095307F" w:rsidRPr="00523680">
        <w:rPr>
          <w:sz w:val="24"/>
        </w:rPr>
        <w:t xml:space="preserve">нештатные </w:t>
      </w:r>
      <w:r w:rsidRPr="00523680">
        <w:rPr>
          <w:sz w:val="24"/>
        </w:rPr>
        <w:t>формирования</w:t>
      </w:r>
      <w:r w:rsidR="00440AC4" w:rsidRPr="00523680">
        <w:rPr>
          <w:sz w:val="24"/>
        </w:rPr>
        <w:t xml:space="preserve"> ГО</w:t>
      </w:r>
      <w:r w:rsidRPr="00523680">
        <w:rPr>
          <w:sz w:val="24"/>
        </w:rPr>
        <w:t xml:space="preserve"> </w:t>
      </w:r>
      <w:r w:rsidR="00440AC4" w:rsidRPr="00523680">
        <w:rPr>
          <w:sz w:val="24"/>
        </w:rPr>
        <w:t>муниципальных</w:t>
      </w:r>
      <w:r w:rsidRPr="00523680">
        <w:rPr>
          <w:sz w:val="24"/>
        </w:rPr>
        <w:t xml:space="preserve"> районов, предназначенных для оказания помощи </w:t>
      </w:r>
      <w:r w:rsidR="00440AC4" w:rsidRPr="00523680">
        <w:rPr>
          <w:sz w:val="24"/>
        </w:rPr>
        <w:t xml:space="preserve">в проведении АСДНР городам, отнесенным к группам по ГО в случае применения по ним </w:t>
      </w:r>
      <w:r w:rsidR="004227FE" w:rsidRPr="00523680">
        <w:rPr>
          <w:sz w:val="24"/>
        </w:rPr>
        <w:t xml:space="preserve">противником </w:t>
      </w:r>
      <w:r w:rsidR="00440AC4" w:rsidRPr="00523680">
        <w:rPr>
          <w:sz w:val="24"/>
        </w:rPr>
        <w:t>современных средств</w:t>
      </w:r>
      <w:r w:rsidR="006D49E2" w:rsidRPr="00523680">
        <w:rPr>
          <w:sz w:val="24"/>
        </w:rPr>
        <w:t xml:space="preserve"> </w:t>
      </w:r>
      <w:r w:rsidR="00C1046A">
        <w:rPr>
          <w:sz w:val="24"/>
        </w:rPr>
        <w:t>поражения</w:t>
      </w:r>
      <w:r w:rsidR="004227FE" w:rsidRPr="00523680">
        <w:rPr>
          <w:sz w:val="24"/>
        </w:rPr>
        <w:t>.</w:t>
      </w:r>
    </w:p>
    <w:p w:rsidR="00AF5EC9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 xml:space="preserve">С началом рассредоточения и эвакуации населения приводятся в готовность и выводятся в загородную зону остальные </w:t>
      </w:r>
      <w:r w:rsidR="0095307F" w:rsidRPr="00523680">
        <w:rPr>
          <w:sz w:val="24"/>
        </w:rPr>
        <w:t xml:space="preserve">нештатные </w:t>
      </w:r>
      <w:r w:rsidRPr="00523680">
        <w:rPr>
          <w:sz w:val="24"/>
        </w:rPr>
        <w:t>формирования для создания группировки сил гражданской обороны</w:t>
      </w:r>
      <w:r w:rsidR="004227FE" w:rsidRPr="00523680">
        <w:rPr>
          <w:sz w:val="24"/>
        </w:rPr>
        <w:t xml:space="preserve"> муниципального образования</w:t>
      </w:r>
      <w:r w:rsidRPr="00523680">
        <w:rPr>
          <w:sz w:val="24"/>
        </w:rPr>
        <w:t>.</w:t>
      </w:r>
    </w:p>
    <w:p w:rsidR="0048731F" w:rsidRDefault="00AF5EC9" w:rsidP="0048731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sz w:val="24"/>
          <w:szCs w:val="24"/>
        </w:rPr>
        <w:t> </w:t>
      </w:r>
      <w:r w:rsidRPr="00523680">
        <w:rPr>
          <w:rFonts w:ascii="Times New Roman" w:hAnsi="Times New Roman" w:cs="Times New Roman"/>
          <w:sz w:val="24"/>
          <w:szCs w:val="24"/>
        </w:rPr>
        <w:t xml:space="preserve">После сбора личного состава и приведения его в готовность </w:t>
      </w:r>
      <w:r w:rsidR="004922B2" w:rsidRPr="00523680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Pr="00523680">
        <w:rPr>
          <w:rFonts w:ascii="Times New Roman" w:hAnsi="Times New Roman" w:cs="Times New Roman"/>
          <w:sz w:val="24"/>
          <w:szCs w:val="24"/>
        </w:rPr>
        <w:t>формирования обязан</w:t>
      </w:r>
      <w:r w:rsidR="0048731F">
        <w:rPr>
          <w:rFonts w:ascii="Times New Roman" w:hAnsi="Times New Roman" w:cs="Times New Roman"/>
          <w:sz w:val="24"/>
          <w:szCs w:val="24"/>
        </w:rPr>
        <w:t>:</w:t>
      </w:r>
      <w:r w:rsidR="006422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22B2" w:rsidRPr="00523680" w:rsidRDefault="004227FE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 xml:space="preserve">- </w:t>
      </w:r>
      <w:r w:rsidR="00AF5EC9" w:rsidRPr="00523680">
        <w:rPr>
          <w:sz w:val="24"/>
        </w:rPr>
        <w:t xml:space="preserve">организовать наблюдение за зараженностью внешней среды в районе расположения формирования; </w:t>
      </w:r>
    </w:p>
    <w:p w:rsidR="004922B2" w:rsidRPr="00523680" w:rsidRDefault="004227FE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 xml:space="preserve">- </w:t>
      </w:r>
      <w:r w:rsidR="00AF5EC9" w:rsidRPr="00523680">
        <w:rPr>
          <w:sz w:val="24"/>
        </w:rPr>
        <w:t xml:space="preserve">уточнить задачи, место формирования в построении сил организации или в группировке сил муниципального образования; </w:t>
      </w:r>
    </w:p>
    <w:p w:rsidR="004922B2" w:rsidRPr="00523680" w:rsidRDefault="004227FE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 xml:space="preserve">- </w:t>
      </w:r>
      <w:r w:rsidR="00AF5EC9" w:rsidRPr="00523680">
        <w:rPr>
          <w:sz w:val="24"/>
        </w:rPr>
        <w:t xml:space="preserve">проверить готовность средств оповещения; </w:t>
      </w:r>
    </w:p>
    <w:p w:rsidR="0097228A" w:rsidRPr="00523680" w:rsidRDefault="004227FE" w:rsidP="0064222E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 xml:space="preserve">- </w:t>
      </w:r>
      <w:r w:rsidR="00AF5EC9" w:rsidRPr="00523680">
        <w:rPr>
          <w:rFonts w:ascii="Times New Roman" w:hAnsi="Times New Roman" w:cs="Times New Roman"/>
          <w:sz w:val="24"/>
          <w:szCs w:val="24"/>
        </w:rPr>
        <w:t>определить порядок выдвижения подразделений формирования</w:t>
      </w:r>
      <w:r w:rsidR="00053907" w:rsidRPr="00523680">
        <w:rPr>
          <w:rFonts w:ascii="Times New Roman" w:hAnsi="Times New Roman" w:cs="Times New Roman"/>
          <w:sz w:val="24"/>
          <w:szCs w:val="24"/>
        </w:rPr>
        <w:t xml:space="preserve"> в район загородной зоны</w:t>
      </w:r>
      <w:r w:rsidR="00AF5EC9" w:rsidRPr="00523680">
        <w:rPr>
          <w:rFonts w:ascii="Times New Roman" w:hAnsi="Times New Roman" w:cs="Times New Roman"/>
          <w:sz w:val="24"/>
          <w:szCs w:val="24"/>
        </w:rPr>
        <w:t>.</w:t>
      </w:r>
      <w:r w:rsidR="0097228A" w:rsidRPr="00523680">
        <w:rPr>
          <w:rFonts w:ascii="Arial" w:hAnsi="Arial" w:cs="Arial"/>
          <w:sz w:val="24"/>
          <w:szCs w:val="24"/>
        </w:rPr>
        <w:t xml:space="preserve"> </w:t>
      </w:r>
    </w:p>
    <w:p w:rsidR="0097228A" w:rsidRPr="00523680" w:rsidRDefault="0097228A" w:rsidP="006422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В загородную зону формирования перевозятся различными видами транспорта или передвигаются комбинированным способом.</w:t>
      </w:r>
    </w:p>
    <w:p w:rsidR="0097228A" w:rsidRPr="00523680" w:rsidRDefault="0097228A" w:rsidP="006422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При любом способе передвижения формирования должны прибыть в назначенные районы к установленному сроку и быть в готовности к немедленному выполнению предстоящих задач.</w:t>
      </w:r>
    </w:p>
    <w:p w:rsidR="0097228A" w:rsidRPr="00523680" w:rsidRDefault="0097228A" w:rsidP="006422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Основным способом передвижения формирований является марш.</w:t>
      </w:r>
    </w:p>
    <w:p w:rsidR="0097228A" w:rsidRPr="00523680" w:rsidRDefault="0097228A" w:rsidP="006422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Марш - организованное передвижение формирований в походных ко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лоннах по дорогам и колонным путям на штатных или специально выделен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ных автомобилях, а в случае необходимости пешим порядком с целью выхо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да в назначенные районы для решения поставленных задач. Марш пешим по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рядком совершается на небольшие расстояния в районах, где по условиям обстановки невозможно использовать транспорт.</w:t>
      </w:r>
    </w:p>
    <w:p w:rsidR="0097228A" w:rsidRPr="00523680" w:rsidRDefault="0097228A" w:rsidP="006422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Комбинированный способ передвижения предусматривает исполь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зование для перевозки формирований одного или нескольких видов транс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порта в сочетании с передвижением пешим порядком.</w:t>
      </w:r>
    </w:p>
    <w:p w:rsidR="0097228A" w:rsidRDefault="0097228A" w:rsidP="006422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При комбинированном передвижении железнодорожный  и  водный транспорт используется в первую очередь для перевозки техники и грузов. Начало перевозки каждым видом транспорта определяется с учетом обеспе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чения одновременного прибытия сил и средств в назначенный район.</w:t>
      </w:r>
    </w:p>
    <w:p w:rsidR="0064222E" w:rsidRDefault="0064222E" w:rsidP="006422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222E" w:rsidRDefault="0064222E" w:rsidP="006422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697D" w:rsidRDefault="0050697D" w:rsidP="006422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222E" w:rsidRPr="00523680" w:rsidRDefault="0064222E" w:rsidP="006422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228A" w:rsidRPr="00523680" w:rsidRDefault="0097228A" w:rsidP="0064222E">
      <w:pPr>
        <w:shd w:val="clear" w:color="auto" w:fill="FFFFFF"/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680">
        <w:rPr>
          <w:rFonts w:ascii="Times New Roman" w:hAnsi="Times New Roman" w:cs="Times New Roman"/>
          <w:b/>
          <w:sz w:val="24"/>
          <w:szCs w:val="24"/>
        </w:rPr>
        <w:lastRenderedPageBreak/>
        <w:t>Марш формирований</w:t>
      </w:r>
      <w:r w:rsidR="00A32273" w:rsidRPr="00523680">
        <w:rPr>
          <w:rFonts w:ascii="Times New Roman" w:hAnsi="Times New Roman" w:cs="Times New Roman"/>
          <w:b/>
          <w:sz w:val="24"/>
          <w:szCs w:val="24"/>
        </w:rPr>
        <w:t>.</w:t>
      </w:r>
    </w:p>
    <w:p w:rsidR="0097228A" w:rsidRPr="00523680" w:rsidRDefault="0097228A" w:rsidP="0064222E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Формирование совершает марш, как правило, одной походной колонной. Величина суточного перехода и скорость движения колонн на марше зависят от времени, предоставленного на совершение марша, состояния путей (маршрутов) движения, подготовки водителей и технического состояния ма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шин, погоды, времени года и суток, а также от организации и обеспечения марша</w:t>
      </w:r>
      <w:r w:rsidRPr="00523680">
        <w:rPr>
          <w:rFonts w:ascii="Arial" w:hAnsi="Arial" w:cs="Arial"/>
          <w:sz w:val="24"/>
          <w:szCs w:val="24"/>
        </w:rPr>
        <w:t>.</w:t>
      </w:r>
    </w:p>
    <w:p w:rsidR="0097228A" w:rsidRPr="00523680" w:rsidRDefault="0097228A" w:rsidP="006422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Автомобильные колонны двигаются по дорогам днем со средней скоростью 30-40 км/ч, ночью  - 25-30 км/ч.</w:t>
      </w:r>
    </w:p>
    <w:p w:rsidR="0097228A" w:rsidRPr="00523680" w:rsidRDefault="0097228A" w:rsidP="006422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Средняя скорость смешанных колонн, имеющих автомобили и гусеничные машины, днем  - 25-30 км/ч, ночью  -15-20 км/ч.</w:t>
      </w:r>
    </w:p>
    <w:p w:rsidR="0097228A" w:rsidRPr="00523680" w:rsidRDefault="0097228A" w:rsidP="006422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При движении пешим порядком средняя скорость составляет 4-5 км/ч.</w:t>
      </w:r>
    </w:p>
    <w:p w:rsidR="0097228A" w:rsidRPr="00523680" w:rsidRDefault="0097228A" w:rsidP="006422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В целях повышения скорости движения автомобильных колонн инже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нерная техника на гусеничном ходу по возможности перевозится на больше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грузных автоприцепах или двигается своим ходом отдельной колонной по специально выделенным путям (маршрутам).</w:t>
      </w:r>
    </w:p>
    <w:p w:rsidR="0097228A" w:rsidRPr="00523680" w:rsidRDefault="0097228A" w:rsidP="006422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Дистанции между подразделениями формирования, следующими в одной колонне, и машинами назначаются в зависимости от скорости движе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ния, состояния маршрута, условий видимости и могут быть между командами (группами) -100 м, между машинами - до 50 м.</w:t>
      </w:r>
    </w:p>
    <w:p w:rsidR="0097228A" w:rsidRPr="00523680" w:rsidRDefault="0097228A" w:rsidP="006422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При движении по дорогам, имеющим крутые подъемы, спуски и пово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роты, в гололедицу, ночью и в других условиях ограниченной видимости, а также при движении на повышенных скоростях и при преодолении зараженных участков дистанции между машинами и формированиями увеличиваются.</w:t>
      </w:r>
    </w:p>
    <w:p w:rsidR="00186050" w:rsidRPr="00523680" w:rsidRDefault="0097228A" w:rsidP="006422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 xml:space="preserve">Для своевременного начала марша и организованного движения формированиям назначаются исходный пункт и пункты регулирования. </w:t>
      </w:r>
    </w:p>
    <w:p w:rsidR="0097228A" w:rsidRPr="00523680" w:rsidRDefault="0097228A" w:rsidP="006422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Ис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ходный пункт назначается на таком удалении от района расположения фор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мирований, которое обеспечивает вытягивание колонны для марша.</w:t>
      </w:r>
    </w:p>
    <w:p w:rsidR="0097228A" w:rsidRPr="00523680" w:rsidRDefault="0097228A" w:rsidP="0064222E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Пункты регулирования назначаются через каждые 3-4 ч</w:t>
      </w:r>
      <w:r w:rsidR="00A32273" w:rsidRPr="00523680">
        <w:rPr>
          <w:rFonts w:ascii="Times New Roman" w:hAnsi="Times New Roman" w:cs="Times New Roman"/>
          <w:sz w:val="24"/>
          <w:szCs w:val="24"/>
        </w:rPr>
        <w:t>аса</w:t>
      </w:r>
      <w:r w:rsidRPr="00523680">
        <w:rPr>
          <w:rFonts w:ascii="Times New Roman" w:hAnsi="Times New Roman" w:cs="Times New Roman"/>
          <w:sz w:val="24"/>
          <w:szCs w:val="24"/>
        </w:rPr>
        <w:t xml:space="preserve"> движения. Формирования проходят исходный пункт и пункты регулирования в указан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ное им время. Командиры (начальники) формирований докладывают старшему начальнику о времени прохождения исходного пункта и пунктов регулирования</w:t>
      </w:r>
      <w:r w:rsidRPr="00523680">
        <w:rPr>
          <w:rFonts w:ascii="Arial" w:hAnsi="Arial" w:cs="Arial"/>
          <w:sz w:val="24"/>
          <w:szCs w:val="24"/>
        </w:rPr>
        <w:t>.</w:t>
      </w:r>
    </w:p>
    <w:p w:rsidR="0097228A" w:rsidRPr="00523680" w:rsidRDefault="0097228A" w:rsidP="006422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Arial" w:hAnsi="Arial" w:cs="Arial"/>
          <w:sz w:val="24"/>
          <w:szCs w:val="24"/>
        </w:rPr>
        <w:t xml:space="preserve"> </w:t>
      </w:r>
      <w:r w:rsidRPr="00523680">
        <w:rPr>
          <w:rFonts w:ascii="Times New Roman" w:hAnsi="Times New Roman" w:cs="Times New Roman"/>
          <w:sz w:val="24"/>
          <w:szCs w:val="24"/>
        </w:rPr>
        <w:t>При совершении марша на большие расстояния в целях сохране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ния сил личного состава, проверки состояния машин, проведения техниче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ского обслуживания и устранения неисправностей через час после начала движения назначается остановка на 20 мин, а затем через каждые 3-4 ч</w:t>
      </w:r>
      <w:r w:rsidR="00A32273" w:rsidRPr="00523680">
        <w:rPr>
          <w:rFonts w:ascii="Times New Roman" w:hAnsi="Times New Roman" w:cs="Times New Roman"/>
          <w:sz w:val="24"/>
          <w:szCs w:val="24"/>
        </w:rPr>
        <w:t>аса</w:t>
      </w:r>
      <w:r w:rsidRPr="00523680">
        <w:rPr>
          <w:rFonts w:ascii="Times New Roman" w:hAnsi="Times New Roman" w:cs="Times New Roman"/>
          <w:sz w:val="24"/>
          <w:szCs w:val="24"/>
        </w:rPr>
        <w:t xml:space="preserve"> дви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жения назначаются привалы продолжительностью до 1 ч</w:t>
      </w:r>
      <w:r w:rsidR="00A32273" w:rsidRPr="00523680">
        <w:rPr>
          <w:rFonts w:ascii="Times New Roman" w:hAnsi="Times New Roman" w:cs="Times New Roman"/>
          <w:sz w:val="24"/>
          <w:szCs w:val="24"/>
        </w:rPr>
        <w:t>аса</w:t>
      </w:r>
      <w:r w:rsidRPr="00523680">
        <w:rPr>
          <w:rFonts w:ascii="Times New Roman" w:hAnsi="Times New Roman" w:cs="Times New Roman"/>
          <w:sz w:val="24"/>
          <w:szCs w:val="24"/>
        </w:rPr>
        <w:t xml:space="preserve"> и один привал про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должительностью до 2 ч</w:t>
      </w:r>
      <w:r w:rsidR="0050697D">
        <w:rPr>
          <w:rFonts w:ascii="Times New Roman" w:hAnsi="Times New Roman" w:cs="Times New Roman"/>
          <w:sz w:val="24"/>
          <w:szCs w:val="24"/>
        </w:rPr>
        <w:t>аса</w:t>
      </w:r>
      <w:r w:rsidRPr="00523680">
        <w:rPr>
          <w:rFonts w:ascii="Times New Roman" w:hAnsi="Times New Roman" w:cs="Times New Roman"/>
          <w:sz w:val="24"/>
          <w:szCs w:val="24"/>
        </w:rPr>
        <w:t xml:space="preserve"> во второй половине суточного перехода для приема пищи. Для привалов выбираются районы, обеспечивающие условия для за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щиты от современного оружия и имеющие достаточное количество источни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ков воды.</w:t>
      </w:r>
    </w:p>
    <w:p w:rsidR="0097228A" w:rsidRPr="00523680" w:rsidRDefault="0097228A" w:rsidP="006422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Построение колонн на привалах не нарушается, установленные для марша дистанции между колоннами сохраняются. Машины останавливаются на правой обочине дороги. Личный состав, за исключением дежурных ради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стов и наблюдателей, высаживается и располагается справа от дороги. Води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тели производят осмотр машин. На привалах и при вынужденных остановках в голове и хвосте колонн выставляются регулировщики для обеспечения пропуска встречных и обгоняющих машин.</w:t>
      </w:r>
    </w:p>
    <w:p w:rsidR="0097228A" w:rsidRPr="00523680" w:rsidRDefault="0097228A" w:rsidP="0064222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При подготовке к маршу и в ходе его проводится техническое об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служивание специальных и транспортных машин в объеме, обеспечивающем их надежную работу и своевременное прибытие в назначенный район.</w:t>
      </w:r>
    </w:p>
    <w:p w:rsidR="0097228A" w:rsidRPr="00523680" w:rsidRDefault="0097228A" w:rsidP="0064222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lastRenderedPageBreak/>
        <w:t>Со старшими машин и с водительским составом до начала марша про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водятся инструктивные занятия, на которых изучаются особенности маршру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та и вождения машин в условиях предстоящего марша, режим скоростей, требования дисциплины при совершении марша, требования безопасности, а при необходимости - и светомаскировки, определяются объем, место и порядок технического обслуживания машин, порядок оказания технической помощи в ходе марша.</w:t>
      </w:r>
    </w:p>
    <w:p w:rsidR="0097228A" w:rsidRPr="00523680" w:rsidRDefault="0097228A" w:rsidP="0064222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Для ремонта вышедших из строя машин, их эвакуации, дозаправки го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рючим и смазочными материалами, а также оказания первой помощи личному составу организуется замыкание колонны, в состав которого выде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ляются подвижные и эвакуационные средства, автозаправщики и медицин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ский персонал. Замыкание возглавляется заместителем командира (начальника) формиро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вания по технической части и следует за колонной формирования.</w:t>
      </w:r>
    </w:p>
    <w:p w:rsidR="0097228A" w:rsidRPr="00523680" w:rsidRDefault="0097228A" w:rsidP="0064222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Получив задачу на организацию марша, командир (начальник) формирования уясняет ее, изучает по карте (схеме) маршрут движения и характер местности, принимает решение и отдает приказ на марш.</w:t>
      </w:r>
    </w:p>
    <w:p w:rsidR="0097228A" w:rsidRPr="00523680" w:rsidRDefault="0097228A" w:rsidP="0064222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В приказе командир (начальник) формирования указывает: сведения об обстановке; задачу формирования; цель марша; маршрут движения; срок прибытия в на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значенный район; построение колонны; скорость движения; дистанции меж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ду машинами на марше и места привалов; время прохождения исходного пункта и пунктов регулирования; задачу соседей; замысел действий; задачи подразделений формирования; места медицинских пунктов; дозу облучения личного состава; время готовности к маршу, свое место в походном порядке на марше и заместителя.</w:t>
      </w:r>
    </w:p>
    <w:p w:rsidR="0097228A" w:rsidRPr="00523680" w:rsidRDefault="0097228A" w:rsidP="0064222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Построение колонны формирования для марша проводится в районе сбора формирования.</w:t>
      </w:r>
    </w:p>
    <w:p w:rsidR="0097228A" w:rsidRPr="00523680" w:rsidRDefault="0097228A" w:rsidP="0064222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 xml:space="preserve"> Формирования на марше должны соблюдать установленный поря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док, особенно скорость движения, дистанции и требования безопасности. Колонны двигаются по правой стороне дороги, оставляя свободной ее левую сторону для встречного движения и обгона. Обгон допускается только с разрешения старшего начальника.</w:t>
      </w:r>
    </w:p>
    <w:p w:rsidR="0097228A" w:rsidRPr="00523680" w:rsidRDefault="0097228A" w:rsidP="0064222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Машины, вышедшие из строя на марше, отводятся вправо от дороги и ремонтируются. После устранения неисправностей они пристраиваются к проходящей колонне и на привалах или с прибытием в назначенный район занимают свое место в колонне формирования. При невозможности ремонта на месте машины эвакуируются на ближайший сборный пункт поврежден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ных машин. О вышедших из строя машинах и принятых мерах командиры (начальники) формирований докладывают старшему начальнику.</w:t>
      </w:r>
    </w:p>
    <w:p w:rsidR="0097228A" w:rsidRPr="00523680" w:rsidRDefault="0097228A" w:rsidP="0064222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Командиры (начальники) формирований (колонн) обычно следуют в голове ко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лонн и следят за поддержанием установленного порядка и скорости движе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97228A" w:rsidRPr="00523680" w:rsidRDefault="0097228A" w:rsidP="0064222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Управление и связь на марше обеспечиваются по радио, подвижными и сигнальными средствами. Для наблюдения за сигналами, передаваемыми по колонне, на каждой машине назначается наблюдатель.</w:t>
      </w:r>
    </w:p>
    <w:p w:rsidR="0097228A" w:rsidRPr="00523680" w:rsidRDefault="0097228A" w:rsidP="0064222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Защита формирований</w:t>
      </w:r>
      <w:r w:rsidRPr="00523680">
        <w:rPr>
          <w:rFonts w:ascii="Arial" w:hAnsi="Arial" w:cs="Arial"/>
          <w:sz w:val="24"/>
          <w:szCs w:val="24"/>
        </w:rPr>
        <w:t xml:space="preserve"> </w:t>
      </w:r>
      <w:r w:rsidRPr="00523680">
        <w:rPr>
          <w:rFonts w:ascii="Times New Roman" w:hAnsi="Times New Roman" w:cs="Times New Roman"/>
          <w:sz w:val="24"/>
          <w:szCs w:val="24"/>
        </w:rPr>
        <w:t>при совершении марша достигается непрерывным ведением радиационной, хими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ческой и бактериологической разведки; своевременным оповещением о воз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душном противнике, радиоактивном, химическом и бактериологическом за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ражении; умелым использованием личным составом средств индивидуальной защиты, защитных свойств техники, транспорта и местности, инженерных и защитных  сооружений; соблюдением установленных требований  безопасности при действиях на зараженной местности; проведением радиационного и химического контроля, проти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воэпидемических, санитарно-гигиенических и специальных профилактиче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ских мероприятий.</w:t>
      </w:r>
    </w:p>
    <w:p w:rsidR="0097228A" w:rsidRPr="00523680" w:rsidRDefault="0097228A" w:rsidP="0064222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lastRenderedPageBreak/>
        <w:t>Радиационная, химическая и бактериологическая разведка на марше ведется силами и средствами формирований.</w:t>
      </w:r>
    </w:p>
    <w:p w:rsidR="0097228A" w:rsidRPr="00523680" w:rsidRDefault="0097228A" w:rsidP="0064222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Оповещение о радиационном, химическом и бактериологическом заражении (загрязнении) организуется командирами (начальниками) формирований с помощью сигнальных средств и радио.</w:t>
      </w:r>
    </w:p>
    <w:p w:rsidR="0097228A" w:rsidRPr="00523680" w:rsidRDefault="0097228A" w:rsidP="0064222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 xml:space="preserve"> В предвидении заражения на пути (маршруте) движения или при встрече с зонами радиационного и химического заражения (загрязнения) командир (начальник) формирования на основании данных о степени и характере заражения (загрязнения) определяет наиболее целесообразные способы их пре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одоления.</w:t>
      </w:r>
    </w:p>
    <w:p w:rsidR="0097228A" w:rsidRPr="00523680" w:rsidRDefault="0097228A" w:rsidP="0064222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Перед преодолением зон радиационного, химического и бактериоло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гического заражения (загрязнения) в зависимости от метеорологических условий, пылеобразования, защитных свойств автотранспорта и других условий по распоряжению командира (начальника) формирований или по установленному сигналу личный состав надевает средства индивидуальной защиты - противогазы (респираторы), а при необходимости и защитную одежду, применяет профилактиче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ские средства медицинской защиты.</w:t>
      </w:r>
    </w:p>
    <w:p w:rsidR="0097228A" w:rsidRPr="00523680" w:rsidRDefault="0097228A" w:rsidP="0064222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Преодоление зоны радиоактивного заражения (загрязнения) осуществляется с ходу или после спада уровней радиации.</w:t>
      </w:r>
    </w:p>
    <w:p w:rsidR="0097228A" w:rsidRPr="00523680" w:rsidRDefault="0097228A" w:rsidP="0064222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Преодоление с ходу осуществляется по заранее определенным или вновь назначенным маршрутам, проходящим по направлениям с наименьшими уровнями радиации, на повышенных скоростях и увеличенных дистанциях между машинами.</w:t>
      </w:r>
    </w:p>
    <w:p w:rsidR="0097228A" w:rsidRPr="00523680" w:rsidRDefault="0097228A" w:rsidP="0064222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В том случае, когда преодоление зон радиоактивного заражения (загрязнения) может привести к потерям личного состава или к получению им предельно допус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тимой дозы облучения, эти зоны обходятся или преодолеваются после спада высоких уровней радиации.</w:t>
      </w:r>
    </w:p>
    <w:p w:rsidR="0097228A" w:rsidRPr="00523680" w:rsidRDefault="0097228A" w:rsidP="0064222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Зоны химического заражения, как правило, обходятся, а при невозмож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ности обхода - преодолеваются по направлениям и маршрутам, обеспечи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вающим наименьшее заражение техники (дороги с твердым покрытием и ко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лонные пути с меньшей растительностью и пылеобразованием), или после дегазации проездов.</w:t>
      </w:r>
    </w:p>
    <w:p w:rsidR="0097228A" w:rsidRPr="00523680" w:rsidRDefault="0097228A" w:rsidP="0064222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Зоны бактериологического заражения при невозможности обхода могут преодолеваться после дезинфекции маршрута и проведения экстренной про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филактики личного состава. При организации преодоления таких зон учиты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вается расположение места заражения, направление ветра и выбираются маршруты на максимально возможном удалении от источника заражения.</w:t>
      </w:r>
    </w:p>
    <w:p w:rsidR="0097228A" w:rsidRPr="00523680" w:rsidRDefault="0097228A" w:rsidP="0064222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При установлении вида примененного возбудителя немедленно прово</w:t>
      </w:r>
      <w:r w:rsidRPr="00523680">
        <w:rPr>
          <w:rFonts w:ascii="Times New Roman" w:hAnsi="Times New Roman" w:cs="Times New Roman"/>
          <w:sz w:val="24"/>
          <w:szCs w:val="24"/>
        </w:rPr>
        <w:softHyphen/>
        <w:t>дится специфическая профилактика.</w:t>
      </w:r>
    </w:p>
    <w:p w:rsidR="0097228A" w:rsidRPr="00523680" w:rsidRDefault="0097228A" w:rsidP="0064222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После преодоления зон радиоактивного и химического заражения (загрязнения) веществами, проводится контроль заражения личного состава, транспорта, техники, материальных средств и частичная специальная обработка. Время и место полной специальной и санитарной обработки определяются старшим начальником в зависимости от условий обстановки.</w:t>
      </w:r>
    </w:p>
    <w:p w:rsidR="0097228A" w:rsidRPr="00523680" w:rsidRDefault="0097228A" w:rsidP="0064222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После преодоления зон, зараженных бактериальными средствами, проводится полная санитарная обработка личного состава и дезинфекция транспортных средст</w:t>
      </w:r>
      <w:r w:rsidR="0050697D">
        <w:rPr>
          <w:rFonts w:ascii="Times New Roman" w:hAnsi="Times New Roman" w:cs="Times New Roman"/>
          <w:sz w:val="24"/>
          <w:szCs w:val="24"/>
        </w:rPr>
        <w:t>в</w:t>
      </w:r>
      <w:r w:rsidRPr="00523680">
        <w:rPr>
          <w:rFonts w:ascii="Times New Roman" w:hAnsi="Times New Roman" w:cs="Times New Roman"/>
          <w:sz w:val="24"/>
          <w:szCs w:val="24"/>
        </w:rPr>
        <w:t>.</w:t>
      </w:r>
    </w:p>
    <w:p w:rsidR="00053907" w:rsidRPr="00523680" w:rsidRDefault="00053907" w:rsidP="006422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занятием района сбора </w:t>
      </w:r>
      <w:r w:rsidR="00CC4C2E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формирования отдает приказ, в котором указывает:</w:t>
      </w:r>
    </w:p>
    <w:p w:rsidR="00053907" w:rsidRPr="00523680" w:rsidRDefault="0064222E" w:rsidP="006422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53907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краткие выводы из оценки обстановки;</w:t>
      </w:r>
    </w:p>
    <w:p w:rsidR="00053907" w:rsidRPr="00523680" w:rsidRDefault="0064222E" w:rsidP="006422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53907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задачу формирования;</w:t>
      </w:r>
    </w:p>
    <w:p w:rsidR="00053907" w:rsidRPr="00523680" w:rsidRDefault="0064222E" w:rsidP="006422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053907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размещения подчиненных подразделений и инженерного оборудования района размещения;</w:t>
      </w:r>
    </w:p>
    <w:p w:rsidR="00053907" w:rsidRPr="00523680" w:rsidRDefault="0064222E" w:rsidP="006422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53907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район, места сбора, порядок вывода формирования и построения его для выдвижения, сигналы оповещения и порядок действий по ним.</w:t>
      </w:r>
    </w:p>
    <w:p w:rsidR="00282E0A" w:rsidRPr="00523680" w:rsidRDefault="00053907" w:rsidP="006422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районе размещения (сбора) руководитель  формирования устанавливает порядок, обеспечивающий быстрое оповещение и сбор подразделений в назначенных местах, выставляет наблюдательные посты (в том числе и РХ</w:t>
      </w:r>
      <w:r w:rsidR="0012355D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Н), организует комендантскую службу и работы по инженерному оборудованию района.</w:t>
      </w:r>
    </w:p>
    <w:p w:rsidR="00CC4C2E" w:rsidRPr="00523680" w:rsidRDefault="00053907" w:rsidP="006422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комендантской службы определяет состав наряда</w:t>
      </w:r>
      <w:r w:rsidR="00CC4C2E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355D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C4C2E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комендантских постов)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время и место несения службы, порядок поддержания связи.</w:t>
      </w:r>
    </w:p>
    <w:p w:rsidR="00282E0A" w:rsidRPr="00523680" w:rsidRDefault="00053907" w:rsidP="006422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Комендантские посты осуществляют наблюдение за районом расположения </w:t>
      </w:r>
      <w:r w:rsidR="00CC4C2E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формирования,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охрану, следят за соблюдением личным составом установленного порядка</w:t>
      </w:r>
      <w:r w:rsidR="0012355D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мер светомаскировки.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Инженерное оборудование района сбора </w:t>
      </w:r>
      <w:r w:rsidR="0095307F" w:rsidRPr="00523680">
        <w:rPr>
          <w:rFonts w:ascii="Times New Roman" w:hAnsi="Times New Roman" w:cs="Times New Roman"/>
          <w:sz w:val="24"/>
          <w:szCs w:val="24"/>
        </w:rPr>
        <w:t xml:space="preserve">нештатных </w:t>
      </w:r>
      <w:r w:rsidR="00CC4C2E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формирований 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заключается в строительстве ПРУ и приспособлении существующих сооружений для укрытия личного состава, строительстве защитных сооружений для пункта управления и медицинского пункта, устройстве укрытий для техники и автотранспорта, подготовке путей для выдвижения формирования на основной маршрут, устройстве и оборудовании пунктов водоснабжения.</w:t>
      </w:r>
    </w:p>
    <w:p w:rsidR="00877129" w:rsidRPr="00523680" w:rsidRDefault="00053907" w:rsidP="006422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районе сбора </w:t>
      </w:r>
      <w:r w:rsidR="00CC4C2E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307F" w:rsidRPr="00523680">
        <w:rPr>
          <w:rFonts w:ascii="Times New Roman" w:hAnsi="Times New Roman" w:cs="Times New Roman"/>
          <w:sz w:val="24"/>
          <w:szCs w:val="24"/>
        </w:rPr>
        <w:t xml:space="preserve">нештатного 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формирования может организовать практические занятия по сколачиванию подразделений для проведения АСДНР. </w:t>
      </w:r>
    </w:p>
    <w:p w:rsidR="00AF5EC9" w:rsidRPr="00523680" w:rsidRDefault="00877129" w:rsidP="0064222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53907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распоряжению руководителя ГО </w:t>
      </w:r>
      <w:r w:rsidR="0095307F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некоторые</w:t>
      </w:r>
      <w:r w:rsidR="00053907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053907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гут</w:t>
      </w:r>
      <w:r w:rsidR="00053907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привлечен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053907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73C5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к строительству быстро возводимых</w:t>
      </w:r>
      <w:r w:rsidR="00053907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73C5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убежищ</w:t>
      </w:r>
      <w:r w:rsidR="00053907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населения, рабочих и служащих, выведенных в загородную зону.</w:t>
      </w:r>
      <w:r w:rsidR="00053907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F5EC9" w:rsidRPr="00523680">
        <w:rPr>
          <w:rFonts w:ascii="Times New Roman" w:hAnsi="Times New Roman" w:cs="Times New Roman"/>
          <w:sz w:val="24"/>
          <w:szCs w:val="24"/>
        </w:rPr>
        <w:t xml:space="preserve"> При приведении формирований в готовность и выводе их в загородную зону организуется </w:t>
      </w:r>
      <w:r w:rsidR="0095307F" w:rsidRPr="00523680">
        <w:rPr>
          <w:rFonts w:ascii="Times New Roman" w:hAnsi="Times New Roman" w:cs="Times New Roman"/>
          <w:sz w:val="24"/>
          <w:szCs w:val="24"/>
        </w:rPr>
        <w:t xml:space="preserve">их </w:t>
      </w:r>
      <w:r w:rsidR="00AF5EC9" w:rsidRPr="00523680">
        <w:rPr>
          <w:rFonts w:ascii="Times New Roman" w:hAnsi="Times New Roman" w:cs="Times New Roman"/>
          <w:sz w:val="24"/>
          <w:szCs w:val="24"/>
        </w:rPr>
        <w:t>всестороннее обеспечение в целях успешного выполнения поставленных задач.</w:t>
      </w:r>
    </w:p>
    <w:p w:rsidR="00AF5EC9" w:rsidRDefault="00AF5EC9" w:rsidP="0064222E">
      <w:pPr>
        <w:pStyle w:val="a3"/>
        <w:spacing w:line="276" w:lineRule="auto"/>
        <w:ind w:firstLine="567"/>
        <w:rPr>
          <w:sz w:val="24"/>
        </w:rPr>
      </w:pPr>
      <w:r w:rsidRPr="00523680">
        <w:rPr>
          <w:sz w:val="24"/>
        </w:rPr>
        <w:t xml:space="preserve">Обеспечение действий организует </w:t>
      </w:r>
      <w:r w:rsidR="004922B2" w:rsidRPr="00523680">
        <w:rPr>
          <w:sz w:val="24"/>
        </w:rPr>
        <w:t>руководитель</w:t>
      </w:r>
      <w:r w:rsidRPr="00523680">
        <w:rPr>
          <w:sz w:val="24"/>
        </w:rPr>
        <w:t xml:space="preserve"> формирования с учетом мероприятий, проводимых </w:t>
      </w:r>
      <w:r w:rsidR="004922B2" w:rsidRPr="00523680">
        <w:rPr>
          <w:sz w:val="24"/>
        </w:rPr>
        <w:t>руководителем ГО муниципального образования (организации)</w:t>
      </w:r>
      <w:r w:rsidRPr="00523680">
        <w:rPr>
          <w:sz w:val="24"/>
        </w:rPr>
        <w:t>.</w:t>
      </w:r>
    </w:p>
    <w:p w:rsidR="0064222E" w:rsidRPr="00523680" w:rsidRDefault="0064222E" w:rsidP="0064222E">
      <w:pPr>
        <w:pStyle w:val="a3"/>
        <w:spacing w:line="276" w:lineRule="auto"/>
        <w:ind w:firstLine="567"/>
        <w:rPr>
          <w:sz w:val="24"/>
        </w:rPr>
      </w:pPr>
    </w:p>
    <w:p w:rsidR="0028080E" w:rsidRPr="00692D4B" w:rsidRDefault="00EB1C7F" w:rsidP="0028080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D4B">
        <w:rPr>
          <w:rFonts w:ascii="Times New Roman" w:hAnsi="Times New Roman" w:cs="Times New Roman"/>
          <w:b/>
          <w:sz w:val="24"/>
        </w:rPr>
        <w:t>Мероприятия, проводимые формированиями после приведения их полную готовность</w:t>
      </w:r>
      <w:r w:rsidR="008E546A" w:rsidRPr="00692D4B">
        <w:rPr>
          <w:rFonts w:ascii="Times New Roman" w:hAnsi="Times New Roman" w:cs="Times New Roman"/>
          <w:b/>
          <w:sz w:val="24"/>
        </w:rPr>
        <w:t>.</w:t>
      </w:r>
      <w:r w:rsidR="0028080E" w:rsidRPr="00692D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1C7F" w:rsidRPr="00523680" w:rsidRDefault="00EB1C7F" w:rsidP="0064222E">
      <w:pPr>
        <w:pStyle w:val="a3"/>
        <w:spacing w:line="276" w:lineRule="auto"/>
        <w:rPr>
          <w:b/>
          <w:sz w:val="24"/>
        </w:rPr>
      </w:pPr>
    </w:p>
    <w:p w:rsidR="00AF5EC9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> </w:t>
      </w:r>
      <w:r w:rsidR="004922B2" w:rsidRPr="00523680">
        <w:rPr>
          <w:i/>
          <w:sz w:val="24"/>
        </w:rPr>
        <w:t>Руководители</w:t>
      </w:r>
      <w:r w:rsidRPr="00523680">
        <w:rPr>
          <w:i/>
          <w:sz w:val="24"/>
        </w:rPr>
        <w:t xml:space="preserve"> разведывательных формирований</w:t>
      </w:r>
      <w:r w:rsidRPr="00523680">
        <w:rPr>
          <w:sz w:val="24"/>
        </w:rPr>
        <w:t xml:space="preserve"> при угрозе нападения противника с получением (уточнением) задачи организуют непрерывное наблюдение и контроль</w:t>
      </w:r>
      <w:r w:rsidR="0068253E" w:rsidRPr="00523680">
        <w:rPr>
          <w:sz w:val="24"/>
        </w:rPr>
        <w:t>,</w:t>
      </w:r>
      <w:r w:rsidRPr="00523680">
        <w:rPr>
          <w:sz w:val="24"/>
        </w:rPr>
        <w:t xml:space="preserve"> за зараженностью объектов и внешней среды; выявляют эпидемиологическую обстановку и санитарно-гигиеническое состояние районов расположения и маршрутов движения к ним; уточняют состояние дорог, дорожных сооружений на путях рассредоточения рабочих и служащих и эвакуации населения.</w:t>
      </w:r>
    </w:p>
    <w:p w:rsidR="00AF5EC9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 xml:space="preserve">Формирования, выделенные решением </w:t>
      </w:r>
      <w:r w:rsidR="0012355D" w:rsidRPr="00523680">
        <w:rPr>
          <w:sz w:val="24"/>
        </w:rPr>
        <w:t>руководителей ГО</w:t>
      </w:r>
      <w:r w:rsidRPr="00523680">
        <w:rPr>
          <w:sz w:val="24"/>
        </w:rPr>
        <w:t xml:space="preserve"> или предусмотренные планами</w:t>
      </w:r>
      <w:r w:rsidR="004922B2" w:rsidRPr="00523680">
        <w:rPr>
          <w:sz w:val="24"/>
        </w:rPr>
        <w:t xml:space="preserve"> ГО</w:t>
      </w:r>
      <w:r w:rsidRPr="00523680">
        <w:rPr>
          <w:sz w:val="24"/>
        </w:rPr>
        <w:t xml:space="preserve">, приступают к ускоренному строительству быстровозводимых убежищ, противорадиационных укрытий для населения и приспособлению пригодных для этих целей </w:t>
      </w:r>
      <w:r w:rsidR="0012355D" w:rsidRPr="00523680">
        <w:rPr>
          <w:sz w:val="24"/>
        </w:rPr>
        <w:t xml:space="preserve">подвальных помещений и заглубленных </w:t>
      </w:r>
      <w:r w:rsidRPr="00523680">
        <w:rPr>
          <w:sz w:val="24"/>
        </w:rPr>
        <w:t>сооружений.</w:t>
      </w:r>
    </w:p>
    <w:p w:rsidR="00AF5EC9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 xml:space="preserve">В этих целях каждому формированию </w:t>
      </w:r>
      <w:r w:rsidR="0095307F" w:rsidRPr="00523680">
        <w:rPr>
          <w:sz w:val="24"/>
        </w:rPr>
        <w:t xml:space="preserve">ГО </w:t>
      </w:r>
      <w:r w:rsidRPr="00523680">
        <w:rPr>
          <w:sz w:val="24"/>
        </w:rPr>
        <w:t>заблаговременно подготавливаются план-задание и соответствующая техническая документация, в которых определяется количество подлежащих строительству защитных сооружений, их тип, вместимость, порядок обеспечения строительными материалами, место и срок строительства каждого сооружения.</w:t>
      </w:r>
    </w:p>
    <w:p w:rsidR="0028080E" w:rsidRPr="00692D4B" w:rsidRDefault="00AF5EC9" w:rsidP="0028080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D4B">
        <w:rPr>
          <w:rFonts w:ascii="Times New Roman" w:hAnsi="Times New Roman" w:cs="Times New Roman"/>
          <w:sz w:val="24"/>
        </w:rPr>
        <w:lastRenderedPageBreak/>
        <w:t>Строительство быстровозводимых убежищ ведется по типовым проектам или по проектам, разработанным на местах, с соблюдением соответствующих инженерно-технических требований и норм.</w:t>
      </w:r>
      <w:r w:rsidR="0028080E" w:rsidRPr="00692D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5F09" w:rsidRPr="00523680" w:rsidRDefault="004922B2" w:rsidP="0064222E">
      <w:pPr>
        <w:pStyle w:val="a3"/>
        <w:spacing w:line="276" w:lineRule="auto"/>
        <w:rPr>
          <w:sz w:val="24"/>
        </w:rPr>
      </w:pPr>
      <w:r w:rsidRPr="00523680">
        <w:rPr>
          <w:i/>
          <w:sz w:val="24"/>
        </w:rPr>
        <w:t xml:space="preserve">Командиры </w:t>
      </w:r>
      <w:r w:rsidR="00AF5EC9" w:rsidRPr="00523680">
        <w:rPr>
          <w:i/>
          <w:sz w:val="24"/>
        </w:rPr>
        <w:t>звеньев по обслуживанию убежищ и укрытий</w:t>
      </w:r>
      <w:r w:rsidR="00AF5EC9" w:rsidRPr="00523680">
        <w:rPr>
          <w:sz w:val="24"/>
        </w:rPr>
        <w:t xml:space="preserve"> после приведения личного состава в готовность</w:t>
      </w:r>
      <w:r w:rsidR="00305F09" w:rsidRPr="00523680">
        <w:rPr>
          <w:sz w:val="24"/>
        </w:rPr>
        <w:t>:</w:t>
      </w:r>
    </w:p>
    <w:p w:rsidR="00305F09" w:rsidRPr="00523680" w:rsidRDefault="00AF5EC9" w:rsidP="0028080E">
      <w:pPr>
        <w:pStyle w:val="a3"/>
        <w:numPr>
          <w:ilvl w:val="0"/>
          <w:numId w:val="18"/>
        </w:numPr>
        <w:spacing w:line="276" w:lineRule="auto"/>
        <w:ind w:firstLine="709"/>
        <w:rPr>
          <w:sz w:val="24"/>
        </w:rPr>
      </w:pPr>
      <w:r w:rsidRPr="00523680">
        <w:rPr>
          <w:sz w:val="24"/>
        </w:rPr>
        <w:t>устанавливают круглосуточное дежурство;</w:t>
      </w:r>
    </w:p>
    <w:p w:rsidR="00305F09" w:rsidRPr="00523680" w:rsidRDefault="00AF5EC9" w:rsidP="0064222E">
      <w:pPr>
        <w:pStyle w:val="a3"/>
        <w:numPr>
          <w:ilvl w:val="0"/>
          <w:numId w:val="18"/>
        </w:numPr>
        <w:spacing w:line="276" w:lineRule="auto"/>
        <w:ind w:left="0" w:firstLine="709"/>
        <w:rPr>
          <w:sz w:val="24"/>
        </w:rPr>
      </w:pPr>
      <w:r w:rsidRPr="00523680">
        <w:rPr>
          <w:sz w:val="24"/>
        </w:rPr>
        <w:t xml:space="preserve">приводят убежища в готовность к немедленному использованию по прямому назначению; </w:t>
      </w:r>
    </w:p>
    <w:p w:rsidR="00305F09" w:rsidRPr="00523680" w:rsidRDefault="00AF5EC9" w:rsidP="0064222E">
      <w:pPr>
        <w:pStyle w:val="a3"/>
        <w:numPr>
          <w:ilvl w:val="0"/>
          <w:numId w:val="18"/>
        </w:numPr>
        <w:spacing w:line="276" w:lineRule="auto"/>
        <w:ind w:left="0" w:firstLine="709"/>
        <w:rPr>
          <w:sz w:val="24"/>
        </w:rPr>
      </w:pPr>
      <w:r w:rsidRPr="00523680">
        <w:rPr>
          <w:sz w:val="24"/>
        </w:rPr>
        <w:t>проверяют наличие инвентаря и аварийного оборудования, работу фильтровентиляционных устройств, состояние, защитно-герметических, герметических дверей и люков, ограждающих конструкций, принимают меры по ремонту или усилению этих конструкций; принимают</w:t>
      </w:r>
      <w:r w:rsidR="00305F09" w:rsidRPr="00523680">
        <w:rPr>
          <w:sz w:val="24"/>
        </w:rPr>
        <w:t>;</w:t>
      </w:r>
    </w:p>
    <w:p w:rsidR="00305F09" w:rsidRPr="00523680" w:rsidRDefault="00AF5EC9" w:rsidP="0064222E">
      <w:pPr>
        <w:pStyle w:val="a3"/>
        <w:numPr>
          <w:ilvl w:val="0"/>
          <w:numId w:val="18"/>
        </w:numPr>
        <w:spacing w:line="276" w:lineRule="auto"/>
        <w:ind w:left="0" w:firstLine="709"/>
        <w:rPr>
          <w:sz w:val="24"/>
        </w:rPr>
      </w:pPr>
      <w:r w:rsidRPr="00523680">
        <w:rPr>
          <w:sz w:val="24"/>
        </w:rPr>
        <w:t xml:space="preserve">размещают и организуют хранение запасов продовольствия, воды и медикаментов; </w:t>
      </w:r>
    </w:p>
    <w:p w:rsidR="00AF5EC9" w:rsidRPr="00523680" w:rsidRDefault="00AF5EC9" w:rsidP="0064222E">
      <w:pPr>
        <w:pStyle w:val="a3"/>
        <w:numPr>
          <w:ilvl w:val="0"/>
          <w:numId w:val="18"/>
        </w:numPr>
        <w:spacing w:line="276" w:lineRule="auto"/>
        <w:ind w:left="0" w:firstLine="709"/>
        <w:rPr>
          <w:sz w:val="24"/>
        </w:rPr>
      </w:pPr>
      <w:r w:rsidRPr="00523680">
        <w:rPr>
          <w:sz w:val="24"/>
        </w:rPr>
        <w:t>докладывают старшему начальнику о готовности убежища к приему укрываемых.</w:t>
      </w:r>
    </w:p>
    <w:p w:rsidR="00AF5EC9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>Все защитные сооружения и пути движения к ним должны быть обозначены установленными знаками (надписями).</w:t>
      </w:r>
    </w:p>
    <w:p w:rsidR="00305F09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i/>
          <w:sz w:val="24"/>
        </w:rPr>
        <w:t>Формирования охраны общественного порядка</w:t>
      </w:r>
      <w:r w:rsidR="00305F09" w:rsidRPr="00523680">
        <w:rPr>
          <w:sz w:val="24"/>
        </w:rPr>
        <w:t>:</w:t>
      </w:r>
    </w:p>
    <w:p w:rsidR="00305F09" w:rsidRPr="00523680" w:rsidRDefault="0064222E" w:rsidP="0064222E">
      <w:pPr>
        <w:pStyle w:val="a3"/>
        <w:spacing w:line="276" w:lineRule="auto"/>
        <w:rPr>
          <w:sz w:val="24"/>
        </w:rPr>
      </w:pPr>
      <w:r>
        <w:rPr>
          <w:sz w:val="24"/>
        </w:rPr>
        <w:t xml:space="preserve">- </w:t>
      </w:r>
      <w:r w:rsidR="00AF5EC9" w:rsidRPr="00523680">
        <w:rPr>
          <w:sz w:val="24"/>
        </w:rPr>
        <w:t xml:space="preserve">выполняют мероприятия по обеспечению порядка и поддержанию установленного режима в местах сбора и на </w:t>
      </w:r>
      <w:r w:rsidR="00305F09" w:rsidRPr="00523680">
        <w:rPr>
          <w:sz w:val="24"/>
        </w:rPr>
        <w:t>территории организаций</w:t>
      </w:r>
      <w:r w:rsidR="00AF5EC9" w:rsidRPr="00523680">
        <w:rPr>
          <w:sz w:val="24"/>
        </w:rPr>
        <w:t xml:space="preserve">; обеспечивают общий порядок среди населения на сборных эвакуационных пунктах, станциях (портах, пристанях) посадки; </w:t>
      </w:r>
    </w:p>
    <w:p w:rsidR="00305F09" w:rsidRPr="00523680" w:rsidRDefault="0064222E" w:rsidP="0064222E">
      <w:pPr>
        <w:pStyle w:val="a3"/>
        <w:spacing w:line="276" w:lineRule="auto"/>
        <w:rPr>
          <w:sz w:val="24"/>
        </w:rPr>
      </w:pPr>
      <w:r>
        <w:rPr>
          <w:sz w:val="24"/>
        </w:rPr>
        <w:t xml:space="preserve">- </w:t>
      </w:r>
      <w:r w:rsidR="00AF5EC9" w:rsidRPr="00523680">
        <w:rPr>
          <w:sz w:val="24"/>
        </w:rPr>
        <w:t xml:space="preserve">регулируют движение транспорта и пешеходов на маршрутах и в районах расположения; </w:t>
      </w:r>
    </w:p>
    <w:p w:rsidR="00282E0A" w:rsidRPr="00523680" w:rsidRDefault="0064222E" w:rsidP="0064222E">
      <w:pPr>
        <w:pStyle w:val="a3"/>
        <w:spacing w:line="276" w:lineRule="auto"/>
        <w:rPr>
          <w:sz w:val="24"/>
        </w:rPr>
      </w:pPr>
      <w:r>
        <w:rPr>
          <w:sz w:val="24"/>
        </w:rPr>
        <w:t xml:space="preserve">- </w:t>
      </w:r>
      <w:r w:rsidR="00AF5EC9" w:rsidRPr="00523680">
        <w:rPr>
          <w:sz w:val="24"/>
        </w:rPr>
        <w:t xml:space="preserve">охраняют государственную собственность и личное имущество населения; контролируют соблюдение светомаскировки </w:t>
      </w:r>
      <w:r w:rsidR="00305F09" w:rsidRPr="00523680">
        <w:rPr>
          <w:sz w:val="24"/>
        </w:rPr>
        <w:t>организациями</w:t>
      </w:r>
      <w:r w:rsidR="00AF5EC9" w:rsidRPr="00523680">
        <w:rPr>
          <w:sz w:val="24"/>
        </w:rPr>
        <w:t xml:space="preserve"> и населением, усиливают охрану важных объектов народного хозяйства, дорожных сооружений, переправ; </w:t>
      </w:r>
    </w:p>
    <w:p w:rsidR="00AF5EC9" w:rsidRPr="00523680" w:rsidRDefault="0064222E" w:rsidP="0064222E">
      <w:pPr>
        <w:pStyle w:val="a3"/>
        <w:spacing w:line="276" w:lineRule="auto"/>
        <w:rPr>
          <w:sz w:val="24"/>
        </w:rPr>
      </w:pPr>
      <w:r>
        <w:rPr>
          <w:sz w:val="24"/>
        </w:rPr>
        <w:t xml:space="preserve">- </w:t>
      </w:r>
      <w:r w:rsidR="00AF5EC9" w:rsidRPr="00523680">
        <w:rPr>
          <w:sz w:val="24"/>
        </w:rPr>
        <w:t>содействуют своевременному укрытию населения и выполняют другие задачи в соответствии с планами и указаниями старших начальников.</w:t>
      </w:r>
    </w:p>
    <w:p w:rsidR="00AF5EC9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i/>
          <w:sz w:val="24"/>
        </w:rPr>
        <w:t xml:space="preserve">Противопожарные формирования </w:t>
      </w:r>
      <w:r w:rsidRPr="00523680">
        <w:rPr>
          <w:sz w:val="24"/>
        </w:rPr>
        <w:t xml:space="preserve">контролируют проведение неотложных профилактических противопожарных мероприятий на </w:t>
      </w:r>
      <w:r w:rsidR="00A3702E" w:rsidRPr="00523680">
        <w:rPr>
          <w:sz w:val="24"/>
        </w:rPr>
        <w:t>территориях организаций</w:t>
      </w:r>
      <w:r w:rsidRPr="00523680">
        <w:rPr>
          <w:sz w:val="24"/>
        </w:rPr>
        <w:t>, в прилегающей к ним застройке, на маршрутах движения и в районах расположения, организуют и проводят подготовку рабочих и служащих к работе по предупреждению и тушению возможных пожаров.</w:t>
      </w:r>
    </w:p>
    <w:p w:rsidR="0028080E" w:rsidRDefault="00AF5EC9" w:rsidP="0050697D">
      <w:pPr>
        <w:spacing w:after="0"/>
        <w:ind w:firstLine="709"/>
        <w:jc w:val="both"/>
        <w:rPr>
          <w:sz w:val="24"/>
        </w:rPr>
      </w:pPr>
      <w:r w:rsidRPr="00523680">
        <w:rPr>
          <w:sz w:val="24"/>
        </w:rPr>
        <w:t> </w:t>
      </w:r>
      <w:r w:rsidRPr="00523680">
        <w:rPr>
          <w:i/>
          <w:sz w:val="24"/>
        </w:rPr>
        <w:t>Автотранспортные и санитарно-транспортные формирования</w:t>
      </w:r>
      <w:r w:rsidRPr="00523680">
        <w:rPr>
          <w:sz w:val="24"/>
        </w:rPr>
        <w:t xml:space="preserve"> в соответствии с планами и указаниями старших начальников подготавливают транспортные средства для выполнения задач по рассредоточению и эвакуации населения, медицинских учреждений, а также для перевозки пораженных из отрядов первой медицинской помощи в учреждения больничной базы.</w:t>
      </w:r>
    </w:p>
    <w:p w:rsidR="0028080E" w:rsidRDefault="0028080E" w:rsidP="0050697D">
      <w:pPr>
        <w:spacing w:after="0"/>
        <w:ind w:firstLine="709"/>
        <w:jc w:val="both"/>
        <w:rPr>
          <w:sz w:val="24"/>
        </w:rPr>
      </w:pPr>
      <w:r w:rsidRPr="0028080E">
        <w:rPr>
          <w:i/>
          <w:sz w:val="24"/>
        </w:rPr>
        <w:t xml:space="preserve"> </w:t>
      </w:r>
      <w:r w:rsidRPr="00523680">
        <w:rPr>
          <w:i/>
          <w:sz w:val="24"/>
        </w:rPr>
        <w:t xml:space="preserve">Формирования радиационной, химической и биологической разведки и защиты </w:t>
      </w:r>
      <w:r w:rsidRPr="00523680">
        <w:rPr>
          <w:sz w:val="24"/>
        </w:rPr>
        <w:t>ведут наблюдение за радиационной и химической обстановкой; изучают метеорологическую обстановку; проверяют состояние техники, приборов, средств индивидуальной защиты, наличие дегазирующих веществ в машинах и устраняют выявленные недостатки.</w:t>
      </w:r>
    </w:p>
    <w:p w:rsidR="005D0986" w:rsidRPr="005D0986" w:rsidRDefault="005D0986" w:rsidP="0028080E">
      <w:pPr>
        <w:pStyle w:val="a3"/>
        <w:spacing w:line="276" w:lineRule="auto"/>
        <w:rPr>
          <w:sz w:val="24"/>
        </w:rPr>
      </w:pPr>
      <w:r w:rsidRPr="005D0986">
        <w:rPr>
          <w:i/>
          <w:sz w:val="24"/>
        </w:rPr>
        <w:t>Формирования связи и оповещения</w:t>
      </w:r>
      <w:r>
        <w:rPr>
          <w:i/>
          <w:sz w:val="24"/>
        </w:rPr>
        <w:t xml:space="preserve"> </w:t>
      </w:r>
      <w:r>
        <w:rPr>
          <w:sz w:val="24"/>
        </w:rPr>
        <w:t>осуществляют проверку работоспособности средств оповещения связи, организуют через коммутатор связь ПУ с подразделениями организации, с защитными сооружениями ГО</w:t>
      </w:r>
      <w:r w:rsidR="004878D6">
        <w:rPr>
          <w:sz w:val="24"/>
        </w:rPr>
        <w:t>,</w:t>
      </w:r>
      <w:r>
        <w:rPr>
          <w:sz w:val="24"/>
        </w:rPr>
        <w:t xml:space="preserve"> сборным эвакуационны</w:t>
      </w:r>
      <w:r w:rsidR="004878D6">
        <w:rPr>
          <w:sz w:val="24"/>
        </w:rPr>
        <w:t>м пунктом, а также с оперативной группой на запасном пункте управления в безопасном районе.</w:t>
      </w:r>
      <w:r>
        <w:rPr>
          <w:sz w:val="24"/>
        </w:rPr>
        <w:t xml:space="preserve"> </w:t>
      </w:r>
    </w:p>
    <w:p w:rsidR="0028080E" w:rsidRPr="00523680" w:rsidRDefault="0028080E" w:rsidP="0028080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lastRenderedPageBreak/>
        <w:t> </w:t>
      </w:r>
      <w:r w:rsidRPr="00523680">
        <w:rPr>
          <w:i/>
          <w:sz w:val="24"/>
        </w:rPr>
        <w:t>Медицинские и санитарно-эпидемиологические формирования</w:t>
      </w:r>
      <w:r w:rsidRPr="00523680">
        <w:rPr>
          <w:sz w:val="24"/>
        </w:rPr>
        <w:t>, с выходом в загородную зону и после уточнения своих мест размещения, проводят подготовку к проведению противоэпидемических, санитарно-гигиенических и других медицинских мероприятий.</w:t>
      </w:r>
    </w:p>
    <w:p w:rsidR="00AF5EC9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i/>
          <w:sz w:val="24"/>
        </w:rPr>
        <w:t> Формирования материального обеспечения</w:t>
      </w:r>
      <w:r w:rsidRPr="00523680">
        <w:rPr>
          <w:sz w:val="24"/>
        </w:rPr>
        <w:t xml:space="preserve"> создают подвижные запасы материальных средств; по прибытии в районы расположения уточняют свои задачи и содержатся в готовности к материальному обеспечению формирований и пораженного населения.</w:t>
      </w:r>
    </w:p>
    <w:p w:rsidR="00305F09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i/>
          <w:sz w:val="24"/>
        </w:rPr>
        <w:t>Формирования защиты сельскохозяйственных животных и растений</w:t>
      </w:r>
      <w:r w:rsidR="00305F09" w:rsidRPr="00523680">
        <w:rPr>
          <w:sz w:val="24"/>
        </w:rPr>
        <w:t>:</w:t>
      </w:r>
    </w:p>
    <w:p w:rsidR="00305F09" w:rsidRPr="00523680" w:rsidRDefault="00AF5EC9" w:rsidP="0064222E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</w:rPr>
      </w:pPr>
      <w:r w:rsidRPr="00523680">
        <w:rPr>
          <w:sz w:val="24"/>
        </w:rPr>
        <w:t>проводят герметизацию животноводческих и складских помещений и создают в них запасы фуража и воды;</w:t>
      </w:r>
    </w:p>
    <w:p w:rsidR="00305F09" w:rsidRPr="00523680" w:rsidRDefault="00AF5EC9" w:rsidP="0064222E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</w:rPr>
      </w:pPr>
      <w:r w:rsidRPr="00523680">
        <w:rPr>
          <w:sz w:val="24"/>
        </w:rPr>
        <w:t>проводят ветеринарно-профилактические мероприятия на объектах сельскохозяйственного производства;</w:t>
      </w:r>
    </w:p>
    <w:p w:rsidR="00305F09" w:rsidRPr="00523680" w:rsidRDefault="00AF5EC9" w:rsidP="0064222E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</w:rPr>
      </w:pPr>
      <w:r w:rsidRPr="00523680">
        <w:rPr>
          <w:sz w:val="24"/>
        </w:rPr>
        <w:t>устанавливают усиленное наблюдение за сельскохозяйственными животными и посевами сельскохозяйственных культур;</w:t>
      </w:r>
    </w:p>
    <w:p w:rsidR="00305F09" w:rsidRPr="00523680" w:rsidRDefault="00AF5EC9" w:rsidP="0064222E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</w:rPr>
      </w:pPr>
      <w:r w:rsidRPr="00523680">
        <w:rPr>
          <w:sz w:val="24"/>
        </w:rPr>
        <w:t xml:space="preserve">готовят сельскохозяйственных животных для содержания в укрытиях и изготавливают для них средства защиты; </w:t>
      </w:r>
    </w:p>
    <w:p w:rsidR="00305F09" w:rsidRPr="00523680" w:rsidRDefault="00AF5EC9" w:rsidP="0064222E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</w:rPr>
      </w:pPr>
      <w:r w:rsidRPr="00523680">
        <w:rPr>
          <w:sz w:val="24"/>
        </w:rPr>
        <w:t xml:space="preserve">в условиях отгонного животноводства проводят мероприятия по рассредоточению сельскохозяйственных животных и укрытию их на местности; эвакуируют сельскохозяйственных животных из зон возможных разрушений и катастрофического затопления; </w:t>
      </w:r>
    </w:p>
    <w:p w:rsidR="00305F09" w:rsidRPr="00523680" w:rsidRDefault="00AF5EC9" w:rsidP="0064222E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</w:rPr>
      </w:pPr>
      <w:r w:rsidRPr="00523680">
        <w:rPr>
          <w:sz w:val="24"/>
        </w:rPr>
        <w:t xml:space="preserve">укрывают защитными материалами продукты растениеводства, находящиеся в поле и на токах, а также при транспортировке на открытых машинах; </w:t>
      </w:r>
    </w:p>
    <w:p w:rsidR="00305F09" w:rsidRPr="00523680" w:rsidRDefault="00AF5EC9" w:rsidP="0064222E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</w:rPr>
      </w:pPr>
      <w:r w:rsidRPr="00523680">
        <w:rPr>
          <w:sz w:val="24"/>
        </w:rPr>
        <w:t xml:space="preserve">создают запасы ядохимикатов для борьбы с вредителями и болезнями сельскохозяйственных культур; </w:t>
      </w:r>
    </w:p>
    <w:p w:rsidR="00AF5EC9" w:rsidRPr="00523680" w:rsidRDefault="00AF5EC9" w:rsidP="0064222E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</w:rPr>
      </w:pPr>
      <w:r w:rsidRPr="00523680">
        <w:rPr>
          <w:sz w:val="24"/>
        </w:rPr>
        <w:t>подготавливают сельскохозяйственную технику для ветеринарной обработки сельскохозяйственных животных, обеззараживания мест содержания скота и запасов продуктов растениеводства, посевов и других объектов сельскохозяйственного производства.</w:t>
      </w:r>
    </w:p>
    <w:p w:rsidR="00AF5EC9" w:rsidRPr="00523680" w:rsidRDefault="00AF5EC9" w:rsidP="0064222E">
      <w:pPr>
        <w:pStyle w:val="a3"/>
        <w:spacing w:line="276" w:lineRule="auto"/>
        <w:rPr>
          <w:b/>
          <w:sz w:val="24"/>
        </w:rPr>
      </w:pPr>
      <w:bookmarkStart w:id="0" w:name="_Toc146082824"/>
      <w:bookmarkStart w:id="1" w:name="_Toc146081862"/>
      <w:bookmarkStart w:id="2" w:name="_Toc146073315"/>
      <w:bookmarkStart w:id="3" w:name="_Toc113094238"/>
      <w:bookmarkStart w:id="4" w:name="_Toc130710536"/>
      <w:bookmarkStart w:id="5" w:name="_Toc130714385"/>
      <w:r w:rsidRPr="00523680">
        <w:rPr>
          <w:b/>
          <w:sz w:val="24"/>
        </w:rPr>
        <w:t>Действия формирований по сигналам гражданской обороны</w:t>
      </w:r>
      <w:bookmarkEnd w:id="0"/>
      <w:bookmarkEnd w:id="1"/>
      <w:bookmarkEnd w:id="2"/>
      <w:bookmarkEnd w:id="3"/>
      <w:bookmarkEnd w:id="4"/>
      <w:bookmarkEnd w:id="5"/>
    </w:p>
    <w:p w:rsidR="00592302" w:rsidRPr="00523680" w:rsidRDefault="00592302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 xml:space="preserve">Личный состав </w:t>
      </w:r>
      <w:r w:rsidR="0095307F" w:rsidRPr="00523680">
        <w:rPr>
          <w:sz w:val="24"/>
        </w:rPr>
        <w:t xml:space="preserve">нештатных </w:t>
      </w:r>
      <w:r w:rsidRPr="00523680">
        <w:rPr>
          <w:sz w:val="24"/>
        </w:rPr>
        <w:t>формирований о</w:t>
      </w:r>
      <w:r w:rsidR="00A3702E" w:rsidRPr="00523680">
        <w:rPr>
          <w:sz w:val="24"/>
        </w:rPr>
        <w:t>б угрозе</w:t>
      </w:r>
      <w:r w:rsidRPr="00523680">
        <w:rPr>
          <w:sz w:val="24"/>
        </w:rPr>
        <w:t xml:space="preserve"> применении противником современных средств поражения оповещается путем подачи сигналов гражданской обороны.</w:t>
      </w:r>
    </w:p>
    <w:p w:rsidR="00AF5EC9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 xml:space="preserve"> Предупреждение </w:t>
      </w:r>
      <w:r w:rsidR="0095307F" w:rsidRPr="00523680">
        <w:rPr>
          <w:sz w:val="24"/>
        </w:rPr>
        <w:t xml:space="preserve">нештатных </w:t>
      </w:r>
      <w:r w:rsidRPr="00523680">
        <w:rPr>
          <w:sz w:val="24"/>
        </w:rPr>
        <w:t xml:space="preserve">формирований об угрозе нападения противника, оповещение о воздушном </w:t>
      </w:r>
      <w:r w:rsidR="006840E7" w:rsidRPr="00523680">
        <w:rPr>
          <w:sz w:val="24"/>
        </w:rPr>
        <w:t xml:space="preserve">нападении </w:t>
      </w:r>
      <w:r w:rsidRPr="00523680">
        <w:rPr>
          <w:sz w:val="24"/>
        </w:rPr>
        <w:t>противник</w:t>
      </w:r>
      <w:r w:rsidR="006840E7" w:rsidRPr="00523680">
        <w:rPr>
          <w:sz w:val="24"/>
        </w:rPr>
        <w:t>а</w:t>
      </w:r>
      <w:r w:rsidRPr="00523680">
        <w:rPr>
          <w:sz w:val="24"/>
        </w:rPr>
        <w:t>, радиоактивном, химическом и бактериологическом заражении осуществляет структурное подразделение, уполномоченное на решение задач в области гражданской обороны, на основе указаний вышестоящих органов управления ГОЧС, а также на основе данных разведки и прогнозирования.</w:t>
      </w:r>
    </w:p>
    <w:p w:rsidR="00F27542" w:rsidRPr="00523680" w:rsidRDefault="00A3702E" w:rsidP="0064222E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Д</w:t>
      </w:r>
      <w:r w:rsidR="00AF5EC9" w:rsidRPr="00523680">
        <w:rPr>
          <w:rFonts w:ascii="Times New Roman" w:hAnsi="Times New Roman" w:cs="Times New Roman"/>
          <w:sz w:val="24"/>
          <w:szCs w:val="24"/>
        </w:rPr>
        <w:t>ействующая система оповещения и информирования населения о чрезвычайных ситуациях в военное и мирное время предусматривает подачу предупредительного сигнала «Внимание всем!» (звук сирен, прерывистые гудки предприятий), после чего передается речевая информация о конкретной угрозе или чрезвычайной ситуации</w:t>
      </w:r>
      <w:r w:rsidR="0064222E">
        <w:rPr>
          <w:rFonts w:ascii="Times New Roman" w:hAnsi="Times New Roman" w:cs="Times New Roman"/>
          <w:sz w:val="24"/>
          <w:szCs w:val="24"/>
        </w:rPr>
        <w:t xml:space="preserve"> </w:t>
      </w:r>
      <w:r w:rsidR="00AF5EC9" w:rsidRPr="00523680">
        <w:rPr>
          <w:sz w:val="24"/>
          <w:szCs w:val="24"/>
        </w:rPr>
        <w:t>.</w:t>
      </w:r>
      <w:r w:rsidR="00F27542" w:rsidRPr="0052368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F5EC9" w:rsidRPr="00523680" w:rsidRDefault="00AF5EC9" w:rsidP="0050697D">
      <w:pPr>
        <w:pStyle w:val="a3"/>
        <w:spacing w:line="276" w:lineRule="auto"/>
        <w:ind w:firstLine="708"/>
        <w:rPr>
          <w:sz w:val="24"/>
        </w:rPr>
      </w:pPr>
      <w:r w:rsidRPr="00523680">
        <w:rPr>
          <w:sz w:val="24"/>
        </w:rPr>
        <w:t>В военное время при воздушной, химической или радиационной опасности после сигнала «Внимание всем!» следует речевая информация или уточняющий сигнал</w:t>
      </w:r>
      <w:r w:rsidR="00F27542" w:rsidRPr="00523680">
        <w:rPr>
          <w:sz w:val="24"/>
        </w:rPr>
        <w:t xml:space="preserve"> </w:t>
      </w:r>
      <w:r w:rsidR="006840E7" w:rsidRPr="00523680">
        <w:rPr>
          <w:sz w:val="24"/>
        </w:rPr>
        <w:t>ГО</w:t>
      </w:r>
      <w:r w:rsidRPr="00523680">
        <w:rPr>
          <w:sz w:val="24"/>
        </w:rPr>
        <w:t>: «Воздушная тревога», «Отбой воздушной тревоги», «Радиационная опасность», «Химическая тревога».</w:t>
      </w:r>
    </w:p>
    <w:p w:rsidR="00AF5EC9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>Оповещение о воздушном противнике производится сигналом «Воздушная тревога». Сигнал подается передачей установленного текста по радио и телевидению и дублируется прерывистыми производственными гудками и звуковыми сигналами транспортных средств, протяжными звуками электрических и ручных сирен в течение 2–3 минут.</w:t>
      </w:r>
    </w:p>
    <w:p w:rsidR="00A3702E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lastRenderedPageBreak/>
        <w:t xml:space="preserve"> Оповещение формирований о радиоактивном, химическом и бактериологическом заражении производится сигналами «Радиационная опасность» и «Химическая тревога», а о катастрофическом затоплении — </w:t>
      </w:r>
      <w:r w:rsidR="00A3702E" w:rsidRPr="00523680">
        <w:rPr>
          <w:sz w:val="24"/>
        </w:rPr>
        <w:t>«Угроза катастрофического затопления»</w:t>
      </w:r>
      <w:r w:rsidRPr="00523680">
        <w:rPr>
          <w:sz w:val="24"/>
        </w:rPr>
        <w:t xml:space="preserve">. </w:t>
      </w:r>
    </w:p>
    <w:p w:rsidR="00AF5EC9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 xml:space="preserve">Сигналы передаются структурным подразделением, уполномоченным на решение задач </w:t>
      </w:r>
      <w:r w:rsidR="0068253E" w:rsidRPr="00523680">
        <w:rPr>
          <w:sz w:val="24"/>
        </w:rPr>
        <w:t xml:space="preserve">в области </w:t>
      </w:r>
      <w:r w:rsidRPr="00523680">
        <w:rPr>
          <w:sz w:val="24"/>
        </w:rPr>
        <w:t>гражданской обороны организации (муниципального образования) по средствам связи и радиотрансляционным сетям с указанием порядка действий формирований.</w:t>
      </w:r>
    </w:p>
    <w:p w:rsidR="00AF5EC9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>Сигналы оповещения дублируются в формированиях по техническим средствам связи и с помощью звуковых и светосигнальных средств.</w:t>
      </w:r>
    </w:p>
    <w:p w:rsidR="00AF5EC9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 xml:space="preserve">При обнаружении зараженности местности и воздуха в районе действий (расположения) формирования </w:t>
      </w:r>
      <w:r w:rsidR="00A3702E" w:rsidRPr="00523680">
        <w:rPr>
          <w:sz w:val="24"/>
        </w:rPr>
        <w:t xml:space="preserve">руководитель формирования </w:t>
      </w:r>
      <w:r w:rsidRPr="00523680">
        <w:rPr>
          <w:sz w:val="24"/>
        </w:rPr>
        <w:t>самостоятельно принимает решение на подачу установленных сигналов оповещения и защиту личного состава и доносит об этом старшему начальнику.</w:t>
      </w:r>
    </w:p>
    <w:p w:rsidR="001249CE" w:rsidRDefault="00AF5EC9" w:rsidP="0064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 xml:space="preserve"> По сигналу «Воздушная тревога» личный состав </w:t>
      </w:r>
      <w:r w:rsidR="0095307F" w:rsidRPr="00523680">
        <w:rPr>
          <w:rFonts w:ascii="Times New Roman" w:hAnsi="Times New Roman" w:cs="Times New Roman"/>
          <w:sz w:val="24"/>
          <w:szCs w:val="24"/>
        </w:rPr>
        <w:t xml:space="preserve">нештатных </w:t>
      </w:r>
      <w:r w:rsidRPr="00523680">
        <w:rPr>
          <w:rFonts w:ascii="Times New Roman" w:hAnsi="Times New Roman" w:cs="Times New Roman"/>
          <w:sz w:val="24"/>
          <w:szCs w:val="24"/>
        </w:rPr>
        <w:t>формирований немедленно укрывается в защитных сооружениях. Личный состав, находящийся на открытой местности, укрывается в оврагах, балках,</w:t>
      </w:r>
      <w:r w:rsidRPr="00523680">
        <w:rPr>
          <w:sz w:val="24"/>
          <w:szCs w:val="24"/>
        </w:rPr>
        <w:t xml:space="preserve"> </w:t>
      </w:r>
      <w:r w:rsidRPr="00523680">
        <w:rPr>
          <w:rFonts w:ascii="Times New Roman" w:hAnsi="Times New Roman" w:cs="Times New Roman"/>
          <w:sz w:val="24"/>
          <w:szCs w:val="24"/>
        </w:rPr>
        <w:t>канавах</w:t>
      </w:r>
      <w:r w:rsidR="006422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5EC9" w:rsidRPr="0064222E" w:rsidRDefault="00AF5EC9" w:rsidP="0064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2E">
        <w:rPr>
          <w:rFonts w:ascii="Times New Roman" w:hAnsi="Times New Roman" w:cs="Times New Roman"/>
          <w:sz w:val="24"/>
          <w:szCs w:val="24"/>
        </w:rPr>
        <w:t xml:space="preserve">Личный состав </w:t>
      </w:r>
      <w:r w:rsidR="0095307F" w:rsidRPr="0064222E">
        <w:rPr>
          <w:rFonts w:ascii="Times New Roman" w:hAnsi="Times New Roman" w:cs="Times New Roman"/>
          <w:sz w:val="24"/>
          <w:szCs w:val="24"/>
        </w:rPr>
        <w:t xml:space="preserve">нештатных </w:t>
      </w:r>
      <w:r w:rsidRPr="0064222E">
        <w:rPr>
          <w:rFonts w:ascii="Times New Roman" w:hAnsi="Times New Roman" w:cs="Times New Roman"/>
          <w:sz w:val="24"/>
          <w:szCs w:val="24"/>
        </w:rPr>
        <w:t xml:space="preserve">формирований охраны общественного порядка направляет в убежища и укрытия </w:t>
      </w:r>
      <w:r w:rsidR="001249CE" w:rsidRPr="0064222E">
        <w:rPr>
          <w:rFonts w:ascii="Times New Roman" w:hAnsi="Times New Roman" w:cs="Times New Roman"/>
          <w:sz w:val="24"/>
          <w:szCs w:val="24"/>
        </w:rPr>
        <w:t>работников организации (населения)</w:t>
      </w:r>
      <w:r w:rsidRPr="0064222E">
        <w:rPr>
          <w:rFonts w:ascii="Times New Roman" w:hAnsi="Times New Roman" w:cs="Times New Roman"/>
          <w:sz w:val="24"/>
          <w:szCs w:val="24"/>
        </w:rPr>
        <w:t>, принимает меры к пресечению паники и совместно с личным составом по обслуживанию убежищ и укрытий поддерживает установленный порядок в защитных сооружениях.</w:t>
      </w:r>
    </w:p>
    <w:p w:rsidR="00AF5EC9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 xml:space="preserve">Личный состав </w:t>
      </w:r>
      <w:r w:rsidR="0095307F" w:rsidRPr="00523680">
        <w:rPr>
          <w:sz w:val="24"/>
        </w:rPr>
        <w:t xml:space="preserve">нештатных </w:t>
      </w:r>
      <w:r w:rsidRPr="00523680">
        <w:rPr>
          <w:sz w:val="24"/>
        </w:rPr>
        <w:t xml:space="preserve">формирований по обслуживанию убежищ и укрытий по указанию соответствующих начальников закрывает двери защитных сооружений и прекращает доступ в них людей, поддерживает установленный режим пребывания людей. Все укрывшиеся в защитных сооружениях должны оставаться в них до сигнала «Отбой воздушной тревоги» или до разрешения органов </w:t>
      </w:r>
      <w:r w:rsidR="00305F09" w:rsidRPr="00523680">
        <w:rPr>
          <w:sz w:val="24"/>
        </w:rPr>
        <w:t xml:space="preserve">управления </w:t>
      </w:r>
      <w:r w:rsidRPr="00523680">
        <w:rPr>
          <w:sz w:val="24"/>
        </w:rPr>
        <w:t>гражданской обороны на выход.</w:t>
      </w:r>
    </w:p>
    <w:p w:rsidR="00AF5EC9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>Сигнал «Отбой воздушной тревоги» передается по сохранившимся радиотрансляционным сетям и местным радио- и телевизионным станциям. Кроме того, разрешение на выход из защитных сооружений может быть передано с помощью громкоговорящих установок и других средств. По этому сигналу формирования и население выходят из убежищ и укрытий и продолжают выполнять поставленные задачи.</w:t>
      </w:r>
    </w:p>
    <w:p w:rsidR="00AF5EC9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>По сигналу «Радиационная опасность»</w:t>
      </w:r>
      <w:r w:rsidR="00132D2F" w:rsidRPr="00523680">
        <w:rPr>
          <w:sz w:val="24"/>
        </w:rPr>
        <w:t>,</w:t>
      </w:r>
      <w:r w:rsidRPr="00523680">
        <w:rPr>
          <w:sz w:val="24"/>
        </w:rPr>
        <w:t xml:space="preserve"> </w:t>
      </w:r>
      <w:r w:rsidR="00B560B3" w:rsidRPr="00523680">
        <w:rPr>
          <w:sz w:val="24"/>
        </w:rPr>
        <w:t xml:space="preserve">руководители </w:t>
      </w:r>
      <w:r w:rsidR="0095307F" w:rsidRPr="00523680">
        <w:rPr>
          <w:sz w:val="24"/>
        </w:rPr>
        <w:t xml:space="preserve">нештатных </w:t>
      </w:r>
      <w:r w:rsidRPr="00523680">
        <w:rPr>
          <w:sz w:val="24"/>
        </w:rPr>
        <w:t>формирований определяют порядок действий личного состава, проверяют готовность дозиметрических приборов</w:t>
      </w:r>
      <w:r w:rsidR="00132D2F" w:rsidRPr="00523680">
        <w:rPr>
          <w:sz w:val="24"/>
        </w:rPr>
        <w:t>,</w:t>
      </w:r>
      <w:r w:rsidRPr="00523680">
        <w:rPr>
          <w:sz w:val="24"/>
        </w:rPr>
        <w:t xml:space="preserve"> усиливают радиационное наблюдение, проводят мероприятия по подготовке защитных сооружений и средств индивидуальной защиты к использованию, а также по защите воды, продовольствия и других материальных средств от радиоактивного заражения и продолжают работы по выполнению поставленных задач.</w:t>
      </w:r>
    </w:p>
    <w:p w:rsidR="00AF5EC9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 xml:space="preserve">Личный состав </w:t>
      </w:r>
      <w:r w:rsidR="0095307F" w:rsidRPr="00523680">
        <w:rPr>
          <w:sz w:val="24"/>
        </w:rPr>
        <w:t xml:space="preserve">нештатных </w:t>
      </w:r>
      <w:r w:rsidRPr="00523680">
        <w:rPr>
          <w:sz w:val="24"/>
        </w:rPr>
        <w:t>формирований защиты сельскохозяйственных животных и растений загоняет животных в подготовленные помещения или укрытия, плотно закрывает все двери и люки, проверяет герметизацию животноводческих, подсобных и других помещений.</w:t>
      </w:r>
    </w:p>
    <w:p w:rsidR="00AF5EC9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>Сигнал «Радиационная опасность» подается по местной радиотрансляционной сети и дублируется частыми ударами в звучащие предметы (колокола, подвешенные куски рельс и др.).</w:t>
      </w:r>
    </w:p>
    <w:p w:rsidR="00AF5EC9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 xml:space="preserve">Действия </w:t>
      </w:r>
      <w:r w:rsidR="0095307F" w:rsidRPr="00523680">
        <w:rPr>
          <w:sz w:val="24"/>
        </w:rPr>
        <w:t xml:space="preserve">нештатных </w:t>
      </w:r>
      <w:r w:rsidRPr="00523680">
        <w:rPr>
          <w:sz w:val="24"/>
        </w:rPr>
        <w:t xml:space="preserve">формирований, оказавшихся в зоне радиоактивного заражения, определяются распоряжениями старшего начальника или вышестоящим органом управления ГОЧС в зависимости от обстановки. При этом распоряжение на использование средств защиты отдает </w:t>
      </w:r>
      <w:r w:rsidR="00B560B3" w:rsidRPr="00523680">
        <w:rPr>
          <w:sz w:val="24"/>
        </w:rPr>
        <w:t>руководитель формирования</w:t>
      </w:r>
      <w:r w:rsidRPr="00523680">
        <w:rPr>
          <w:sz w:val="24"/>
        </w:rPr>
        <w:t>.</w:t>
      </w:r>
    </w:p>
    <w:p w:rsidR="00AF5EC9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lastRenderedPageBreak/>
        <w:t xml:space="preserve">По сигналу «Химическая тревога» личный состав </w:t>
      </w:r>
      <w:r w:rsidR="0095307F" w:rsidRPr="00523680">
        <w:rPr>
          <w:sz w:val="24"/>
        </w:rPr>
        <w:t xml:space="preserve">нештатных </w:t>
      </w:r>
      <w:r w:rsidRPr="00523680">
        <w:rPr>
          <w:sz w:val="24"/>
        </w:rPr>
        <w:t>формирований, находящийся на открытой местности, использует средства индивидуальной защиты органов дыхания и кожи, а находящийся в закрытых машинах, помещениях и укрытиях — только противогазы.</w:t>
      </w:r>
    </w:p>
    <w:p w:rsidR="00AF5EC9" w:rsidRPr="00523680" w:rsidRDefault="00AF5EC9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>При отсутствии убежищ и укрытий личный состав</w:t>
      </w:r>
      <w:r w:rsidR="00FC3758" w:rsidRPr="00523680">
        <w:rPr>
          <w:sz w:val="24"/>
        </w:rPr>
        <w:t xml:space="preserve"> нештатн</w:t>
      </w:r>
      <w:r w:rsidR="0095307F" w:rsidRPr="00523680">
        <w:rPr>
          <w:sz w:val="24"/>
        </w:rPr>
        <w:t>ых</w:t>
      </w:r>
      <w:r w:rsidRPr="00523680">
        <w:rPr>
          <w:sz w:val="24"/>
        </w:rPr>
        <w:t xml:space="preserve"> формирований выходит из зоны заражения в направлении, указанном старшим начальником, постами охраны общественного порядка и другими органами гражданской обороны. При отсутствии таких указаний необходимо выходить в перпендикулярную направлению ветра сторону.</w:t>
      </w:r>
    </w:p>
    <w:p w:rsidR="00210D0D" w:rsidRPr="00523680" w:rsidRDefault="007B78CC" w:rsidP="0064222E">
      <w:pPr>
        <w:numPr>
          <w:ilvl w:val="12"/>
          <w:numId w:val="0"/>
        </w:num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готовность формирований к выполнению задач по предназначению</w:t>
      </w:r>
      <w:r w:rsidR="00CB000D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зависит не только от их своевременного и полного приведения в готовность</w:t>
      </w:r>
      <w:r w:rsidR="00CB000D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и</w:t>
      </w:r>
      <w:r w:rsidR="006F627B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F627B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организованного вывода в безопасный район загородной зоны</w:t>
      </w:r>
      <w:r w:rsidR="00CB000D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</w:t>
      </w:r>
      <w:r w:rsidR="00CB000D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я требовани</w:t>
      </w:r>
      <w:r w:rsidR="00132D2F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CB000D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D2F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CB000D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</w:t>
      </w:r>
      <w:r w:rsidR="00132D2F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CB000D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личного состава от различных опасностей.</w:t>
      </w:r>
    </w:p>
    <w:p w:rsidR="008E546A" w:rsidRPr="00523680" w:rsidRDefault="008E546A" w:rsidP="00523680">
      <w:pPr>
        <w:numPr>
          <w:ilvl w:val="12"/>
          <w:numId w:val="0"/>
        </w:numPr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8E546A" w:rsidRPr="00523680" w:rsidRDefault="008E546A" w:rsidP="00523680">
      <w:pPr>
        <w:numPr>
          <w:ilvl w:val="12"/>
          <w:numId w:val="0"/>
        </w:numPr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8E546A" w:rsidRPr="00523680" w:rsidRDefault="008E546A" w:rsidP="00523680">
      <w:pPr>
        <w:numPr>
          <w:ilvl w:val="12"/>
          <w:numId w:val="0"/>
        </w:numPr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8E546A" w:rsidRPr="00523680" w:rsidRDefault="008E546A" w:rsidP="00523680">
      <w:pPr>
        <w:numPr>
          <w:ilvl w:val="12"/>
          <w:numId w:val="0"/>
        </w:numPr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8E546A" w:rsidRPr="00523680" w:rsidRDefault="008E546A" w:rsidP="00523680">
      <w:pPr>
        <w:numPr>
          <w:ilvl w:val="12"/>
          <w:numId w:val="0"/>
        </w:numPr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8E546A" w:rsidRPr="00523680" w:rsidRDefault="008E546A" w:rsidP="00523680">
      <w:pPr>
        <w:numPr>
          <w:ilvl w:val="12"/>
          <w:numId w:val="0"/>
        </w:numPr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8E546A" w:rsidRDefault="008E546A" w:rsidP="00523680">
      <w:pPr>
        <w:numPr>
          <w:ilvl w:val="12"/>
          <w:numId w:val="0"/>
        </w:numPr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64222E" w:rsidRDefault="0064222E" w:rsidP="00523680">
      <w:pPr>
        <w:numPr>
          <w:ilvl w:val="12"/>
          <w:numId w:val="0"/>
        </w:numPr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64222E" w:rsidRDefault="0064222E" w:rsidP="00523680">
      <w:pPr>
        <w:numPr>
          <w:ilvl w:val="12"/>
          <w:numId w:val="0"/>
        </w:numPr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64222E" w:rsidRDefault="0064222E" w:rsidP="00523680">
      <w:pPr>
        <w:numPr>
          <w:ilvl w:val="12"/>
          <w:numId w:val="0"/>
        </w:numPr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64222E" w:rsidRDefault="0064222E" w:rsidP="00523680">
      <w:pPr>
        <w:numPr>
          <w:ilvl w:val="12"/>
          <w:numId w:val="0"/>
        </w:numPr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64222E" w:rsidRDefault="0064222E" w:rsidP="00523680">
      <w:pPr>
        <w:numPr>
          <w:ilvl w:val="12"/>
          <w:numId w:val="0"/>
        </w:numPr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64222E" w:rsidRDefault="0064222E" w:rsidP="00523680">
      <w:pPr>
        <w:numPr>
          <w:ilvl w:val="12"/>
          <w:numId w:val="0"/>
        </w:numPr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64222E" w:rsidRDefault="0064222E" w:rsidP="00523680">
      <w:pPr>
        <w:numPr>
          <w:ilvl w:val="12"/>
          <w:numId w:val="0"/>
        </w:numPr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64222E" w:rsidRDefault="0064222E" w:rsidP="00523680">
      <w:pPr>
        <w:numPr>
          <w:ilvl w:val="12"/>
          <w:numId w:val="0"/>
        </w:numPr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50697D" w:rsidRDefault="0050697D" w:rsidP="00523680">
      <w:pPr>
        <w:numPr>
          <w:ilvl w:val="12"/>
          <w:numId w:val="0"/>
        </w:numPr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50697D" w:rsidRDefault="0050697D" w:rsidP="00523680">
      <w:pPr>
        <w:numPr>
          <w:ilvl w:val="12"/>
          <w:numId w:val="0"/>
        </w:numPr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50697D" w:rsidRDefault="0050697D" w:rsidP="00523680">
      <w:pPr>
        <w:numPr>
          <w:ilvl w:val="12"/>
          <w:numId w:val="0"/>
        </w:numPr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50697D" w:rsidRDefault="0050697D" w:rsidP="00523680">
      <w:pPr>
        <w:numPr>
          <w:ilvl w:val="12"/>
          <w:numId w:val="0"/>
        </w:numPr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50697D" w:rsidRDefault="0050697D" w:rsidP="00523680">
      <w:pPr>
        <w:numPr>
          <w:ilvl w:val="12"/>
          <w:numId w:val="0"/>
        </w:numPr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50697D" w:rsidRDefault="0050697D" w:rsidP="00523680">
      <w:pPr>
        <w:numPr>
          <w:ilvl w:val="12"/>
          <w:numId w:val="0"/>
        </w:numPr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9938D3" w:rsidRPr="00CF5502" w:rsidRDefault="0010440A" w:rsidP="0050697D">
      <w:pPr>
        <w:numPr>
          <w:ilvl w:val="12"/>
          <w:numId w:val="0"/>
        </w:numPr>
        <w:spacing w:after="0"/>
        <w:ind w:left="3544" w:hanging="283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Третий </w:t>
      </w:r>
      <w:r w:rsidR="0050697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учебный вопрос: </w:t>
      </w:r>
      <w:r w:rsidR="005069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и порядок разработки</w:t>
      </w:r>
      <w:r w:rsidR="00E13459" w:rsidRPr="0052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C4C2E" w:rsidRPr="0052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плана приведения </w:t>
      </w:r>
      <w:r w:rsidR="00CC4C2E" w:rsidRPr="00CF5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</w:t>
      </w:r>
      <w:r w:rsidR="00E13459" w:rsidRPr="00CF5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 </w:t>
      </w:r>
      <w:r w:rsidR="00CC4C2E" w:rsidRPr="00CF5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 в готовность</w:t>
      </w:r>
      <w:r w:rsidR="00CF5502" w:rsidRPr="00CF5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90970" w:rsidRDefault="00390970" w:rsidP="0064222E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 xml:space="preserve">Для своевременного приведения </w:t>
      </w:r>
      <w:r w:rsidR="00FC3758" w:rsidRPr="00523680">
        <w:rPr>
          <w:rFonts w:ascii="Times New Roman" w:hAnsi="Times New Roman" w:cs="Times New Roman"/>
          <w:sz w:val="24"/>
          <w:szCs w:val="24"/>
        </w:rPr>
        <w:t xml:space="preserve">нештатного </w:t>
      </w:r>
      <w:r w:rsidRPr="00523680">
        <w:rPr>
          <w:rFonts w:ascii="Times New Roman" w:hAnsi="Times New Roman" w:cs="Times New Roman"/>
          <w:sz w:val="24"/>
          <w:szCs w:val="24"/>
        </w:rPr>
        <w:t>формирования в полную готовность, руководитель формирования разрабатывает план приведения формирования в полную готовность с приложениями.</w:t>
      </w:r>
    </w:p>
    <w:p w:rsidR="00551E32" w:rsidRPr="00523680" w:rsidRDefault="00551E32" w:rsidP="0064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Структурно план</w:t>
      </w:r>
      <w:r w:rsidR="004960FB" w:rsidRPr="00523680">
        <w:rPr>
          <w:rFonts w:ascii="Times New Roman" w:hAnsi="Times New Roman" w:cs="Times New Roman"/>
          <w:sz w:val="24"/>
          <w:szCs w:val="24"/>
        </w:rPr>
        <w:t xml:space="preserve"> приведения </w:t>
      </w:r>
      <w:r w:rsidR="00FC3758" w:rsidRPr="00523680">
        <w:rPr>
          <w:rFonts w:ascii="Times New Roman" w:hAnsi="Times New Roman" w:cs="Times New Roman"/>
          <w:sz w:val="24"/>
          <w:szCs w:val="24"/>
        </w:rPr>
        <w:t xml:space="preserve">нештатного </w:t>
      </w:r>
      <w:r w:rsidR="004960FB" w:rsidRPr="00523680">
        <w:rPr>
          <w:rFonts w:ascii="Times New Roman" w:hAnsi="Times New Roman" w:cs="Times New Roman"/>
          <w:sz w:val="24"/>
          <w:szCs w:val="24"/>
        </w:rPr>
        <w:t>формирования ГО в полную готовность</w:t>
      </w:r>
      <w:r w:rsidRPr="00523680">
        <w:rPr>
          <w:rFonts w:ascii="Times New Roman" w:hAnsi="Times New Roman" w:cs="Times New Roman"/>
          <w:sz w:val="24"/>
          <w:szCs w:val="24"/>
        </w:rPr>
        <w:t xml:space="preserve"> состоит из пояснительной записки и приложений.</w:t>
      </w:r>
    </w:p>
    <w:p w:rsidR="00551E32" w:rsidRPr="00523680" w:rsidRDefault="00551E32" w:rsidP="0064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i/>
          <w:sz w:val="24"/>
          <w:szCs w:val="24"/>
        </w:rPr>
        <w:t>В пояснительной записке отражается</w:t>
      </w:r>
      <w:r w:rsidRPr="00523680">
        <w:rPr>
          <w:rFonts w:ascii="Times New Roman" w:hAnsi="Times New Roman" w:cs="Times New Roman"/>
          <w:sz w:val="24"/>
          <w:szCs w:val="24"/>
        </w:rPr>
        <w:t>:</w:t>
      </w:r>
    </w:p>
    <w:p w:rsidR="00551E32" w:rsidRPr="00523680" w:rsidRDefault="00551E32" w:rsidP="0064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 xml:space="preserve">1. Общее положение об организации работы </w:t>
      </w:r>
      <w:r w:rsidR="00421A3A" w:rsidRPr="00523680">
        <w:rPr>
          <w:rFonts w:ascii="Times New Roman" w:hAnsi="Times New Roman" w:cs="Times New Roman"/>
          <w:sz w:val="24"/>
          <w:szCs w:val="24"/>
        </w:rPr>
        <w:t xml:space="preserve">нештатного </w:t>
      </w:r>
      <w:r w:rsidRPr="00523680">
        <w:rPr>
          <w:rFonts w:ascii="Times New Roman" w:hAnsi="Times New Roman" w:cs="Times New Roman"/>
          <w:sz w:val="24"/>
          <w:szCs w:val="24"/>
        </w:rPr>
        <w:t>формирования ГО.</w:t>
      </w:r>
    </w:p>
    <w:p w:rsidR="00551E32" w:rsidRPr="00523680" w:rsidRDefault="00551E32" w:rsidP="0064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 xml:space="preserve">2. Предназначение и задачи </w:t>
      </w:r>
      <w:r w:rsidR="00421A3A" w:rsidRPr="00523680">
        <w:rPr>
          <w:rFonts w:ascii="Times New Roman" w:hAnsi="Times New Roman" w:cs="Times New Roman"/>
          <w:sz w:val="24"/>
          <w:szCs w:val="24"/>
        </w:rPr>
        <w:t xml:space="preserve">нештатного </w:t>
      </w:r>
      <w:r w:rsidRPr="00523680">
        <w:rPr>
          <w:rFonts w:ascii="Times New Roman" w:hAnsi="Times New Roman" w:cs="Times New Roman"/>
          <w:sz w:val="24"/>
          <w:szCs w:val="24"/>
        </w:rPr>
        <w:t>формирования ГО.</w:t>
      </w:r>
    </w:p>
    <w:p w:rsidR="00551E32" w:rsidRPr="00523680" w:rsidRDefault="00551E32" w:rsidP="0064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3. Обязанности руководителя</w:t>
      </w:r>
      <w:r w:rsidR="00421A3A" w:rsidRPr="00523680">
        <w:rPr>
          <w:rFonts w:ascii="Times New Roman" w:hAnsi="Times New Roman" w:cs="Times New Roman"/>
          <w:sz w:val="24"/>
          <w:szCs w:val="24"/>
        </w:rPr>
        <w:t xml:space="preserve"> нештатного</w:t>
      </w:r>
      <w:r w:rsidRPr="00523680">
        <w:rPr>
          <w:rFonts w:ascii="Times New Roman" w:hAnsi="Times New Roman" w:cs="Times New Roman"/>
          <w:sz w:val="24"/>
          <w:szCs w:val="24"/>
        </w:rPr>
        <w:t xml:space="preserve"> формирования</w:t>
      </w:r>
      <w:r w:rsidR="00C46C61" w:rsidRPr="00523680">
        <w:rPr>
          <w:rFonts w:ascii="Times New Roman" w:hAnsi="Times New Roman" w:cs="Times New Roman"/>
          <w:sz w:val="24"/>
          <w:szCs w:val="24"/>
        </w:rPr>
        <w:t xml:space="preserve"> ГО.</w:t>
      </w:r>
    </w:p>
    <w:p w:rsidR="00551E32" w:rsidRPr="00523680" w:rsidRDefault="00551E32" w:rsidP="0064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4.  Штатные обязанности личного состава</w:t>
      </w:r>
      <w:r w:rsidR="00FC3758" w:rsidRPr="00523680">
        <w:rPr>
          <w:rFonts w:ascii="Times New Roman" w:hAnsi="Times New Roman" w:cs="Times New Roman"/>
          <w:sz w:val="24"/>
          <w:szCs w:val="24"/>
        </w:rPr>
        <w:t xml:space="preserve"> нештатного</w:t>
      </w:r>
      <w:r w:rsidRPr="00523680">
        <w:rPr>
          <w:rFonts w:ascii="Times New Roman" w:hAnsi="Times New Roman" w:cs="Times New Roman"/>
          <w:sz w:val="24"/>
          <w:szCs w:val="24"/>
        </w:rPr>
        <w:t xml:space="preserve"> формирования</w:t>
      </w:r>
      <w:r w:rsidR="00C46C61" w:rsidRPr="00523680">
        <w:rPr>
          <w:rFonts w:ascii="Times New Roman" w:hAnsi="Times New Roman" w:cs="Times New Roman"/>
          <w:sz w:val="24"/>
          <w:szCs w:val="24"/>
        </w:rPr>
        <w:t xml:space="preserve"> ГО</w:t>
      </w:r>
      <w:r w:rsidRPr="00523680">
        <w:rPr>
          <w:rFonts w:ascii="Times New Roman" w:hAnsi="Times New Roman" w:cs="Times New Roman"/>
          <w:sz w:val="24"/>
          <w:szCs w:val="24"/>
        </w:rPr>
        <w:t>.</w:t>
      </w:r>
    </w:p>
    <w:p w:rsidR="00551E32" w:rsidRPr="00523680" w:rsidRDefault="00551E32" w:rsidP="0064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23680">
        <w:rPr>
          <w:rFonts w:ascii="Times New Roman" w:hAnsi="Times New Roman" w:cs="Times New Roman"/>
          <w:sz w:val="24"/>
          <w:szCs w:val="24"/>
          <w:u w:val="single"/>
        </w:rPr>
        <w:t>Приложения:</w:t>
      </w:r>
    </w:p>
    <w:p w:rsidR="00A66321" w:rsidRPr="0064222E" w:rsidRDefault="0064222E" w:rsidP="0064222E">
      <w:pPr>
        <w:shd w:val="clear" w:color="auto" w:fill="FFFFFF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51E32" w:rsidRPr="0064222E">
        <w:rPr>
          <w:rFonts w:ascii="Times New Roman" w:hAnsi="Times New Roman" w:cs="Times New Roman"/>
          <w:sz w:val="24"/>
          <w:szCs w:val="24"/>
        </w:rPr>
        <w:t xml:space="preserve">Выписка из приказа руководителя организации о создании </w:t>
      </w:r>
      <w:r w:rsidR="00210D0D" w:rsidRPr="0064222E">
        <w:rPr>
          <w:rFonts w:ascii="Times New Roman" w:hAnsi="Times New Roman" w:cs="Times New Roman"/>
          <w:sz w:val="24"/>
          <w:szCs w:val="24"/>
        </w:rPr>
        <w:t>НАСФ</w:t>
      </w:r>
      <w:r w:rsidR="00A66321" w:rsidRPr="0064222E">
        <w:rPr>
          <w:rFonts w:ascii="Times New Roman" w:hAnsi="Times New Roman" w:cs="Times New Roman"/>
          <w:sz w:val="24"/>
          <w:szCs w:val="24"/>
        </w:rPr>
        <w:t xml:space="preserve"> (НФГО).</w:t>
      </w:r>
    </w:p>
    <w:p w:rsidR="00551E32" w:rsidRPr="0064222E" w:rsidRDefault="0064222E" w:rsidP="0064222E">
      <w:pPr>
        <w:shd w:val="clear" w:color="auto" w:fill="FFFFFF"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51E32" w:rsidRPr="0064222E">
        <w:rPr>
          <w:rFonts w:ascii="Times New Roman" w:hAnsi="Times New Roman" w:cs="Times New Roman"/>
          <w:sz w:val="24"/>
          <w:szCs w:val="24"/>
        </w:rPr>
        <w:t xml:space="preserve">Схема организации </w:t>
      </w:r>
      <w:r w:rsidR="00FC3758" w:rsidRPr="0064222E">
        <w:rPr>
          <w:rFonts w:ascii="Times New Roman" w:hAnsi="Times New Roman" w:cs="Times New Roman"/>
          <w:sz w:val="24"/>
          <w:szCs w:val="24"/>
        </w:rPr>
        <w:t xml:space="preserve">нештатного </w:t>
      </w:r>
      <w:r w:rsidR="00551E32" w:rsidRPr="0064222E">
        <w:rPr>
          <w:rFonts w:ascii="Times New Roman" w:hAnsi="Times New Roman" w:cs="Times New Roman"/>
          <w:sz w:val="24"/>
          <w:szCs w:val="24"/>
        </w:rPr>
        <w:t>формирования</w:t>
      </w:r>
      <w:r w:rsidR="00C46C61" w:rsidRPr="0064222E">
        <w:rPr>
          <w:rFonts w:ascii="Times New Roman" w:hAnsi="Times New Roman" w:cs="Times New Roman"/>
          <w:sz w:val="24"/>
          <w:szCs w:val="24"/>
        </w:rPr>
        <w:t xml:space="preserve"> ГО</w:t>
      </w:r>
      <w:r w:rsidR="00637C5D" w:rsidRPr="0064222E">
        <w:rPr>
          <w:rFonts w:ascii="Times New Roman" w:hAnsi="Times New Roman" w:cs="Times New Roman"/>
          <w:sz w:val="24"/>
          <w:szCs w:val="24"/>
        </w:rPr>
        <w:t>.</w:t>
      </w:r>
    </w:p>
    <w:p w:rsidR="00551E32" w:rsidRPr="00523680" w:rsidRDefault="00551E32" w:rsidP="0064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 xml:space="preserve">3. Штатно-должностной список личного состава </w:t>
      </w:r>
      <w:r w:rsidR="00421A3A" w:rsidRPr="00523680">
        <w:rPr>
          <w:rFonts w:ascii="Times New Roman" w:hAnsi="Times New Roman" w:cs="Times New Roman"/>
          <w:sz w:val="24"/>
          <w:szCs w:val="24"/>
        </w:rPr>
        <w:t xml:space="preserve">нештатного </w:t>
      </w:r>
      <w:r w:rsidRPr="00523680">
        <w:rPr>
          <w:rFonts w:ascii="Times New Roman" w:hAnsi="Times New Roman" w:cs="Times New Roman"/>
          <w:sz w:val="24"/>
          <w:szCs w:val="24"/>
        </w:rPr>
        <w:t>формирования</w:t>
      </w:r>
      <w:r w:rsidR="00C46C61" w:rsidRPr="00523680">
        <w:rPr>
          <w:rFonts w:ascii="Times New Roman" w:hAnsi="Times New Roman" w:cs="Times New Roman"/>
          <w:sz w:val="24"/>
          <w:szCs w:val="24"/>
        </w:rPr>
        <w:t xml:space="preserve"> ГО</w:t>
      </w:r>
      <w:r w:rsidRPr="00523680">
        <w:rPr>
          <w:rFonts w:ascii="Times New Roman" w:hAnsi="Times New Roman" w:cs="Times New Roman"/>
          <w:sz w:val="24"/>
          <w:szCs w:val="24"/>
        </w:rPr>
        <w:t>.</w:t>
      </w:r>
    </w:p>
    <w:p w:rsidR="00551E32" w:rsidRPr="00523680" w:rsidRDefault="00210D0D" w:rsidP="0064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4</w:t>
      </w:r>
      <w:r w:rsidR="00551E32" w:rsidRPr="00523680">
        <w:rPr>
          <w:rFonts w:ascii="Times New Roman" w:hAnsi="Times New Roman" w:cs="Times New Roman"/>
          <w:sz w:val="24"/>
          <w:szCs w:val="24"/>
        </w:rPr>
        <w:t xml:space="preserve">. Ведомость оснащение </w:t>
      </w:r>
      <w:r w:rsidR="00421A3A" w:rsidRPr="00523680">
        <w:rPr>
          <w:rFonts w:ascii="Times New Roman" w:hAnsi="Times New Roman" w:cs="Times New Roman"/>
          <w:sz w:val="24"/>
          <w:szCs w:val="24"/>
        </w:rPr>
        <w:t xml:space="preserve">нештатного </w:t>
      </w:r>
      <w:r w:rsidR="00551E32" w:rsidRPr="00523680">
        <w:rPr>
          <w:rFonts w:ascii="Times New Roman" w:hAnsi="Times New Roman" w:cs="Times New Roman"/>
          <w:sz w:val="24"/>
          <w:szCs w:val="24"/>
        </w:rPr>
        <w:t>формирования ГО имуществом.</w:t>
      </w:r>
    </w:p>
    <w:p w:rsidR="00551E32" w:rsidRPr="00523680" w:rsidRDefault="00210D0D" w:rsidP="0064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5</w:t>
      </w:r>
      <w:r w:rsidR="00551E32" w:rsidRPr="00523680">
        <w:rPr>
          <w:rFonts w:ascii="Times New Roman" w:hAnsi="Times New Roman" w:cs="Times New Roman"/>
          <w:sz w:val="24"/>
          <w:szCs w:val="24"/>
        </w:rPr>
        <w:t xml:space="preserve">. Схема оповещения личного состава в рабочее </w:t>
      </w:r>
      <w:r w:rsidRPr="00523680">
        <w:rPr>
          <w:rFonts w:ascii="Times New Roman" w:hAnsi="Times New Roman" w:cs="Times New Roman"/>
          <w:sz w:val="24"/>
          <w:szCs w:val="24"/>
        </w:rPr>
        <w:t xml:space="preserve">и в нерабочее </w:t>
      </w:r>
      <w:r w:rsidR="00551E32" w:rsidRPr="00523680">
        <w:rPr>
          <w:rFonts w:ascii="Times New Roman" w:hAnsi="Times New Roman" w:cs="Times New Roman"/>
          <w:sz w:val="24"/>
          <w:szCs w:val="24"/>
        </w:rPr>
        <w:t>время.</w:t>
      </w:r>
    </w:p>
    <w:p w:rsidR="00551E32" w:rsidRPr="00523680" w:rsidRDefault="00210D0D" w:rsidP="0064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6</w:t>
      </w:r>
      <w:r w:rsidR="00551E32" w:rsidRPr="00523680">
        <w:rPr>
          <w:rFonts w:ascii="Times New Roman" w:hAnsi="Times New Roman" w:cs="Times New Roman"/>
          <w:sz w:val="24"/>
          <w:szCs w:val="24"/>
        </w:rPr>
        <w:t xml:space="preserve">. План  возможной обстановки на территории </w:t>
      </w:r>
      <w:r w:rsidR="00C46C61" w:rsidRPr="00523680">
        <w:rPr>
          <w:rFonts w:ascii="Times New Roman" w:hAnsi="Times New Roman" w:cs="Times New Roman"/>
          <w:sz w:val="24"/>
          <w:szCs w:val="24"/>
        </w:rPr>
        <w:t>организации</w:t>
      </w:r>
      <w:r w:rsidR="00551E32" w:rsidRPr="00523680">
        <w:rPr>
          <w:rFonts w:ascii="Times New Roman" w:hAnsi="Times New Roman" w:cs="Times New Roman"/>
          <w:sz w:val="24"/>
          <w:szCs w:val="24"/>
        </w:rPr>
        <w:t>.</w:t>
      </w:r>
    </w:p>
    <w:p w:rsidR="00551E32" w:rsidRPr="00523680" w:rsidRDefault="00210D0D" w:rsidP="0064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7</w:t>
      </w:r>
      <w:r w:rsidR="00551E32" w:rsidRPr="00523680">
        <w:rPr>
          <w:rFonts w:ascii="Times New Roman" w:hAnsi="Times New Roman" w:cs="Times New Roman"/>
          <w:sz w:val="24"/>
          <w:szCs w:val="24"/>
        </w:rPr>
        <w:t>. Порядок построения личного состава при проведении смотра готовности.</w:t>
      </w:r>
    </w:p>
    <w:p w:rsidR="00551E32" w:rsidRPr="00523680" w:rsidRDefault="00210D0D" w:rsidP="0064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8</w:t>
      </w:r>
      <w:r w:rsidR="00551E32" w:rsidRPr="00523680">
        <w:rPr>
          <w:rFonts w:ascii="Times New Roman" w:hAnsi="Times New Roman" w:cs="Times New Roman"/>
          <w:sz w:val="24"/>
          <w:szCs w:val="24"/>
        </w:rPr>
        <w:t xml:space="preserve">. Календарный план приведения </w:t>
      </w:r>
      <w:r w:rsidR="00421A3A" w:rsidRPr="00523680">
        <w:rPr>
          <w:rFonts w:ascii="Times New Roman" w:hAnsi="Times New Roman" w:cs="Times New Roman"/>
          <w:sz w:val="24"/>
          <w:szCs w:val="24"/>
        </w:rPr>
        <w:t xml:space="preserve">нештатного </w:t>
      </w:r>
      <w:r w:rsidR="00C46C61" w:rsidRPr="00523680">
        <w:rPr>
          <w:rFonts w:ascii="Times New Roman" w:hAnsi="Times New Roman" w:cs="Times New Roman"/>
          <w:sz w:val="24"/>
          <w:szCs w:val="24"/>
        </w:rPr>
        <w:t>формирования ГО</w:t>
      </w:r>
      <w:r w:rsidR="00551E32" w:rsidRPr="00523680">
        <w:rPr>
          <w:rFonts w:ascii="Times New Roman" w:hAnsi="Times New Roman" w:cs="Times New Roman"/>
          <w:sz w:val="24"/>
          <w:szCs w:val="24"/>
        </w:rPr>
        <w:t xml:space="preserve"> в готовность.</w:t>
      </w:r>
    </w:p>
    <w:p w:rsidR="00551E32" w:rsidRPr="00523680" w:rsidRDefault="00210D0D" w:rsidP="0064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9</w:t>
      </w:r>
      <w:r w:rsidR="00551E32" w:rsidRPr="00523680">
        <w:rPr>
          <w:rFonts w:ascii="Times New Roman" w:hAnsi="Times New Roman" w:cs="Times New Roman"/>
          <w:sz w:val="24"/>
          <w:szCs w:val="24"/>
        </w:rPr>
        <w:t>. Ведомость выдачи имущества</w:t>
      </w:r>
      <w:r w:rsidR="00C46C61" w:rsidRPr="00523680">
        <w:rPr>
          <w:rFonts w:ascii="Times New Roman" w:hAnsi="Times New Roman" w:cs="Times New Roman"/>
          <w:sz w:val="24"/>
          <w:szCs w:val="24"/>
        </w:rPr>
        <w:t xml:space="preserve"> </w:t>
      </w:r>
      <w:r w:rsidR="00421A3A" w:rsidRPr="00523680">
        <w:rPr>
          <w:rFonts w:ascii="Times New Roman" w:hAnsi="Times New Roman" w:cs="Times New Roman"/>
          <w:sz w:val="24"/>
          <w:szCs w:val="24"/>
        </w:rPr>
        <w:t xml:space="preserve">нештатному </w:t>
      </w:r>
      <w:r w:rsidR="00C46C61" w:rsidRPr="00523680">
        <w:rPr>
          <w:rFonts w:ascii="Times New Roman" w:hAnsi="Times New Roman" w:cs="Times New Roman"/>
          <w:sz w:val="24"/>
          <w:szCs w:val="24"/>
        </w:rPr>
        <w:t>формированию ГО</w:t>
      </w:r>
      <w:r w:rsidR="00551E32" w:rsidRPr="00523680">
        <w:rPr>
          <w:rFonts w:ascii="Times New Roman" w:hAnsi="Times New Roman" w:cs="Times New Roman"/>
          <w:sz w:val="24"/>
          <w:szCs w:val="24"/>
        </w:rPr>
        <w:t>.</w:t>
      </w:r>
    </w:p>
    <w:p w:rsidR="00551E32" w:rsidRPr="00523680" w:rsidRDefault="00210D0D" w:rsidP="0064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10</w:t>
      </w:r>
      <w:r w:rsidR="00551E32" w:rsidRPr="00523680">
        <w:rPr>
          <w:rFonts w:ascii="Times New Roman" w:hAnsi="Times New Roman" w:cs="Times New Roman"/>
          <w:sz w:val="24"/>
          <w:szCs w:val="24"/>
        </w:rPr>
        <w:t>. Журнал контроля облучения личного состава</w:t>
      </w:r>
      <w:r w:rsidR="00C46C61" w:rsidRPr="00523680">
        <w:rPr>
          <w:rFonts w:ascii="Times New Roman" w:hAnsi="Times New Roman" w:cs="Times New Roman"/>
          <w:sz w:val="24"/>
          <w:szCs w:val="24"/>
        </w:rPr>
        <w:t xml:space="preserve"> </w:t>
      </w:r>
      <w:r w:rsidR="00421A3A" w:rsidRPr="00523680">
        <w:rPr>
          <w:rFonts w:ascii="Times New Roman" w:hAnsi="Times New Roman" w:cs="Times New Roman"/>
          <w:sz w:val="24"/>
          <w:szCs w:val="24"/>
        </w:rPr>
        <w:t xml:space="preserve">нештатного </w:t>
      </w:r>
      <w:r w:rsidR="00C46C61" w:rsidRPr="00523680">
        <w:rPr>
          <w:rFonts w:ascii="Times New Roman" w:hAnsi="Times New Roman" w:cs="Times New Roman"/>
          <w:sz w:val="24"/>
          <w:szCs w:val="24"/>
        </w:rPr>
        <w:t>формирования ГО</w:t>
      </w:r>
      <w:r w:rsidR="00551E32" w:rsidRPr="00523680">
        <w:rPr>
          <w:rFonts w:ascii="Times New Roman" w:hAnsi="Times New Roman" w:cs="Times New Roman"/>
          <w:sz w:val="24"/>
          <w:szCs w:val="24"/>
        </w:rPr>
        <w:t>.</w:t>
      </w:r>
    </w:p>
    <w:p w:rsidR="00C46C61" w:rsidRPr="00523680" w:rsidRDefault="00551E32" w:rsidP="0064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1</w:t>
      </w:r>
      <w:r w:rsidR="00210D0D" w:rsidRPr="00523680">
        <w:rPr>
          <w:rFonts w:ascii="Times New Roman" w:hAnsi="Times New Roman" w:cs="Times New Roman"/>
          <w:sz w:val="24"/>
          <w:szCs w:val="24"/>
        </w:rPr>
        <w:t>1</w:t>
      </w:r>
      <w:r w:rsidRPr="00523680">
        <w:rPr>
          <w:rFonts w:ascii="Times New Roman" w:hAnsi="Times New Roman" w:cs="Times New Roman"/>
          <w:sz w:val="24"/>
          <w:szCs w:val="24"/>
        </w:rPr>
        <w:t>. Порядок проверки готовности</w:t>
      </w:r>
      <w:r w:rsidR="00C46C61" w:rsidRPr="00523680">
        <w:rPr>
          <w:rFonts w:ascii="Times New Roman" w:hAnsi="Times New Roman" w:cs="Times New Roman"/>
          <w:sz w:val="24"/>
          <w:szCs w:val="24"/>
        </w:rPr>
        <w:t xml:space="preserve"> </w:t>
      </w:r>
      <w:r w:rsidR="00421A3A" w:rsidRPr="00523680">
        <w:rPr>
          <w:rFonts w:ascii="Times New Roman" w:hAnsi="Times New Roman" w:cs="Times New Roman"/>
          <w:sz w:val="24"/>
          <w:szCs w:val="24"/>
        </w:rPr>
        <w:t xml:space="preserve">нештатного </w:t>
      </w:r>
      <w:r w:rsidR="00C46C61" w:rsidRPr="00523680">
        <w:rPr>
          <w:rFonts w:ascii="Times New Roman" w:hAnsi="Times New Roman" w:cs="Times New Roman"/>
          <w:sz w:val="24"/>
          <w:szCs w:val="24"/>
        </w:rPr>
        <w:t>формирования ГО.</w:t>
      </w:r>
    </w:p>
    <w:p w:rsidR="00551E32" w:rsidRPr="00523680" w:rsidRDefault="00C46C61" w:rsidP="0064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1</w:t>
      </w:r>
      <w:r w:rsidR="00210D0D" w:rsidRPr="00523680">
        <w:rPr>
          <w:rFonts w:ascii="Times New Roman" w:hAnsi="Times New Roman" w:cs="Times New Roman"/>
          <w:sz w:val="24"/>
          <w:szCs w:val="24"/>
        </w:rPr>
        <w:t>2</w:t>
      </w:r>
      <w:r w:rsidRPr="00523680">
        <w:rPr>
          <w:rFonts w:ascii="Times New Roman" w:hAnsi="Times New Roman" w:cs="Times New Roman"/>
          <w:sz w:val="24"/>
          <w:szCs w:val="24"/>
        </w:rPr>
        <w:t>. Л</w:t>
      </w:r>
      <w:r w:rsidR="00551E32" w:rsidRPr="00523680">
        <w:rPr>
          <w:rFonts w:ascii="Times New Roman" w:hAnsi="Times New Roman" w:cs="Times New Roman"/>
          <w:sz w:val="24"/>
          <w:szCs w:val="24"/>
        </w:rPr>
        <w:t>ист контроля</w:t>
      </w:r>
      <w:r w:rsidRPr="00523680">
        <w:rPr>
          <w:rFonts w:ascii="Times New Roman" w:hAnsi="Times New Roman" w:cs="Times New Roman"/>
          <w:sz w:val="24"/>
          <w:szCs w:val="24"/>
        </w:rPr>
        <w:t xml:space="preserve"> готовности </w:t>
      </w:r>
      <w:r w:rsidR="00421A3A" w:rsidRPr="00523680">
        <w:rPr>
          <w:rFonts w:ascii="Times New Roman" w:hAnsi="Times New Roman" w:cs="Times New Roman"/>
          <w:sz w:val="24"/>
          <w:szCs w:val="24"/>
        </w:rPr>
        <w:t xml:space="preserve">нештатного </w:t>
      </w:r>
      <w:r w:rsidRPr="00523680">
        <w:rPr>
          <w:rFonts w:ascii="Times New Roman" w:hAnsi="Times New Roman" w:cs="Times New Roman"/>
          <w:sz w:val="24"/>
          <w:szCs w:val="24"/>
        </w:rPr>
        <w:t>формирования ГО</w:t>
      </w:r>
      <w:r w:rsidR="00551E32" w:rsidRPr="00523680">
        <w:rPr>
          <w:rFonts w:ascii="Times New Roman" w:hAnsi="Times New Roman" w:cs="Times New Roman"/>
          <w:sz w:val="24"/>
          <w:szCs w:val="24"/>
        </w:rPr>
        <w:t>.</w:t>
      </w:r>
    </w:p>
    <w:p w:rsidR="00551E32" w:rsidRPr="00523680" w:rsidRDefault="00551E32" w:rsidP="0064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1</w:t>
      </w:r>
      <w:r w:rsidR="00210D0D" w:rsidRPr="00523680">
        <w:rPr>
          <w:rFonts w:ascii="Times New Roman" w:hAnsi="Times New Roman" w:cs="Times New Roman"/>
          <w:sz w:val="24"/>
          <w:szCs w:val="24"/>
        </w:rPr>
        <w:t>3</w:t>
      </w:r>
      <w:r w:rsidRPr="00523680">
        <w:rPr>
          <w:rFonts w:ascii="Times New Roman" w:hAnsi="Times New Roman" w:cs="Times New Roman"/>
          <w:sz w:val="24"/>
          <w:szCs w:val="24"/>
        </w:rPr>
        <w:t xml:space="preserve">. Меры безопасности </w:t>
      </w:r>
      <w:r w:rsidR="00C46C61" w:rsidRPr="00523680">
        <w:rPr>
          <w:rFonts w:ascii="Times New Roman" w:hAnsi="Times New Roman" w:cs="Times New Roman"/>
          <w:sz w:val="24"/>
          <w:szCs w:val="24"/>
        </w:rPr>
        <w:t xml:space="preserve">личного состава </w:t>
      </w:r>
      <w:r w:rsidRPr="00523680">
        <w:rPr>
          <w:rFonts w:ascii="Times New Roman" w:hAnsi="Times New Roman" w:cs="Times New Roman"/>
          <w:sz w:val="24"/>
          <w:szCs w:val="24"/>
        </w:rPr>
        <w:t>при проведении АСДНР.</w:t>
      </w:r>
    </w:p>
    <w:p w:rsidR="00551E32" w:rsidRPr="00523680" w:rsidRDefault="00210D0D" w:rsidP="0064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14.</w:t>
      </w:r>
      <w:r w:rsidR="00551E32" w:rsidRPr="00523680">
        <w:rPr>
          <w:rFonts w:ascii="Times New Roman" w:hAnsi="Times New Roman" w:cs="Times New Roman"/>
          <w:sz w:val="24"/>
          <w:szCs w:val="24"/>
        </w:rPr>
        <w:t xml:space="preserve"> Лист корректировки плана</w:t>
      </w:r>
      <w:r w:rsidR="00C46C61" w:rsidRPr="00523680">
        <w:rPr>
          <w:rFonts w:ascii="Times New Roman" w:hAnsi="Times New Roman" w:cs="Times New Roman"/>
          <w:sz w:val="24"/>
          <w:szCs w:val="24"/>
        </w:rPr>
        <w:t xml:space="preserve"> приведения </w:t>
      </w:r>
      <w:r w:rsidR="00421A3A" w:rsidRPr="00523680">
        <w:rPr>
          <w:rFonts w:ascii="Times New Roman" w:hAnsi="Times New Roman" w:cs="Times New Roman"/>
          <w:sz w:val="24"/>
          <w:szCs w:val="24"/>
        </w:rPr>
        <w:t xml:space="preserve">нештатного </w:t>
      </w:r>
      <w:r w:rsidR="00C46C61" w:rsidRPr="00523680">
        <w:rPr>
          <w:rFonts w:ascii="Times New Roman" w:hAnsi="Times New Roman" w:cs="Times New Roman"/>
          <w:sz w:val="24"/>
          <w:szCs w:val="24"/>
        </w:rPr>
        <w:t>формирования в готовность</w:t>
      </w:r>
      <w:r w:rsidR="00551E32" w:rsidRPr="00523680">
        <w:rPr>
          <w:rFonts w:ascii="Times New Roman" w:hAnsi="Times New Roman" w:cs="Times New Roman"/>
          <w:sz w:val="24"/>
          <w:szCs w:val="24"/>
        </w:rPr>
        <w:t>.</w:t>
      </w:r>
    </w:p>
    <w:p w:rsidR="0064222E" w:rsidRPr="0050697D" w:rsidRDefault="00551E32" w:rsidP="0050697D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1</w:t>
      </w:r>
      <w:r w:rsidR="00210D0D" w:rsidRPr="00523680">
        <w:rPr>
          <w:rFonts w:ascii="Times New Roman" w:hAnsi="Times New Roman" w:cs="Times New Roman"/>
          <w:sz w:val="24"/>
          <w:szCs w:val="24"/>
        </w:rPr>
        <w:t>5</w:t>
      </w:r>
      <w:r w:rsidRPr="00523680">
        <w:rPr>
          <w:rFonts w:ascii="Times New Roman" w:hAnsi="Times New Roman" w:cs="Times New Roman"/>
          <w:sz w:val="24"/>
          <w:szCs w:val="24"/>
        </w:rPr>
        <w:t>. Сигналы оповещения ГО.</w:t>
      </w:r>
    </w:p>
    <w:p w:rsidR="007775CD" w:rsidRPr="00523680" w:rsidRDefault="007775CD" w:rsidP="0064222E">
      <w:pPr>
        <w:tabs>
          <w:tab w:val="left" w:pos="900"/>
        </w:tabs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680">
        <w:rPr>
          <w:rFonts w:ascii="Times New Roman" w:hAnsi="Times New Roman" w:cs="Times New Roman"/>
          <w:b/>
          <w:sz w:val="24"/>
          <w:szCs w:val="24"/>
        </w:rPr>
        <w:t>Исходными данными для разработки плана являются:</w:t>
      </w:r>
    </w:p>
    <w:p w:rsidR="00A730ED" w:rsidRPr="0064222E" w:rsidRDefault="0064222E" w:rsidP="0064222E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471EE" w:rsidRPr="0064222E">
        <w:rPr>
          <w:rFonts w:ascii="Times New Roman" w:hAnsi="Times New Roman" w:cs="Times New Roman"/>
          <w:sz w:val="24"/>
          <w:szCs w:val="24"/>
        </w:rPr>
        <w:t>В</w:t>
      </w:r>
      <w:r w:rsidR="00A730ED" w:rsidRPr="0064222E">
        <w:rPr>
          <w:rFonts w:ascii="Times New Roman" w:hAnsi="Times New Roman" w:cs="Times New Roman"/>
          <w:sz w:val="24"/>
          <w:szCs w:val="24"/>
        </w:rPr>
        <w:t xml:space="preserve">ыписка из приказа руководителя организации о создании </w:t>
      </w:r>
      <w:r w:rsidR="00DE0C30" w:rsidRPr="0064222E">
        <w:rPr>
          <w:rFonts w:ascii="Times New Roman" w:hAnsi="Times New Roman" w:cs="Times New Roman"/>
          <w:sz w:val="24"/>
          <w:szCs w:val="24"/>
        </w:rPr>
        <w:t>системы ГО</w:t>
      </w:r>
      <w:r w:rsidR="00A730ED" w:rsidRPr="0064222E">
        <w:rPr>
          <w:rFonts w:ascii="Times New Roman" w:hAnsi="Times New Roman" w:cs="Times New Roman"/>
          <w:sz w:val="24"/>
          <w:szCs w:val="24"/>
        </w:rPr>
        <w:t xml:space="preserve"> </w:t>
      </w:r>
      <w:r w:rsidR="00DE0C30" w:rsidRPr="0064222E">
        <w:rPr>
          <w:rFonts w:ascii="Times New Roman" w:hAnsi="Times New Roman" w:cs="Times New Roman"/>
          <w:sz w:val="24"/>
          <w:szCs w:val="24"/>
        </w:rPr>
        <w:t xml:space="preserve">и объектового </w:t>
      </w:r>
      <w:r w:rsidR="00A730ED" w:rsidRPr="0064222E">
        <w:rPr>
          <w:rFonts w:ascii="Times New Roman" w:hAnsi="Times New Roman" w:cs="Times New Roman"/>
          <w:sz w:val="24"/>
          <w:szCs w:val="24"/>
        </w:rPr>
        <w:t>звена РСЧС</w:t>
      </w:r>
      <w:r w:rsidR="002471EE" w:rsidRPr="0064222E">
        <w:rPr>
          <w:rFonts w:ascii="Times New Roman" w:hAnsi="Times New Roman" w:cs="Times New Roman"/>
          <w:sz w:val="24"/>
          <w:szCs w:val="24"/>
        </w:rPr>
        <w:t>;</w:t>
      </w:r>
    </w:p>
    <w:p w:rsidR="001E23F9" w:rsidRPr="00523680" w:rsidRDefault="0064222E" w:rsidP="0064222E">
      <w:pPr>
        <w:tabs>
          <w:tab w:val="left" w:pos="90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730ED" w:rsidRPr="00523680">
        <w:rPr>
          <w:rFonts w:ascii="Times New Roman" w:hAnsi="Times New Roman" w:cs="Times New Roman"/>
          <w:sz w:val="24"/>
          <w:szCs w:val="24"/>
        </w:rPr>
        <w:t xml:space="preserve"> Методические рекомендации</w:t>
      </w:r>
      <w:r w:rsidR="00DE0C30" w:rsidRPr="00523680">
        <w:rPr>
          <w:rFonts w:ascii="Times New Roman" w:hAnsi="Times New Roman" w:cs="Times New Roman"/>
          <w:sz w:val="24"/>
          <w:szCs w:val="24"/>
        </w:rPr>
        <w:t xml:space="preserve"> МЧС РФ </w:t>
      </w:r>
      <w:r w:rsidR="00A730ED" w:rsidRPr="00523680">
        <w:rPr>
          <w:rFonts w:ascii="Times New Roman" w:hAnsi="Times New Roman" w:cs="Times New Roman"/>
          <w:sz w:val="24"/>
          <w:szCs w:val="24"/>
        </w:rPr>
        <w:t xml:space="preserve"> по применению и действиям НАСФ и НФГО при приведении в готовность гражданской обороны и ликвидации ЧС</w:t>
      </w:r>
      <w:r w:rsidR="00DE0C30" w:rsidRPr="00523680">
        <w:rPr>
          <w:rFonts w:ascii="Times New Roman" w:hAnsi="Times New Roman" w:cs="Times New Roman"/>
          <w:sz w:val="24"/>
          <w:szCs w:val="24"/>
        </w:rPr>
        <w:t>;</w:t>
      </w:r>
    </w:p>
    <w:p w:rsidR="001E23F9" w:rsidRPr="00523680" w:rsidRDefault="0064222E" w:rsidP="0064222E">
      <w:pPr>
        <w:tabs>
          <w:tab w:val="left" w:pos="90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E23F9" w:rsidRPr="00523680">
        <w:rPr>
          <w:rFonts w:ascii="Times New Roman" w:hAnsi="Times New Roman" w:cs="Times New Roman"/>
          <w:sz w:val="24"/>
          <w:szCs w:val="24"/>
        </w:rPr>
        <w:t xml:space="preserve"> Схема организации</w:t>
      </w:r>
      <w:r w:rsidR="00057AF1" w:rsidRPr="00523680">
        <w:rPr>
          <w:rFonts w:ascii="Times New Roman" w:hAnsi="Times New Roman" w:cs="Times New Roman"/>
          <w:sz w:val="24"/>
          <w:szCs w:val="24"/>
        </w:rPr>
        <w:t xml:space="preserve"> нештатного </w:t>
      </w:r>
      <w:r w:rsidR="001E23F9" w:rsidRPr="00523680">
        <w:rPr>
          <w:rFonts w:ascii="Times New Roman" w:hAnsi="Times New Roman" w:cs="Times New Roman"/>
          <w:sz w:val="24"/>
          <w:szCs w:val="24"/>
        </w:rPr>
        <w:t xml:space="preserve"> формирования ГО</w:t>
      </w:r>
      <w:r w:rsidR="002471EE" w:rsidRPr="00523680">
        <w:rPr>
          <w:rFonts w:ascii="Times New Roman" w:hAnsi="Times New Roman" w:cs="Times New Roman"/>
          <w:sz w:val="24"/>
          <w:szCs w:val="24"/>
        </w:rPr>
        <w:t>;</w:t>
      </w:r>
    </w:p>
    <w:p w:rsidR="007775CD" w:rsidRPr="00523680" w:rsidRDefault="0064222E" w:rsidP="0064222E">
      <w:pPr>
        <w:tabs>
          <w:tab w:val="left" w:pos="90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7739D" w:rsidRPr="00523680">
        <w:rPr>
          <w:rFonts w:ascii="Times New Roman" w:hAnsi="Times New Roman" w:cs="Times New Roman"/>
          <w:sz w:val="24"/>
          <w:szCs w:val="24"/>
        </w:rPr>
        <w:t xml:space="preserve"> </w:t>
      </w:r>
      <w:r w:rsidR="00A730ED" w:rsidRPr="00523680">
        <w:rPr>
          <w:rFonts w:ascii="Times New Roman" w:hAnsi="Times New Roman" w:cs="Times New Roman"/>
          <w:sz w:val="24"/>
          <w:szCs w:val="24"/>
        </w:rPr>
        <w:t>Возможная обстановка на территории организации при возникновении чрезвычайной ситуации;</w:t>
      </w:r>
    </w:p>
    <w:p w:rsidR="00A730ED" w:rsidRPr="00523680" w:rsidRDefault="0064222E" w:rsidP="0064222E">
      <w:pPr>
        <w:tabs>
          <w:tab w:val="left" w:pos="90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27739D" w:rsidRPr="00523680">
        <w:rPr>
          <w:rFonts w:ascii="Times New Roman" w:hAnsi="Times New Roman" w:cs="Times New Roman"/>
          <w:sz w:val="24"/>
          <w:szCs w:val="24"/>
        </w:rPr>
        <w:t xml:space="preserve"> </w:t>
      </w:r>
      <w:r w:rsidR="00A730ED" w:rsidRPr="00523680">
        <w:rPr>
          <w:rFonts w:ascii="Times New Roman" w:hAnsi="Times New Roman" w:cs="Times New Roman"/>
          <w:sz w:val="24"/>
          <w:szCs w:val="24"/>
        </w:rPr>
        <w:t xml:space="preserve">Нормы оснащения (табелизации) </w:t>
      </w:r>
      <w:r w:rsidR="001E23F9" w:rsidRPr="00523680">
        <w:rPr>
          <w:rFonts w:ascii="Times New Roman" w:hAnsi="Times New Roman" w:cs="Times New Roman"/>
          <w:sz w:val="24"/>
          <w:szCs w:val="24"/>
        </w:rPr>
        <w:t xml:space="preserve">имуществом и техникой </w:t>
      </w:r>
      <w:r w:rsidR="0018279A" w:rsidRPr="00523680">
        <w:rPr>
          <w:rFonts w:ascii="Times New Roman" w:hAnsi="Times New Roman" w:cs="Times New Roman"/>
          <w:sz w:val="24"/>
          <w:szCs w:val="24"/>
        </w:rPr>
        <w:t xml:space="preserve">нештатных </w:t>
      </w:r>
      <w:r w:rsidR="00A730ED" w:rsidRPr="00523680">
        <w:rPr>
          <w:rFonts w:ascii="Times New Roman" w:hAnsi="Times New Roman" w:cs="Times New Roman"/>
          <w:sz w:val="24"/>
          <w:szCs w:val="24"/>
        </w:rPr>
        <w:t>формировани</w:t>
      </w:r>
      <w:r w:rsidR="007A7477" w:rsidRPr="00523680">
        <w:rPr>
          <w:rFonts w:ascii="Times New Roman" w:hAnsi="Times New Roman" w:cs="Times New Roman"/>
          <w:sz w:val="24"/>
          <w:szCs w:val="24"/>
        </w:rPr>
        <w:t>й ГО.</w:t>
      </w:r>
    </w:p>
    <w:p w:rsidR="007775CD" w:rsidRPr="00523680" w:rsidRDefault="007775CD" w:rsidP="00523680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 xml:space="preserve">Разработка плана </w:t>
      </w:r>
      <w:r w:rsidR="00DE0C30" w:rsidRPr="00523680">
        <w:rPr>
          <w:rFonts w:ascii="Times New Roman" w:hAnsi="Times New Roman" w:cs="Times New Roman"/>
          <w:sz w:val="24"/>
          <w:szCs w:val="24"/>
        </w:rPr>
        <w:t xml:space="preserve">приведения формирования в полную готовность </w:t>
      </w:r>
      <w:r w:rsidRPr="00523680">
        <w:rPr>
          <w:rFonts w:ascii="Times New Roman" w:hAnsi="Times New Roman" w:cs="Times New Roman"/>
          <w:sz w:val="24"/>
          <w:szCs w:val="24"/>
        </w:rPr>
        <w:t>выполняется в два этапа.</w:t>
      </w:r>
    </w:p>
    <w:p w:rsidR="007775CD" w:rsidRPr="00523680" w:rsidRDefault="007775CD" w:rsidP="0064222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23680">
        <w:rPr>
          <w:rFonts w:ascii="Times New Roman" w:hAnsi="Times New Roman" w:cs="Times New Roman"/>
          <w:sz w:val="24"/>
          <w:szCs w:val="24"/>
          <w:u w:val="single"/>
        </w:rPr>
        <w:t>На первом этапе:</w:t>
      </w:r>
    </w:p>
    <w:p w:rsidR="00B560B3" w:rsidRPr="0064222E" w:rsidRDefault="0064222E" w:rsidP="0064222E">
      <w:pPr>
        <w:shd w:val="clear" w:color="auto" w:fill="FFFFFF"/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560B3" w:rsidRPr="0064222E">
        <w:rPr>
          <w:rFonts w:ascii="Times New Roman" w:hAnsi="Times New Roman" w:cs="Times New Roman"/>
          <w:sz w:val="24"/>
          <w:szCs w:val="24"/>
        </w:rPr>
        <w:t>п</w:t>
      </w:r>
      <w:r w:rsidR="007775CD" w:rsidRPr="0064222E">
        <w:rPr>
          <w:rFonts w:ascii="Times New Roman" w:hAnsi="Times New Roman" w:cs="Times New Roman"/>
          <w:sz w:val="24"/>
          <w:szCs w:val="24"/>
        </w:rPr>
        <w:t>олучение от орган</w:t>
      </w:r>
      <w:r w:rsidR="00210D0D" w:rsidRPr="0064222E">
        <w:rPr>
          <w:rFonts w:ascii="Times New Roman" w:hAnsi="Times New Roman" w:cs="Times New Roman"/>
          <w:sz w:val="24"/>
          <w:szCs w:val="24"/>
        </w:rPr>
        <w:t>а</w:t>
      </w:r>
      <w:r w:rsidR="007775CD" w:rsidRPr="0064222E">
        <w:rPr>
          <w:rFonts w:ascii="Times New Roman" w:hAnsi="Times New Roman" w:cs="Times New Roman"/>
          <w:sz w:val="24"/>
          <w:szCs w:val="24"/>
        </w:rPr>
        <w:t xml:space="preserve"> управления по ГОЧС </w:t>
      </w:r>
      <w:r w:rsidR="001E23F9" w:rsidRPr="0064222E">
        <w:rPr>
          <w:rFonts w:ascii="Times New Roman" w:hAnsi="Times New Roman" w:cs="Times New Roman"/>
          <w:sz w:val="24"/>
          <w:szCs w:val="24"/>
        </w:rPr>
        <w:t>организации</w:t>
      </w:r>
      <w:r w:rsidR="007775CD" w:rsidRPr="0064222E">
        <w:rPr>
          <w:rFonts w:ascii="Times New Roman" w:hAnsi="Times New Roman" w:cs="Times New Roman"/>
          <w:sz w:val="24"/>
          <w:szCs w:val="24"/>
        </w:rPr>
        <w:t xml:space="preserve"> </w:t>
      </w:r>
      <w:r w:rsidR="00B560B3" w:rsidRPr="0064222E">
        <w:rPr>
          <w:rFonts w:ascii="Times New Roman" w:hAnsi="Times New Roman" w:cs="Times New Roman"/>
          <w:sz w:val="24"/>
          <w:szCs w:val="24"/>
        </w:rPr>
        <w:t xml:space="preserve">(муниципального образования) </w:t>
      </w:r>
      <w:r w:rsidR="007775CD" w:rsidRPr="0064222E">
        <w:rPr>
          <w:rFonts w:ascii="Times New Roman" w:hAnsi="Times New Roman" w:cs="Times New Roman"/>
          <w:sz w:val="24"/>
          <w:szCs w:val="24"/>
        </w:rPr>
        <w:t xml:space="preserve">выписок из </w:t>
      </w:r>
      <w:r w:rsidR="001E23F9" w:rsidRPr="0064222E">
        <w:rPr>
          <w:rFonts w:ascii="Times New Roman" w:hAnsi="Times New Roman" w:cs="Times New Roman"/>
          <w:sz w:val="24"/>
          <w:szCs w:val="24"/>
        </w:rPr>
        <w:t>приказа руководителя организации</w:t>
      </w:r>
      <w:r w:rsidR="00057AF1" w:rsidRPr="0064222E">
        <w:rPr>
          <w:rFonts w:ascii="Times New Roman" w:hAnsi="Times New Roman" w:cs="Times New Roman"/>
          <w:sz w:val="24"/>
          <w:szCs w:val="24"/>
        </w:rPr>
        <w:t xml:space="preserve"> (</w:t>
      </w:r>
      <w:r w:rsidR="00B560B3" w:rsidRPr="0064222E">
        <w:rPr>
          <w:rFonts w:ascii="Times New Roman" w:hAnsi="Times New Roman" w:cs="Times New Roman"/>
          <w:sz w:val="24"/>
          <w:szCs w:val="24"/>
        </w:rPr>
        <w:t>руководителя органа местного самоуправления)</w:t>
      </w:r>
      <w:r w:rsidR="001E23F9" w:rsidRPr="0064222E">
        <w:rPr>
          <w:rFonts w:ascii="Times New Roman" w:hAnsi="Times New Roman" w:cs="Times New Roman"/>
          <w:sz w:val="24"/>
          <w:szCs w:val="24"/>
        </w:rPr>
        <w:t xml:space="preserve"> о создании </w:t>
      </w:r>
      <w:r w:rsidR="00D74869" w:rsidRPr="0064222E">
        <w:rPr>
          <w:rFonts w:ascii="Times New Roman" w:hAnsi="Times New Roman" w:cs="Times New Roman"/>
          <w:sz w:val="24"/>
          <w:szCs w:val="24"/>
        </w:rPr>
        <w:t>НАСФ и</w:t>
      </w:r>
      <w:r w:rsidR="00DE0C30" w:rsidRPr="0064222E">
        <w:rPr>
          <w:rFonts w:ascii="Times New Roman" w:hAnsi="Times New Roman" w:cs="Times New Roman"/>
          <w:sz w:val="24"/>
          <w:szCs w:val="24"/>
        </w:rPr>
        <w:t>ли</w:t>
      </w:r>
      <w:r w:rsidR="00D74869" w:rsidRPr="0064222E">
        <w:rPr>
          <w:rFonts w:ascii="Times New Roman" w:hAnsi="Times New Roman" w:cs="Times New Roman"/>
          <w:sz w:val="24"/>
          <w:szCs w:val="24"/>
        </w:rPr>
        <w:t xml:space="preserve"> НФГО</w:t>
      </w:r>
      <w:r w:rsidR="001E23F9" w:rsidRPr="0064222E">
        <w:rPr>
          <w:rFonts w:ascii="Times New Roman" w:hAnsi="Times New Roman" w:cs="Times New Roman"/>
          <w:sz w:val="24"/>
          <w:szCs w:val="24"/>
        </w:rPr>
        <w:t xml:space="preserve"> и </w:t>
      </w:r>
      <w:r w:rsidR="007775CD" w:rsidRPr="0064222E">
        <w:rPr>
          <w:rFonts w:ascii="Times New Roman" w:hAnsi="Times New Roman" w:cs="Times New Roman"/>
          <w:sz w:val="24"/>
          <w:szCs w:val="24"/>
        </w:rPr>
        <w:t xml:space="preserve">возможной обстановки, которая может возникнуть </w:t>
      </w:r>
      <w:r w:rsidR="001E23F9" w:rsidRPr="0064222E">
        <w:rPr>
          <w:rFonts w:ascii="Times New Roman" w:hAnsi="Times New Roman" w:cs="Times New Roman"/>
          <w:sz w:val="24"/>
          <w:szCs w:val="24"/>
        </w:rPr>
        <w:t xml:space="preserve">на территории  организации </w:t>
      </w:r>
      <w:r w:rsidR="007775CD" w:rsidRPr="0064222E">
        <w:rPr>
          <w:rFonts w:ascii="Times New Roman" w:hAnsi="Times New Roman" w:cs="Times New Roman"/>
          <w:sz w:val="24"/>
          <w:szCs w:val="24"/>
        </w:rPr>
        <w:t xml:space="preserve">в результате </w:t>
      </w:r>
      <w:r w:rsidR="001E23F9" w:rsidRPr="0064222E">
        <w:rPr>
          <w:rFonts w:ascii="Times New Roman" w:hAnsi="Times New Roman" w:cs="Times New Roman"/>
          <w:sz w:val="24"/>
          <w:szCs w:val="24"/>
        </w:rPr>
        <w:t>возникновения ЧС мирного и военного характера</w:t>
      </w:r>
      <w:r w:rsidR="00B560B3" w:rsidRPr="0064222E">
        <w:rPr>
          <w:rFonts w:ascii="Times New Roman" w:hAnsi="Times New Roman" w:cs="Times New Roman"/>
          <w:sz w:val="24"/>
          <w:szCs w:val="24"/>
        </w:rPr>
        <w:t>;</w:t>
      </w:r>
    </w:p>
    <w:p w:rsidR="007775CD" w:rsidRPr="0064222E" w:rsidRDefault="0064222E" w:rsidP="0064222E">
      <w:pPr>
        <w:shd w:val="clear" w:color="auto" w:fill="FFFFFF"/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74869" w:rsidRPr="0064222E">
        <w:rPr>
          <w:rFonts w:ascii="Times New Roman" w:hAnsi="Times New Roman" w:cs="Times New Roman"/>
          <w:sz w:val="24"/>
          <w:szCs w:val="24"/>
        </w:rPr>
        <w:t>получение от кадрового органа организации данных об адресах и номерах телефонов личного состава формирования</w:t>
      </w:r>
      <w:r w:rsidR="00DE0C30" w:rsidRPr="0064222E">
        <w:rPr>
          <w:rFonts w:ascii="Times New Roman" w:hAnsi="Times New Roman" w:cs="Times New Roman"/>
          <w:sz w:val="24"/>
          <w:szCs w:val="24"/>
        </w:rPr>
        <w:t>.</w:t>
      </w:r>
    </w:p>
    <w:p w:rsidR="007775CD" w:rsidRPr="00523680" w:rsidRDefault="007775CD" w:rsidP="0064222E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23680">
        <w:rPr>
          <w:rFonts w:ascii="Times New Roman" w:hAnsi="Times New Roman" w:cs="Times New Roman"/>
          <w:sz w:val="24"/>
          <w:szCs w:val="24"/>
          <w:u w:val="single"/>
        </w:rPr>
        <w:t>На втором этапе:</w:t>
      </w:r>
    </w:p>
    <w:p w:rsidR="007775CD" w:rsidRPr="00523680" w:rsidRDefault="0064222E" w:rsidP="0064222E">
      <w:pPr>
        <w:pStyle w:val="af0"/>
        <w:tabs>
          <w:tab w:val="left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560B3" w:rsidRPr="00523680">
        <w:rPr>
          <w:rFonts w:ascii="Times New Roman" w:hAnsi="Times New Roman" w:cs="Times New Roman"/>
          <w:sz w:val="24"/>
          <w:szCs w:val="24"/>
        </w:rPr>
        <w:t>о</w:t>
      </w:r>
      <w:r w:rsidR="007775CD" w:rsidRPr="00523680">
        <w:rPr>
          <w:rFonts w:ascii="Times New Roman" w:hAnsi="Times New Roman" w:cs="Times New Roman"/>
          <w:sz w:val="24"/>
          <w:szCs w:val="24"/>
        </w:rPr>
        <w:t xml:space="preserve">пределение </w:t>
      </w:r>
      <w:r w:rsidR="001E23F9" w:rsidRPr="00523680">
        <w:rPr>
          <w:rFonts w:ascii="Times New Roman" w:hAnsi="Times New Roman" w:cs="Times New Roman"/>
          <w:sz w:val="24"/>
          <w:szCs w:val="24"/>
        </w:rPr>
        <w:t xml:space="preserve">руководителем </w:t>
      </w:r>
      <w:r w:rsidR="00057AF1" w:rsidRPr="00523680">
        <w:rPr>
          <w:rFonts w:ascii="Times New Roman" w:hAnsi="Times New Roman" w:cs="Times New Roman"/>
          <w:sz w:val="24"/>
          <w:szCs w:val="24"/>
        </w:rPr>
        <w:t xml:space="preserve">нештатного </w:t>
      </w:r>
      <w:r w:rsidR="001E23F9" w:rsidRPr="00523680">
        <w:rPr>
          <w:rFonts w:ascii="Times New Roman" w:hAnsi="Times New Roman" w:cs="Times New Roman"/>
          <w:sz w:val="24"/>
          <w:szCs w:val="24"/>
        </w:rPr>
        <w:t>формирования ГО</w:t>
      </w:r>
      <w:r w:rsidR="007775CD" w:rsidRPr="00523680">
        <w:rPr>
          <w:rFonts w:ascii="Times New Roman" w:hAnsi="Times New Roman" w:cs="Times New Roman"/>
          <w:sz w:val="24"/>
          <w:szCs w:val="24"/>
        </w:rPr>
        <w:t xml:space="preserve"> порядка организации, объемов и сроков выполнения мероприятий по приведению в готовность </w:t>
      </w:r>
      <w:r w:rsidR="001E23F9" w:rsidRPr="00523680">
        <w:rPr>
          <w:rFonts w:ascii="Times New Roman" w:hAnsi="Times New Roman" w:cs="Times New Roman"/>
          <w:sz w:val="24"/>
          <w:szCs w:val="24"/>
        </w:rPr>
        <w:t>формирования</w:t>
      </w:r>
      <w:r w:rsidR="00B560B3" w:rsidRPr="00523680">
        <w:rPr>
          <w:rFonts w:ascii="Times New Roman" w:hAnsi="Times New Roman" w:cs="Times New Roman"/>
          <w:sz w:val="24"/>
          <w:szCs w:val="24"/>
        </w:rPr>
        <w:t>;</w:t>
      </w:r>
      <w:r w:rsidR="007775CD" w:rsidRPr="005236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75CD" w:rsidRPr="00523680" w:rsidRDefault="0064222E" w:rsidP="0064222E">
      <w:pPr>
        <w:pStyle w:val="af0"/>
        <w:tabs>
          <w:tab w:val="left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775CD" w:rsidRPr="00523680">
        <w:rPr>
          <w:rFonts w:ascii="Times New Roman" w:hAnsi="Times New Roman" w:cs="Times New Roman"/>
          <w:sz w:val="24"/>
          <w:szCs w:val="24"/>
        </w:rPr>
        <w:t>практическ</w:t>
      </w:r>
      <w:r w:rsidR="00B560B3" w:rsidRPr="00523680">
        <w:rPr>
          <w:rFonts w:ascii="Times New Roman" w:hAnsi="Times New Roman" w:cs="Times New Roman"/>
          <w:sz w:val="24"/>
          <w:szCs w:val="24"/>
        </w:rPr>
        <w:t>ая</w:t>
      </w:r>
      <w:r w:rsidR="007775CD" w:rsidRPr="00523680">
        <w:rPr>
          <w:rFonts w:ascii="Times New Roman" w:hAnsi="Times New Roman" w:cs="Times New Roman"/>
          <w:sz w:val="24"/>
          <w:szCs w:val="24"/>
        </w:rPr>
        <w:t xml:space="preserve"> разработк</w:t>
      </w:r>
      <w:r w:rsidR="00B560B3" w:rsidRPr="00523680">
        <w:rPr>
          <w:rFonts w:ascii="Times New Roman" w:hAnsi="Times New Roman" w:cs="Times New Roman"/>
          <w:sz w:val="24"/>
          <w:szCs w:val="24"/>
        </w:rPr>
        <w:t>а</w:t>
      </w:r>
      <w:r w:rsidR="007775CD" w:rsidRPr="00523680">
        <w:rPr>
          <w:rFonts w:ascii="Times New Roman" w:hAnsi="Times New Roman" w:cs="Times New Roman"/>
          <w:sz w:val="24"/>
          <w:szCs w:val="24"/>
        </w:rPr>
        <w:t xml:space="preserve"> и оформление планов.</w:t>
      </w:r>
    </w:p>
    <w:p w:rsidR="007775CD" w:rsidRPr="00523680" w:rsidRDefault="007775CD" w:rsidP="0064222E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 xml:space="preserve">План </w:t>
      </w:r>
      <w:r w:rsidR="00D74869" w:rsidRPr="00523680">
        <w:rPr>
          <w:rFonts w:ascii="Times New Roman" w:hAnsi="Times New Roman" w:cs="Times New Roman"/>
          <w:sz w:val="24"/>
          <w:szCs w:val="24"/>
        </w:rPr>
        <w:t>о</w:t>
      </w:r>
      <w:r w:rsidRPr="00523680">
        <w:rPr>
          <w:rFonts w:ascii="Times New Roman" w:hAnsi="Times New Roman" w:cs="Times New Roman"/>
          <w:sz w:val="24"/>
          <w:szCs w:val="24"/>
        </w:rPr>
        <w:t>формляется в виде текстовых документов с приложениями, являющимися составной и неотъемлемой его частью.</w:t>
      </w:r>
    </w:p>
    <w:p w:rsidR="00581E90" w:rsidRPr="00523680" w:rsidRDefault="00581E90" w:rsidP="0064222E">
      <w:pPr>
        <w:pStyle w:val="----western"/>
        <w:spacing w:before="0" w:beforeAutospacing="0" w:after="0" w:line="276" w:lineRule="auto"/>
        <w:rPr>
          <w:b w:val="0"/>
          <w:sz w:val="24"/>
          <w:szCs w:val="24"/>
        </w:rPr>
      </w:pPr>
      <w:r w:rsidRPr="00523680">
        <w:rPr>
          <w:b w:val="0"/>
          <w:sz w:val="24"/>
          <w:szCs w:val="24"/>
        </w:rPr>
        <w:t xml:space="preserve">План приведения </w:t>
      </w:r>
      <w:r w:rsidR="00B75406" w:rsidRPr="00523680">
        <w:rPr>
          <w:b w:val="0"/>
          <w:sz w:val="24"/>
          <w:szCs w:val="24"/>
        </w:rPr>
        <w:t xml:space="preserve">нештатных </w:t>
      </w:r>
      <w:r w:rsidRPr="00523680">
        <w:rPr>
          <w:b w:val="0"/>
          <w:sz w:val="24"/>
          <w:szCs w:val="24"/>
        </w:rPr>
        <w:t xml:space="preserve">формирования ГО в полную готовность подписывается руководителем </w:t>
      </w:r>
      <w:r w:rsidR="00057AF1" w:rsidRPr="00523680">
        <w:rPr>
          <w:b w:val="0"/>
          <w:sz w:val="24"/>
          <w:szCs w:val="24"/>
        </w:rPr>
        <w:t xml:space="preserve">нештатного </w:t>
      </w:r>
      <w:r w:rsidRPr="00523680">
        <w:rPr>
          <w:b w:val="0"/>
          <w:sz w:val="24"/>
          <w:szCs w:val="24"/>
        </w:rPr>
        <w:t xml:space="preserve">формирования </w:t>
      </w:r>
      <w:r w:rsidR="002471EE" w:rsidRPr="00523680">
        <w:rPr>
          <w:b w:val="0"/>
          <w:sz w:val="24"/>
          <w:szCs w:val="24"/>
        </w:rPr>
        <w:t>ГО</w:t>
      </w:r>
      <w:r w:rsidRPr="00523680">
        <w:rPr>
          <w:b w:val="0"/>
          <w:sz w:val="24"/>
          <w:szCs w:val="24"/>
        </w:rPr>
        <w:t xml:space="preserve"> и утверждается руководителем </w:t>
      </w:r>
      <w:r w:rsidR="007775CD" w:rsidRPr="00523680">
        <w:rPr>
          <w:b w:val="0"/>
          <w:sz w:val="24"/>
          <w:szCs w:val="24"/>
        </w:rPr>
        <w:t>организации</w:t>
      </w:r>
      <w:r w:rsidRPr="00523680">
        <w:rPr>
          <w:b w:val="0"/>
          <w:sz w:val="24"/>
          <w:szCs w:val="24"/>
        </w:rPr>
        <w:t>.</w:t>
      </w:r>
    </w:p>
    <w:p w:rsidR="00551E32" w:rsidRPr="00523680" w:rsidRDefault="007775CD" w:rsidP="0064222E">
      <w:pPr>
        <w:pStyle w:val="----western"/>
        <w:spacing w:before="0" w:beforeAutospacing="0" w:after="0" w:line="276" w:lineRule="auto"/>
        <w:rPr>
          <w:b w:val="0"/>
          <w:bCs/>
          <w:sz w:val="24"/>
          <w:szCs w:val="24"/>
        </w:rPr>
      </w:pPr>
      <w:r w:rsidRPr="00523680">
        <w:rPr>
          <w:b w:val="0"/>
          <w:sz w:val="24"/>
          <w:szCs w:val="24"/>
        </w:rPr>
        <w:t xml:space="preserve">План приведения </w:t>
      </w:r>
      <w:r w:rsidR="00B75406" w:rsidRPr="00523680">
        <w:rPr>
          <w:b w:val="0"/>
          <w:sz w:val="24"/>
          <w:szCs w:val="24"/>
        </w:rPr>
        <w:t xml:space="preserve">нештатных </w:t>
      </w:r>
      <w:r w:rsidRPr="00523680">
        <w:rPr>
          <w:b w:val="0"/>
          <w:sz w:val="24"/>
          <w:szCs w:val="24"/>
        </w:rPr>
        <w:t xml:space="preserve">формирования ГО в полную готовность </w:t>
      </w:r>
      <w:r w:rsidR="00581E90" w:rsidRPr="00523680">
        <w:rPr>
          <w:b w:val="0"/>
          <w:sz w:val="24"/>
          <w:szCs w:val="24"/>
        </w:rPr>
        <w:t>ежегодно уточняется до 1 февраля</w:t>
      </w:r>
      <w:r w:rsidR="00DE0C30" w:rsidRPr="00523680">
        <w:rPr>
          <w:b w:val="0"/>
          <w:sz w:val="24"/>
          <w:szCs w:val="24"/>
        </w:rPr>
        <w:t>,</w:t>
      </w:r>
      <w:r w:rsidR="00581E90" w:rsidRPr="00523680">
        <w:rPr>
          <w:b w:val="0"/>
          <w:sz w:val="24"/>
          <w:szCs w:val="24"/>
        </w:rPr>
        <w:t xml:space="preserve"> по состоянию на 1 января текущего года</w:t>
      </w:r>
      <w:r w:rsidRPr="00523680">
        <w:rPr>
          <w:b w:val="0"/>
          <w:sz w:val="24"/>
          <w:szCs w:val="24"/>
        </w:rPr>
        <w:t>.</w:t>
      </w:r>
    </w:p>
    <w:p w:rsidR="00551E32" w:rsidRPr="00523680" w:rsidRDefault="005275F6" w:rsidP="0064222E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3680">
        <w:rPr>
          <w:rFonts w:ascii="Times New Roman" w:hAnsi="Times New Roman" w:cs="Times New Roman"/>
          <w:bCs/>
          <w:sz w:val="24"/>
          <w:szCs w:val="24"/>
        </w:rPr>
        <w:t>Таким образом,</w:t>
      </w:r>
      <w:r w:rsidR="008A4149" w:rsidRPr="00523680">
        <w:rPr>
          <w:rFonts w:ascii="Times New Roman" w:hAnsi="Times New Roman" w:cs="Times New Roman"/>
          <w:bCs/>
          <w:sz w:val="24"/>
          <w:szCs w:val="24"/>
        </w:rPr>
        <w:t xml:space="preserve"> полнота и своевременность приведения формирований ГО в готовность к действиям по предназначению, напрямую зависит от качества разработки  плана приведения их в полную готовность</w:t>
      </w:r>
      <w:r w:rsidR="004F15C1" w:rsidRPr="00523680">
        <w:rPr>
          <w:rFonts w:ascii="Times New Roman" w:hAnsi="Times New Roman" w:cs="Times New Roman"/>
          <w:bCs/>
          <w:sz w:val="24"/>
          <w:szCs w:val="24"/>
        </w:rPr>
        <w:t>.</w:t>
      </w:r>
    </w:p>
    <w:p w:rsidR="0027739D" w:rsidRPr="00523680" w:rsidRDefault="0027739D" w:rsidP="00523680">
      <w:pPr>
        <w:pStyle w:val="Noparagraphstyle"/>
        <w:spacing w:line="276" w:lineRule="auto"/>
        <w:ind w:firstLine="709"/>
        <w:jc w:val="both"/>
        <w:rPr>
          <w:b/>
          <w:szCs w:val="24"/>
        </w:rPr>
      </w:pPr>
    </w:p>
    <w:p w:rsidR="007A7477" w:rsidRPr="00523680" w:rsidRDefault="007A7477" w:rsidP="00523680">
      <w:pPr>
        <w:pStyle w:val="Noparagraphstyle"/>
        <w:spacing w:line="276" w:lineRule="auto"/>
        <w:ind w:firstLine="709"/>
        <w:jc w:val="both"/>
        <w:rPr>
          <w:b/>
          <w:szCs w:val="24"/>
        </w:rPr>
      </w:pPr>
      <w:r w:rsidRPr="00523680">
        <w:rPr>
          <w:b/>
          <w:szCs w:val="24"/>
        </w:rPr>
        <w:br w:type="page"/>
      </w:r>
    </w:p>
    <w:p w:rsidR="00AE1B93" w:rsidRPr="00523680" w:rsidRDefault="00AE1B93" w:rsidP="00523680">
      <w:pPr>
        <w:pStyle w:val="Noparagraphstyle"/>
        <w:spacing w:line="276" w:lineRule="auto"/>
        <w:jc w:val="center"/>
        <w:rPr>
          <w:b/>
          <w:szCs w:val="24"/>
        </w:rPr>
      </w:pPr>
      <w:r w:rsidRPr="00523680">
        <w:rPr>
          <w:b/>
          <w:szCs w:val="24"/>
        </w:rPr>
        <w:lastRenderedPageBreak/>
        <w:t>Заключение</w:t>
      </w:r>
    </w:p>
    <w:p w:rsidR="007A7477" w:rsidRPr="00523680" w:rsidRDefault="007A7477" w:rsidP="0052368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74E2" w:rsidRPr="00523680" w:rsidRDefault="00DA6FD7" w:rsidP="006422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hAnsi="Times New Roman" w:cs="Times New Roman"/>
          <w:sz w:val="24"/>
          <w:szCs w:val="24"/>
        </w:rPr>
        <w:t>В соответствии с федеральным законом №28 «О гражданской обороне» руководители муниципальных образований и организаций создают и поддерживают в состоянии постоянной готовности ф</w:t>
      </w:r>
      <w:r w:rsidR="006F627B" w:rsidRPr="00523680">
        <w:rPr>
          <w:rFonts w:ascii="Times New Roman" w:hAnsi="Times New Roman" w:cs="Times New Roman"/>
          <w:sz w:val="24"/>
          <w:szCs w:val="24"/>
        </w:rPr>
        <w:t>ормирования гражданской обороны</w:t>
      </w:r>
      <w:r w:rsidRPr="00523680">
        <w:rPr>
          <w:rFonts w:ascii="Times New Roman" w:hAnsi="Times New Roman" w:cs="Times New Roman"/>
          <w:sz w:val="24"/>
          <w:szCs w:val="24"/>
        </w:rPr>
        <w:t>.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Постоянная готовность</w:t>
      </w:r>
      <w:r w:rsidRPr="00523680">
        <w:rPr>
          <w:rFonts w:ascii="Times New Roman" w:hAnsi="Times New Roman" w:cs="Times New Roman"/>
          <w:sz w:val="24"/>
          <w:szCs w:val="24"/>
        </w:rPr>
        <w:t xml:space="preserve"> 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формирований </w:t>
      </w:r>
      <w:r w:rsidR="00827D64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гражданской обороны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достигается качественной подготовкой личного состава к выполнению предстоящих задач, укомплектованностью личным составом, оснащением техникой и автотранспортом. </w:t>
      </w:r>
    </w:p>
    <w:p w:rsidR="002974E2" w:rsidRPr="00523680" w:rsidRDefault="002974E2" w:rsidP="006422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угрозы или возникновения чрезвычайн</w:t>
      </w:r>
      <w:r w:rsidR="00B916DF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</w:t>
      </w:r>
      <w:r w:rsidR="00B916DF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й природного или техногенного характера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при угрозе нападения противника</w:t>
      </w:r>
      <w:r w:rsidR="00B916DF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</w:t>
      </w:r>
      <w:r w:rsidRPr="00523680">
        <w:rPr>
          <w:rFonts w:ascii="Times New Roman" w:hAnsi="Times New Roman" w:cs="Times New Roman"/>
          <w:sz w:val="24"/>
          <w:szCs w:val="24"/>
        </w:rPr>
        <w:t>формировани</w:t>
      </w:r>
      <w:r w:rsidR="00B916DF" w:rsidRPr="00523680">
        <w:rPr>
          <w:rFonts w:ascii="Times New Roman" w:hAnsi="Times New Roman" w:cs="Times New Roman"/>
          <w:sz w:val="24"/>
          <w:szCs w:val="24"/>
        </w:rPr>
        <w:t>я</w:t>
      </w:r>
      <w:r w:rsidRPr="00523680">
        <w:rPr>
          <w:rFonts w:ascii="Times New Roman" w:hAnsi="Times New Roman" w:cs="Times New Roman"/>
          <w:sz w:val="24"/>
          <w:szCs w:val="24"/>
        </w:rPr>
        <w:t xml:space="preserve"> </w:t>
      </w:r>
      <w:r w:rsidR="00827D64" w:rsidRPr="0052368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гражданской обороны</w:t>
      </w:r>
      <w:r w:rsidR="00B916DF" w:rsidRPr="00523680">
        <w:rPr>
          <w:rFonts w:ascii="Times New Roman" w:hAnsi="Times New Roman" w:cs="Times New Roman"/>
          <w:sz w:val="24"/>
          <w:szCs w:val="24"/>
        </w:rPr>
        <w:t>,</w:t>
      </w:r>
      <w:r w:rsidRPr="00523680">
        <w:rPr>
          <w:rFonts w:ascii="Times New Roman" w:hAnsi="Times New Roman" w:cs="Times New Roman"/>
          <w:sz w:val="24"/>
          <w:szCs w:val="24"/>
        </w:rPr>
        <w:t xml:space="preserve"> в установленные сроки</w:t>
      </w:r>
      <w:r w:rsidR="00B916DF" w:rsidRPr="00523680">
        <w:rPr>
          <w:rFonts w:ascii="Times New Roman" w:hAnsi="Times New Roman" w:cs="Times New Roman"/>
          <w:sz w:val="24"/>
          <w:szCs w:val="24"/>
        </w:rPr>
        <w:t>,</w:t>
      </w:r>
      <w:r w:rsidRPr="00523680">
        <w:rPr>
          <w:rFonts w:ascii="Times New Roman" w:hAnsi="Times New Roman" w:cs="Times New Roman"/>
          <w:sz w:val="24"/>
          <w:szCs w:val="24"/>
        </w:rPr>
        <w:t xml:space="preserve">  приводятся  в полную готовность.</w:t>
      </w:r>
    </w:p>
    <w:p w:rsidR="002974E2" w:rsidRPr="00523680" w:rsidRDefault="008A4149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>С</w:t>
      </w:r>
      <w:r w:rsidR="001F23A6" w:rsidRPr="00523680">
        <w:rPr>
          <w:sz w:val="24"/>
        </w:rPr>
        <w:t>воевременное и полное</w:t>
      </w:r>
      <w:r w:rsidR="00AE1B93" w:rsidRPr="00523680">
        <w:rPr>
          <w:sz w:val="24"/>
        </w:rPr>
        <w:t xml:space="preserve"> </w:t>
      </w:r>
      <w:r w:rsidR="001F23A6" w:rsidRPr="00523680">
        <w:rPr>
          <w:sz w:val="24"/>
        </w:rPr>
        <w:t xml:space="preserve">приведение формирований </w:t>
      </w:r>
      <w:r w:rsidR="00827D64" w:rsidRPr="00523680">
        <w:rPr>
          <w:sz w:val="24"/>
        </w:rPr>
        <w:t>гражданской обороны</w:t>
      </w:r>
      <w:r w:rsidR="001F23A6" w:rsidRPr="00523680">
        <w:rPr>
          <w:sz w:val="24"/>
        </w:rPr>
        <w:t xml:space="preserve"> в полную готовность является важной частью</w:t>
      </w:r>
      <w:r w:rsidR="00AE1B93" w:rsidRPr="00523680">
        <w:rPr>
          <w:sz w:val="24"/>
        </w:rPr>
        <w:t xml:space="preserve"> выполнения мероприятий по приведению в готовность </w:t>
      </w:r>
      <w:r w:rsidR="002974E2" w:rsidRPr="00523680">
        <w:rPr>
          <w:sz w:val="24"/>
        </w:rPr>
        <w:t xml:space="preserve">всей </w:t>
      </w:r>
      <w:r w:rsidR="001F23A6" w:rsidRPr="00523680">
        <w:rPr>
          <w:sz w:val="24"/>
        </w:rPr>
        <w:t xml:space="preserve">системы </w:t>
      </w:r>
      <w:r w:rsidR="00AE1B93" w:rsidRPr="00523680">
        <w:rPr>
          <w:sz w:val="24"/>
        </w:rPr>
        <w:t>гражданской обороны организации</w:t>
      </w:r>
      <w:r w:rsidR="002974E2" w:rsidRPr="00523680">
        <w:rPr>
          <w:sz w:val="24"/>
        </w:rPr>
        <w:t>,</w:t>
      </w:r>
      <w:r w:rsidR="00AE1B93" w:rsidRPr="00523680">
        <w:rPr>
          <w:sz w:val="24"/>
        </w:rPr>
        <w:t xml:space="preserve"> при переводе ее с мирного на военное время и в ходе ведения</w:t>
      </w:r>
      <w:r w:rsidR="00B916DF" w:rsidRPr="00523680">
        <w:rPr>
          <w:sz w:val="24"/>
        </w:rPr>
        <w:t xml:space="preserve"> гражданской обороны</w:t>
      </w:r>
      <w:r w:rsidR="00AE1B93" w:rsidRPr="00523680">
        <w:rPr>
          <w:sz w:val="24"/>
        </w:rPr>
        <w:t>.</w:t>
      </w:r>
      <w:r w:rsidR="006F627B" w:rsidRPr="00523680">
        <w:rPr>
          <w:sz w:val="24"/>
        </w:rPr>
        <w:t xml:space="preserve"> </w:t>
      </w:r>
    </w:p>
    <w:p w:rsidR="006F627B" w:rsidRPr="00523680" w:rsidRDefault="006F627B" w:rsidP="0064222E">
      <w:pPr>
        <w:pStyle w:val="a3"/>
        <w:spacing w:line="276" w:lineRule="auto"/>
        <w:rPr>
          <w:sz w:val="24"/>
        </w:rPr>
      </w:pPr>
      <w:r w:rsidRPr="00523680">
        <w:rPr>
          <w:sz w:val="24"/>
        </w:rPr>
        <w:t>В целях организованного приведения формировани</w:t>
      </w:r>
      <w:r w:rsidR="002974E2" w:rsidRPr="00523680">
        <w:rPr>
          <w:sz w:val="24"/>
        </w:rPr>
        <w:t xml:space="preserve">й </w:t>
      </w:r>
      <w:r w:rsidR="00827D64" w:rsidRPr="00523680">
        <w:rPr>
          <w:sz w:val="24"/>
        </w:rPr>
        <w:t>гражданской обороны</w:t>
      </w:r>
      <w:r w:rsidRPr="00523680">
        <w:rPr>
          <w:sz w:val="24"/>
        </w:rPr>
        <w:t xml:space="preserve"> в полную готовность, руководители  формирований обязаны заблаговременно разрабатывать  планы приведения формирований в полную готовность</w:t>
      </w:r>
      <w:r w:rsidR="00B916DF" w:rsidRPr="00523680">
        <w:rPr>
          <w:sz w:val="24"/>
        </w:rPr>
        <w:t xml:space="preserve">, их </w:t>
      </w:r>
      <w:r w:rsidR="00827D64" w:rsidRPr="00523680">
        <w:rPr>
          <w:sz w:val="24"/>
        </w:rPr>
        <w:t xml:space="preserve">практическую </w:t>
      </w:r>
      <w:r w:rsidR="00B916DF" w:rsidRPr="00523680">
        <w:rPr>
          <w:sz w:val="24"/>
        </w:rPr>
        <w:t>реальность периодически проверять на тактико-специальных учениях.</w:t>
      </w:r>
      <w:r w:rsidRPr="00523680">
        <w:rPr>
          <w:sz w:val="24"/>
        </w:rPr>
        <w:t xml:space="preserve"> </w:t>
      </w:r>
    </w:p>
    <w:p w:rsidR="00AE1B93" w:rsidRPr="00523680" w:rsidRDefault="00DA6FD7" w:rsidP="0064222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Таким образом, п</w:t>
      </w:r>
      <w:r w:rsidR="001F23A6" w:rsidRPr="00523680">
        <w:rPr>
          <w:rFonts w:ascii="Times New Roman" w:hAnsi="Times New Roman" w:cs="Times New Roman"/>
          <w:sz w:val="24"/>
          <w:szCs w:val="24"/>
        </w:rPr>
        <w:t xml:space="preserve">олученные знания в ходе изучении данной темы будут способствовать слушателям при выполнении ими практических задач в области </w:t>
      </w:r>
      <w:r w:rsidR="00827D64" w:rsidRPr="00523680">
        <w:rPr>
          <w:rFonts w:ascii="Times New Roman" w:hAnsi="Times New Roman" w:cs="Times New Roman"/>
          <w:sz w:val="24"/>
          <w:szCs w:val="24"/>
        </w:rPr>
        <w:t>гражданской обороны</w:t>
      </w:r>
      <w:r w:rsidR="001F23A6" w:rsidRPr="00523680">
        <w:rPr>
          <w:rFonts w:ascii="Times New Roman" w:hAnsi="Times New Roman" w:cs="Times New Roman"/>
          <w:sz w:val="24"/>
          <w:szCs w:val="24"/>
        </w:rPr>
        <w:t xml:space="preserve"> и  </w:t>
      </w:r>
      <w:r w:rsidR="00827D64" w:rsidRPr="00523680">
        <w:rPr>
          <w:rFonts w:ascii="Times New Roman" w:hAnsi="Times New Roman" w:cs="Times New Roman"/>
          <w:sz w:val="24"/>
          <w:szCs w:val="24"/>
        </w:rPr>
        <w:t>защиты населения и территорий от чрезвычайных ситуаций природного и техногенного характера.</w:t>
      </w:r>
    </w:p>
    <w:p w:rsidR="009E694E" w:rsidRPr="00523680" w:rsidRDefault="009E694E" w:rsidP="0052368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1B93" w:rsidRPr="00523680" w:rsidRDefault="00AE1B93" w:rsidP="0052368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80">
        <w:rPr>
          <w:rFonts w:ascii="Times New Roman" w:hAnsi="Times New Roman" w:cs="Times New Roman"/>
          <w:sz w:val="24"/>
          <w:szCs w:val="24"/>
        </w:rPr>
        <w:t>Подвести итоги занятия. Ответить на вопросы слушателей. Дать задание слушателям на самостоятельную подготовку.</w:t>
      </w:r>
    </w:p>
    <w:p w:rsidR="00421401" w:rsidRPr="00523680" w:rsidRDefault="00421401" w:rsidP="00523680">
      <w:pPr>
        <w:numPr>
          <w:ilvl w:val="12"/>
          <w:numId w:val="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</w:p>
    <w:sectPr w:rsidR="00421401" w:rsidRPr="00523680" w:rsidSect="00BE15E8">
      <w:footerReference w:type="default" r:id="rId8"/>
      <w:pgSz w:w="11906" w:h="16838"/>
      <w:pgMar w:top="851" w:right="851" w:bottom="85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D4B" w:rsidRDefault="00692D4B">
      <w:pPr>
        <w:spacing w:after="0" w:line="240" w:lineRule="auto"/>
      </w:pPr>
      <w:r>
        <w:separator/>
      </w:r>
    </w:p>
  </w:endnote>
  <w:endnote w:type="continuationSeparator" w:id="0">
    <w:p w:rsidR="00692D4B" w:rsidRDefault="0069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4914874"/>
      <w:docPartObj>
        <w:docPartGallery w:val="Page Numbers (Bottom of Page)"/>
        <w:docPartUnique/>
      </w:docPartObj>
    </w:sdtPr>
    <w:sdtEndPr>
      <w:rPr>
        <w:sz w:val="12"/>
        <w:szCs w:val="12"/>
      </w:rPr>
    </w:sdtEndPr>
    <w:sdtContent>
      <w:p w:rsidR="00692D4B" w:rsidRPr="007A7477" w:rsidRDefault="00692D4B">
        <w:pPr>
          <w:pStyle w:val="aa"/>
          <w:jc w:val="center"/>
          <w:rPr>
            <w:sz w:val="12"/>
            <w:szCs w:val="12"/>
          </w:rPr>
        </w:pPr>
        <w:r w:rsidRPr="007A7477">
          <w:rPr>
            <w:sz w:val="12"/>
            <w:szCs w:val="12"/>
          </w:rPr>
          <w:fldChar w:fldCharType="begin"/>
        </w:r>
        <w:r w:rsidRPr="007A7477">
          <w:rPr>
            <w:sz w:val="12"/>
            <w:szCs w:val="12"/>
          </w:rPr>
          <w:instrText>PAGE   \* MERGEFORMAT</w:instrText>
        </w:r>
        <w:r w:rsidRPr="007A7477">
          <w:rPr>
            <w:sz w:val="12"/>
            <w:szCs w:val="12"/>
          </w:rPr>
          <w:fldChar w:fldCharType="separate"/>
        </w:r>
        <w:r w:rsidR="0050697D">
          <w:rPr>
            <w:noProof/>
            <w:sz w:val="12"/>
            <w:szCs w:val="12"/>
          </w:rPr>
          <w:t>20</w:t>
        </w:r>
        <w:r w:rsidRPr="007A7477">
          <w:rPr>
            <w:sz w:val="12"/>
            <w:szCs w:val="12"/>
          </w:rPr>
          <w:fldChar w:fldCharType="end"/>
        </w:r>
      </w:p>
    </w:sdtContent>
  </w:sdt>
  <w:p w:rsidR="00692D4B" w:rsidRDefault="00692D4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D4B" w:rsidRDefault="00692D4B">
      <w:pPr>
        <w:spacing w:after="0" w:line="240" w:lineRule="auto"/>
      </w:pPr>
      <w:r>
        <w:separator/>
      </w:r>
    </w:p>
  </w:footnote>
  <w:footnote w:type="continuationSeparator" w:id="0">
    <w:p w:rsidR="00692D4B" w:rsidRDefault="00692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D4785"/>
    <w:multiLevelType w:val="singleLevel"/>
    <w:tmpl w:val="1D7EE5A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080A094B"/>
    <w:multiLevelType w:val="hybridMultilevel"/>
    <w:tmpl w:val="082A8BA8"/>
    <w:lvl w:ilvl="0" w:tplc="40B00A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2975A5E"/>
    <w:multiLevelType w:val="hybridMultilevel"/>
    <w:tmpl w:val="449EC42A"/>
    <w:lvl w:ilvl="0" w:tplc="C27EF8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B121F"/>
    <w:multiLevelType w:val="hybridMultilevel"/>
    <w:tmpl w:val="D1E26F38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4B2FED"/>
    <w:multiLevelType w:val="hybridMultilevel"/>
    <w:tmpl w:val="17544650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2D33D1"/>
    <w:multiLevelType w:val="hybridMultilevel"/>
    <w:tmpl w:val="51FA6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A7764C"/>
    <w:multiLevelType w:val="hybridMultilevel"/>
    <w:tmpl w:val="B290AF2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8613D2A"/>
    <w:multiLevelType w:val="hybridMultilevel"/>
    <w:tmpl w:val="87880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9D5A56"/>
    <w:multiLevelType w:val="multilevel"/>
    <w:tmpl w:val="C55E2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0321EC"/>
    <w:multiLevelType w:val="hybridMultilevel"/>
    <w:tmpl w:val="1DC0C8E6"/>
    <w:lvl w:ilvl="0" w:tplc="C9CE9C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26A4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48D5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867C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7CEC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CA0B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28A59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16F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C4C6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13C4B0E"/>
    <w:multiLevelType w:val="hybridMultilevel"/>
    <w:tmpl w:val="539E5542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8F12FD"/>
    <w:multiLevelType w:val="hybridMultilevel"/>
    <w:tmpl w:val="2950304E"/>
    <w:lvl w:ilvl="0" w:tplc="C27EF8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B845E3"/>
    <w:multiLevelType w:val="hybridMultilevel"/>
    <w:tmpl w:val="0AF00F28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9B2E73"/>
    <w:multiLevelType w:val="hybridMultilevel"/>
    <w:tmpl w:val="7A78D9C4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50350B"/>
    <w:multiLevelType w:val="hybridMultilevel"/>
    <w:tmpl w:val="4CEC4CF0"/>
    <w:lvl w:ilvl="0" w:tplc="C27EF80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E7F7031"/>
    <w:multiLevelType w:val="hybridMultilevel"/>
    <w:tmpl w:val="7B02876E"/>
    <w:lvl w:ilvl="0" w:tplc="0DE4590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F27FD3"/>
    <w:multiLevelType w:val="hybridMultilevel"/>
    <w:tmpl w:val="22EADF7C"/>
    <w:lvl w:ilvl="0" w:tplc="C27EF8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9A7787"/>
    <w:multiLevelType w:val="hybridMultilevel"/>
    <w:tmpl w:val="7004D98E"/>
    <w:lvl w:ilvl="0" w:tplc="C27EF8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2C70AF"/>
    <w:multiLevelType w:val="hybridMultilevel"/>
    <w:tmpl w:val="6234E10C"/>
    <w:lvl w:ilvl="0" w:tplc="C27EF8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A80049"/>
    <w:multiLevelType w:val="hybridMultilevel"/>
    <w:tmpl w:val="19229EDC"/>
    <w:lvl w:ilvl="0" w:tplc="C27EF8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8B1619"/>
    <w:multiLevelType w:val="hybridMultilevel"/>
    <w:tmpl w:val="DD3AB274"/>
    <w:lvl w:ilvl="0" w:tplc="C27EF80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7338003A"/>
    <w:multiLevelType w:val="hybridMultilevel"/>
    <w:tmpl w:val="A8427022"/>
    <w:lvl w:ilvl="0" w:tplc="C27EF8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0C17DB"/>
    <w:multiLevelType w:val="hybridMultilevel"/>
    <w:tmpl w:val="D9C4AD2C"/>
    <w:lvl w:ilvl="0" w:tplc="C27EF8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937423"/>
    <w:multiLevelType w:val="hybridMultilevel"/>
    <w:tmpl w:val="5EAC538A"/>
    <w:lvl w:ilvl="0" w:tplc="C27EF8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12"/>
  </w:num>
  <w:num w:numId="5">
    <w:abstractNumId w:val="4"/>
  </w:num>
  <w:num w:numId="6">
    <w:abstractNumId w:val="16"/>
  </w:num>
  <w:num w:numId="7">
    <w:abstractNumId w:val="3"/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6"/>
  </w:num>
  <w:num w:numId="11">
    <w:abstractNumId w:val="7"/>
  </w:num>
  <w:num w:numId="12">
    <w:abstractNumId w:val="9"/>
  </w:num>
  <w:num w:numId="13">
    <w:abstractNumId w:val="1"/>
  </w:num>
  <w:num w:numId="14">
    <w:abstractNumId w:val="2"/>
  </w:num>
  <w:num w:numId="15">
    <w:abstractNumId w:val="17"/>
  </w:num>
  <w:num w:numId="16">
    <w:abstractNumId w:val="14"/>
  </w:num>
  <w:num w:numId="17">
    <w:abstractNumId w:val="20"/>
  </w:num>
  <w:num w:numId="18">
    <w:abstractNumId w:val="11"/>
  </w:num>
  <w:num w:numId="19">
    <w:abstractNumId w:val="23"/>
  </w:num>
  <w:num w:numId="20">
    <w:abstractNumId w:val="18"/>
  </w:num>
  <w:num w:numId="21">
    <w:abstractNumId w:val="19"/>
  </w:num>
  <w:num w:numId="22">
    <w:abstractNumId w:val="21"/>
  </w:num>
  <w:num w:numId="23">
    <w:abstractNumId w:val="22"/>
  </w:num>
  <w:num w:numId="24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54A"/>
    <w:rsid w:val="000175E2"/>
    <w:rsid w:val="00053907"/>
    <w:rsid w:val="00057AF1"/>
    <w:rsid w:val="00083EAB"/>
    <w:rsid w:val="000912A4"/>
    <w:rsid w:val="000949E0"/>
    <w:rsid w:val="000C2AC4"/>
    <w:rsid w:val="000E4870"/>
    <w:rsid w:val="000E4971"/>
    <w:rsid w:val="000F1EAA"/>
    <w:rsid w:val="000F324C"/>
    <w:rsid w:val="00102A59"/>
    <w:rsid w:val="0010440A"/>
    <w:rsid w:val="0012355D"/>
    <w:rsid w:val="001249CE"/>
    <w:rsid w:val="00132D2F"/>
    <w:rsid w:val="00175F26"/>
    <w:rsid w:val="00181F34"/>
    <w:rsid w:val="0018279A"/>
    <w:rsid w:val="00182E7E"/>
    <w:rsid w:val="001841C9"/>
    <w:rsid w:val="00184787"/>
    <w:rsid w:val="00186050"/>
    <w:rsid w:val="001E23F9"/>
    <w:rsid w:val="001E6BE1"/>
    <w:rsid w:val="001F23A6"/>
    <w:rsid w:val="00210D0D"/>
    <w:rsid w:val="00217EE3"/>
    <w:rsid w:val="00231AD4"/>
    <w:rsid w:val="00246AC4"/>
    <w:rsid w:val="002471EE"/>
    <w:rsid w:val="0027739D"/>
    <w:rsid w:val="0028080E"/>
    <w:rsid w:val="00282E0A"/>
    <w:rsid w:val="002919CD"/>
    <w:rsid w:val="002974E2"/>
    <w:rsid w:val="002E4580"/>
    <w:rsid w:val="002E6917"/>
    <w:rsid w:val="002F1029"/>
    <w:rsid w:val="00305F09"/>
    <w:rsid w:val="00310834"/>
    <w:rsid w:val="00311BD4"/>
    <w:rsid w:val="00314FB8"/>
    <w:rsid w:val="00331661"/>
    <w:rsid w:val="00390970"/>
    <w:rsid w:val="003C4EE4"/>
    <w:rsid w:val="003D36F8"/>
    <w:rsid w:val="0040070E"/>
    <w:rsid w:val="00410E45"/>
    <w:rsid w:val="004204ED"/>
    <w:rsid w:val="00421401"/>
    <w:rsid w:val="00421A3A"/>
    <w:rsid w:val="004227FE"/>
    <w:rsid w:val="00440AC4"/>
    <w:rsid w:val="0046554A"/>
    <w:rsid w:val="004740AE"/>
    <w:rsid w:val="00480397"/>
    <w:rsid w:val="0048731F"/>
    <w:rsid w:val="004878D6"/>
    <w:rsid w:val="004922B2"/>
    <w:rsid w:val="004960FB"/>
    <w:rsid w:val="004A506F"/>
    <w:rsid w:val="004B2FB9"/>
    <w:rsid w:val="004E46E1"/>
    <w:rsid w:val="004F15C1"/>
    <w:rsid w:val="004F4F20"/>
    <w:rsid w:val="0050697D"/>
    <w:rsid w:val="00523680"/>
    <w:rsid w:val="005275F6"/>
    <w:rsid w:val="00527A49"/>
    <w:rsid w:val="00551E32"/>
    <w:rsid w:val="0055308C"/>
    <w:rsid w:val="00565F7B"/>
    <w:rsid w:val="005743C9"/>
    <w:rsid w:val="00581E90"/>
    <w:rsid w:val="005838A4"/>
    <w:rsid w:val="00592302"/>
    <w:rsid w:val="0059735C"/>
    <w:rsid w:val="005B511A"/>
    <w:rsid w:val="005C7115"/>
    <w:rsid w:val="005D0986"/>
    <w:rsid w:val="005D758E"/>
    <w:rsid w:val="0062432E"/>
    <w:rsid w:val="00625665"/>
    <w:rsid w:val="00637C5D"/>
    <w:rsid w:val="0064222E"/>
    <w:rsid w:val="00664A93"/>
    <w:rsid w:val="0068253E"/>
    <w:rsid w:val="006840E7"/>
    <w:rsid w:val="006842C0"/>
    <w:rsid w:val="00692D4B"/>
    <w:rsid w:val="006D49E2"/>
    <w:rsid w:val="006F627B"/>
    <w:rsid w:val="00707B2B"/>
    <w:rsid w:val="00725B88"/>
    <w:rsid w:val="0073311B"/>
    <w:rsid w:val="00733AC5"/>
    <w:rsid w:val="00750332"/>
    <w:rsid w:val="00750B20"/>
    <w:rsid w:val="00762EAB"/>
    <w:rsid w:val="00766318"/>
    <w:rsid w:val="007775CD"/>
    <w:rsid w:val="00783C39"/>
    <w:rsid w:val="00784A27"/>
    <w:rsid w:val="007A5478"/>
    <w:rsid w:val="007A578C"/>
    <w:rsid w:val="007A7477"/>
    <w:rsid w:val="007B78CC"/>
    <w:rsid w:val="00817829"/>
    <w:rsid w:val="00817D81"/>
    <w:rsid w:val="00822CCD"/>
    <w:rsid w:val="00827D64"/>
    <w:rsid w:val="00832AF0"/>
    <w:rsid w:val="008513BB"/>
    <w:rsid w:val="00856B05"/>
    <w:rsid w:val="0086277B"/>
    <w:rsid w:val="0087043C"/>
    <w:rsid w:val="00877129"/>
    <w:rsid w:val="008924BE"/>
    <w:rsid w:val="0089739F"/>
    <w:rsid w:val="008A4149"/>
    <w:rsid w:val="008B33D5"/>
    <w:rsid w:val="008E21BF"/>
    <w:rsid w:val="008E3A26"/>
    <w:rsid w:val="008E546A"/>
    <w:rsid w:val="008F0ED2"/>
    <w:rsid w:val="00906539"/>
    <w:rsid w:val="00925CEB"/>
    <w:rsid w:val="009478D9"/>
    <w:rsid w:val="0095307F"/>
    <w:rsid w:val="009550DD"/>
    <w:rsid w:val="0097228A"/>
    <w:rsid w:val="00981926"/>
    <w:rsid w:val="009938D3"/>
    <w:rsid w:val="009A0F75"/>
    <w:rsid w:val="009C5C03"/>
    <w:rsid w:val="009C64F4"/>
    <w:rsid w:val="009D17F3"/>
    <w:rsid w:val="009D52B7"/>
    <w:rsid w:val="009D58CA"/>
    <w:rsid w:val="009E694E"/>
    <w:rsid w:val="009F76B0"/>
    <w:rsid w:val="00A32273"/>
    <w:rsid w:val="00A3702E"/>
    <w:rsid w:val="00A66321"/>
    <w:rsid w:val="00A730ED"/>
    <w:rsid w:val="00A7474F"/>
    <w:rsid w:val="00A847BC"/>
    <w:rsid w:val="00A912D2"/>
    <w:rsid w:val="00AE1B93"/>
    <w:rsid w:val="00AF5EC9"/>
    <w:rsid w:val="00B2332C"/>
    <w:rsid w:val="00B31979"/>
    <w:rsid w:val="00B4275A"/>
    <w:rsid w:val="00B560B3"/>
    <w:rsid w:val="00B73747"/>
    <w:rsid w:val="00B75406"/>
    <w:rsid w:val="00B90B6C"/>
    <w:rsid w:val="00B916DF"/>
    <w:rsid w:val="00BD5600"/>
    <w:rsid w:val="00BE15E8"/>
    <w:rsid w:val="00C1046A"/>
    <w:rsid w:val="00C165FD"/>
    <w:rsid w:val="00C236E4"/>
    <w:rsid w:val="00C315FA"/>
    <w:rsid w:val="00C35B55"/>
    <w:rsid w:val="00C46C61"/>
    <w:rsid w:val="00C64C8E"/>
    <w:rsid w:val="00C65F18"/>
    <w:rsid w:val="00C972ED"/>
    <w:rsid w:val="00CB000D"/>
    <w:rsid w:val="00CC4C2E"/>
    <w:rsid w:val="00CC5A3C"/>
    <w:rsid w:val="00CF5502"/>
    <w:rsid w:val="00D230EA"/>
    <w:rsid w:val="00D33B86"/>
    <w:rsid w:val="00D74869"/>
    <w:rsid w:val="00D855EF"/>
    <w:rsid w:val="00DA4A51"/>
    <w:rsid w:val="00DA6FD7"/>
    <w:rsid w:val="00DE0905"/>
    <w:rsid w:val="00DE0C30"/>
    <w:rsid w:val="00E07B94"/>
    <w:rsid w:val="00E13459"/>
    <w:rsid w:val="00E473C5"/>
    <w:rsid w:val="00E640AF"/>
    <w:rsid w:val="00E879B7"/>
    <w:rsid w:val="00E93C17"/>
    <w:rsid w:val="00EA1F22"/>
    <w:rsid w:val="00EB0CDF"/>
    <w:rsid w:val="00EB1C7F"/>
    <w:rsid w:val="00EC6949"/>
    <w:rsid w:val="00ED3B98"/>
    <w:rsid w:val="00F00A2F"/>
    <w:rsid w:val="00F272E0"/>
    <w:rsid w:val="00F27542"/>
    <w:rsid w:val="00F42957"/>
    <w:rsid w:val="00F6679A"/>
    <w:rsid w:val="00F763F6"/>
    <w:rsid w:val="00F808E6"/>
    <w:rsid w:val="00F83C2F"/>
    <w:rsid w:val="00FC3758"/>
    <w:rsid w:val="00FF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7D146B-E028-435C-BA55-E979DDC86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332C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7474F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F5EC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F5E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480397"/>
    <w:pPr>
      <w:spacing w:after="0" w:line="240" w:lineRule="auto"/>
    </w:pPr>
  </w:style>
  <w:style w:type="table" w:styleId="a6">
    <w:name w:val="Table Grid"/>
    <w:basedOn w:val="a1"/>
    <w:rsid w:val="00832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832AF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832A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832AF0"/>
  </w:style>
  <w:style w:type="paragraph" w:styleId="aa">
    <w:name w:val="footer"/>
    <w:basedOn w:val="a"/>
    <w:link w:val="ab"/>
    <w:uiPriority w:val="99"/>
    <w:rsid w:val="00832AF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832A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rsid w:val="00832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rsid w:val="00832AF0"/>
    <w:rPr>
      <w:color w:val="0000FF"/>
      <w:u w:val="single"/>
    </w:rPr>
  </w:style>
  <w:style w:type="character" w:styleId="ae">
    <w:name w:val="FollowedHyperlink"/>
    <w:basedOn w:val="a0"/>
    <w:rsid w:val="00832AF0"/>
    <w:rPr>
      <w:color w:val="800080"/>
      <w:u w:val="single"/>
    </w:rPr>
  </w:style>
  <w:style w:type="character" w:customStyle="1" w:styleId="10">
    <w:name w:val="Заголовок 1 Знак"/>
    <w:basedOn w:val="a0"/>
    <w:link w:val="1"/>
    <w:rsid w:val="00B233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7474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1">
    <w:name w:val="Основной текст 21"/>
    <w:basedOn w:val="a"/>
    <w:rsid w:val="005838A4"/>
    <w:pPr>
      <w:overflowPunct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uiPriority w:val="99"/>
    <w:rsid w:val="00F6679A"/>
    <w:pPr>
      <w:overflowPunct w:val="0"/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">
    <w:name w:val="Знак Знак Знак"/>
    <w:basedOn w:val="a"/>
    <w:rsid w:val="00F6679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rmal">
    <w:name w:val="ConsPlusNormal"/>
    <w:uiPriority w:val="99"/>
    <w:rsid w:val="00AE1B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---western">
    <w:name w:val="первая-строка-с-отступом-western"/>
    <w:basedOn w:val="a"/>
    <w:rsid w:val="00581E90"/>
    <w:pPr>
      <w:spacing w:before="100" w:beforeAutospacing="1" w:after="119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0">
    <w:name w:val="List Paragraph"/>
    <w:basedOn w:val="a"/>
    <w:uiPriority w:val="34"/>
    <w:qFormat/>
    <w:rsid w:val="001E23F9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8513B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8513BB"/>
  </w:style>
  <w:style w:type="paragraph" w:customStyle="1" w:styleId="22">
    <w:name w:val="Основной текст 22"/>
    <w:basedOn w:val="a"/>
    <w:rsid w:val="008513BB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7A5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A5478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uiPriority w:val="99"/>
    <w:unhideWhenUsed/>
    <w:rsid w:val="00F83C2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F83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9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79395">
          <w:marLeft w:val="5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DE0D1-D386-4ADC-8259-E903E1463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20</Pages>
  <Words>6688</Words>
  <Characters>38124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uriev</dc:creator>
  <cp:lastModifiedBy>Светлана С. Бодякшина</cp:lastModifiedBy>
  <cp:revision>111</cp:revision>
  <cp:lastPrinted>2017-04-04T10:38:00Z</cp:lastPrinted>
  <dcterms:created xsi:type="dcterms:W3CDTF">2014-06-04T08:37:00Z</dcterms:created>
  <dcterms:modified xsi:type="dcterms:W3CDTF">2019-01-23T11:06:00Z</dcterms:modified>
</cp:coreProperties>
</file>