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tbl>
      <w:tblPr>
        <w:tblW w:w="10207" w:type="dxa"/>
        <w:tblInd w:w="-176" w:type="dxa"/>
        <w:tblLayout w:type="fixed"/>
        <w:tblLook w:val="04A0" w:firstRow="1" w:lastRow="0" w:firstColumn="1" w:lastColumn="0" w:noHBand="0" w:noVBand="1"/>
      </w:tblPr>
      <w:tblGrid>
        <w:gridCol w:w="2625"/>
        <w:gridCol w:w="7582"/>
      </w:tblGrid>
      <w:tr w:rsidR="000D4CCA" w:rsidRPr="000D4CCA" w:rsidTr="00D47835">
        <w:trPr>
          <w:cantSplit/>
          <w:trHeight w:val="1291"/>
        </w:trPr>
        <w:tc>
          <w:tcPr>
            <w:tcW w:w="2625" w:type="dxa"/>
            <w:vAlign w:val="center"/>
            <w:hideMark/>
          </w:tcPr>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i/>
                <w:sz w:val="24"/>
                <w:szCs w:val="24"/>
                <w:lang w:eastAsia="ru-RU"/>
              </w:rPr>
            </w:pPr>
            <w:r w:rsidRPr="000D4CCA">
              <w:rPr>
                <w:rFonts w:ascii="Times New Roman" w:eastAsia="Times New Roman" w:hAnsi="Times New Roman" w:cs="Times New Roman"/>
                <w:i/>
                <w:noProof/>
                <w:sz w:val="24"/>
                <w:szCs w:val="24"/>
                <w:lang w:eastAsia="ru-RU"/>
              </w:rPr>
              <w:drawing>
                <wp:inline distT="0" distB="0" distL="0" distR="0">
                  <wp:extent cx="1473835" cy="1284605"/>
                  <wp:effectExtent l="0" t="0" r="0" b="0"/>
                  <wp:docPr id="3" name="Рисунок 3" descr="Логотип УМЦ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оготип УМЦ 20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3835" cy="1284605"/>
                          </a:xfrm>
                          <a:prstGeom prst="rect">
                            <a:avLst/>
                          </a:prstGeom>
                          <a:noFill/>
                          <a:ln>
                            <a:noFill/>
                          </a:ln>
                        </pic:spPr>
                      </pic:pic>
                    </a:graphicData>
                  </a:graphic>
                </wp:inline>
              </w:drawing>
            </w:r>
          </w:p>
        </w:tc>
        <w:tc>
          <w:tcPr>
            <w:tcW w:w="7582" w:type="dxa"/>
            <w:vAlign w:val="center"/>
            <w:hideMark/>
          </w:tcPr>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0D4CCA">
              <w:rPr>
                <w:rFonts w:ascii="Times New Roman" w:eastAsia="Times New Roman" w:hAnsi="Times New Roman" w:cs="Times New Roman"/>
                <w:b/>
                <w:sz w:val="24"/>
                <w:szCs w:val="24"/>
                <w:lang w:eastAsia="ru-RU"/>
              </w:rPr>
              <w:t xml:space="preserve">ГОСУДАРСТВЕННАЯ БЮДЖЕТНАЯ ОБРАЗОВАТЕЛЬНАЯ ОРГАНИЗАЦИЯ ДОПОЛНИТЕЛЬНОГО ПРОФЕССИОНАЛЬНОГО ОБРАЗОВАНИЯ </w:t>
            </w:r>
            <w:r w:rsidRPr="000D4CCA">
              <w:rPr>
                <w:rFonts w:ascii="Times New Roman" w:eastAsia="Times New Roman" w:hAnsi="Times New Roman" w:cs="Times New Roman"/>
                <w:b/>
                <w:sz w:val="24"/>
                <w:szCs w:val="24"/>
                <w:lang w:eastAsia="ru-RU"/>
              </w:rPr>
              <w:br/>
              <w:t>«УЧЕБНО-МЕТОДИЧЕСКИЙ ЦЕНТР ПО ГРАЖДАНСКОЙ ОБОРОНЕ И ЧРЕЗВЫЧАЙНЫМ СИТУАЦИЯМ НИЖЕГОРОДСКОЙ ОБЛАСТИ</w:t>
            </w:r>
            <w:r w:rsidRPr="000D4CCA">
              <w:rPr>
                <w:rFonts w:ascii="Times New Roman" w:eastAsia="Times New Roman" w:hAnsi="Times New Roman" w:cs="Times New Roman"/>
                <w:b/>
                <w:sz w:val="24"/>
                <w:szCs w:val="24"/>
                <w:lang w:eastAsia="ru-RU"/>
              </w:rPr>
              <w:br/>
              <w:t xml:space="preserve"> ИМЕНИ МАРШАЛА СОВЕТСКОГО СОЮЗА В.И. ЧУЙКОВА»</w:t>
            </w:r>
          </w:p>
        </w:tc>
      </w:tr>
    </w:tbl>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tbl>
      <w:tblPr>
        <w:tblW w:w="10207" w:type="dxa"/>
        <w:tblInd w:w="-176" w:type="dxa"/>
        <w:tblLook w:val="00A0" w:firstRow="1" w:lastRow="0" w:firstColumn="1" w:lastColumn="0" w:noHBand="0" w:noVBand="0"/>
      </w:tblPr>
      <w:tblGrid>
        <w:gridCol w:w="4820"/>
        <w:gridCol w:w="5387"/>
      </w:tblGrid>
      <w:tr w:rsidR="000D4CCA" w:rsidRPr="000D4CCA" w:rsidTr="00D47835">
        <w:trPr>
          <w:trHeight w:val="2092"/>
        </w:trPr>
        <w:tc>
          <w:tcPr>
            <w:tcW w:w="4820" w:type="dxa"/>
          </w:tcPr>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0D4CCA">
              <w:rPr>
                <w:rFonts w:ascii="Times New Roman" w:eastAsia="Times New Roman" w:hAnsi="Times New Roman" w:cs="Times New Roman"/>
                <w:b/>
                <w:sz w:val="24"/>
                <w:szCs w:val="24"/>
                <w:lang w:eastAsia="ru-RU"/>
              </w:rPr>
              <w:t>СОГЛАСОВАНО</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Заместитель Директора по учебной и методической работе УМЦ по ГОЧС Нижегородской области имени Маршала Советского Союза В.И. Чуйкова</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________________ С.А. Елисеева</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«_____»_________ 20 ___ г.</w:t>
            </w:r>
          </w:p>
        </w:tc>
        <w:tc>
          <w:tcPr>
            <w:tcW w:w="5387" w:type="dxa"/>
            <w:hideMark/>
          </w:tcPr>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0D4CCA">
              <w:rPr>
                <w:rFonts w:ascii="Times New Roman" w:eastAsia="Times New Roman" w:hAnsi="Times New Roman" w:cs="Times New Roman"/>
                <w:b/>
                <w:sz w:val="24"/>
                <w:szCs w:val="24"/>
                <w:lang w:eastAsia="ru-RU"/>
              </w:rPr>
              <w:t>УТВЕРЖДАЮ</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Директор УМЦ по ГОЧС Нижегородской области имени Маршала Советского Союза В.И. Чуйкова</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_______________ И.А. Продан</w:t>
            </w:r>
          </w:p>
          <w:p w:rsidR="000D4CCA" w:rsidRPr="000D4CCA" w:rsidRDefault="000D4CCA" w:rsidP="000D4CCA">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0D4CCA">
              <w:rPr>
                <w:rFonts w:ascii="Times New Roman" w:eastAsia="Times New Roman" w:hAnsi="Times New Roman" w:cs="Times New Roman"/>
                <w:sz w:val="24"/>
                <w:szCs w:val="24"/>
                <w:lang w:eastAsia="ru-RU"/>
              </w:rPr>
              <w:t>«_____ »_________ 20 ___ г.</w:t>
            </w:r>
          </w:p>
        </w:tc>
      </w:tr>
    </w:tbl>
    <w:p w:rsidR="00BE24D5"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Default="000D4CCA"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D4CCA" w:rsidRPr="007D3D56" w:rsidRDefault="000D4CCA"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Default="00BE24D5" w:rsidP="00BE24D5">
      <w:pPr>
        <w:overflowPunct w:val="0"/>
        <w:autoSpaceDE w:val="0"/>
        <w:autoSpaceDN w:val="0"/>
        <w:adjustRightInd w:val="0"/>
        <w:spacing w:before="240" w:after="0" w:line="240" w:lineRule="auto"/>
        <w:jc w:val="center"/>
        <w:rPr>
          <w:rFonts w:ascii="Times New Roman" w:eastAsia="Times New Roman" w:hAnsi="Times New Roman" w:cs="Times New Roman"/>
          <w:b/>
          <w:bCs/>
          <w:sz w:val="24"/>
          <w:szCs w:val="24"/>
          <w:lang w:eastAsia="ru-RU"/>
        </w:rPr>
      </w:pPr>
      <w:r w:rsidRPr="007D3D56">
        <w:rPr>
          <w:rFonts w:ascii="Times New Roman" w:eastAsia="Times New Roman" w:hAnsi="Times New Roman" w:cs="Times New Roman"/>
          <w:b/>
          <w:bCs/>
          <w:sz w:val="24"/>
          <w:szCs w:val="24"/>
          <w:lang w:eastAsia="ru-RU"/>
        </w:rPr>
        <w:t>М Е Т О Д И Ч Е С К А Я   Р А З Р А Б О Т К А</w:t>
      </w:r>
    </w:p>
    <w:p w:rsidR="00BE24D5" w:rsidRPr="00471077" w:rsidRDefault="00BE24D5" w:rsidP="00BE24D5">
      <w:pPr>
        <w:overflowPunct w:val="0"/>
        <w:autoSpaceDE w:val="0"/>
        <w:autoSpaceDN w:val="0"/>
        <w:adjustRightInd w:val="0"/>
        <w:spacing w:before="240" w:after="0" w:line="240" w:lineRule="auto"/>
        <w:jc w:val="center"/>
        <w:rPr>
          <w:rFonts w:ascii="Times New Roman" w:eastAsia="Times New Roman" w:hAnsi="Times New Roman" w:cs="Times New Roman"/>
          <w:i/>
          <w:iCs/>
          <w:sz w:val="24"/>
          <w:szCs w:val="24"/>
          <w:lang w:eastAsia="ru-RU"/>
        </w:rPr>
      </w:pPr>
      <w:r w:rsidRPr="00EA1BB1">
        <w:rPr>
          <w:rFonts w:ascii="Times New Roman" w:eastAsia="Times New Roman" w:hAnsi="Times New Roman" w:cs="Times New Roman"/>
          <w:i/>
          <w:iCs/>
          <w:sz w:val="24"/>
          <w:szCs w:val="24"/>
          <w:lang w:eastAsia="ru-RU"/>
        </w:rPr>
        <w:t xml:space="preserve"> </w:t>
      </w: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b/>
          <w:bCs/>
          <w:sz w:val="24"/>
          <w:szCs w:val="24"/>
          <w:lang w:eastAsia="ru-RU"/>
        </w:rPr>
      </w:pPr>
    </w:p>
    <w:p w:rsidR="00BE24D5" w:rsidRPr="00EA1BB1" w:rsidRDefault="00BE24D5" w:rsidP="00BE24D5">
      <w:pPr>
        <w:overflowPunct w:val="0"/>
        <w:autoSpaceDE w:val="0"/>
        <w:autoSpaceDN w:val="0"/>
        <w:adjustRightInd w:val="0"/>
        <w:spacing w:after="0" w:line="240" w:lineRule="auto"/>
        <w:ind w:left="1980" w:hanging="198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8"/>
          <w:szCs w:val="28"/>
          <w:lang w:eastAsia="ru-RU"/>
        </w:rPr>
        <w:t xml:space="preserve">     </w:t>
      </w:r>
      <w:r w:rsidRPr="00EA1BB1">
        <w:rPr>
          <w:rFonts w:ascii="Times New Roman" w:eastAsia="Times New Roman" w:hAnsi="Times New Roman" w:cs="Times New Roman"/>
          <w:b/>
          <w:sz w:val="24"/>
          <w:szCs w:val="24"/>
          <w:lang w:eastAsia="ru-RU"/>
        </w:rPr>
        <w:t xml:space="preserve">Тема  </w:t>
      </w:r>
      <w:r w:rsidRPr="00EA1BB1">
        <w:rPr>
          <w:rFonts w:ascii="Times New Roman" w:eastAsia="Times New Roman" w:hAnsi="Times New Roman" w:cs="Times New Roman"/>
          <w:b/>
          <w:color w:val="000000"/>
          <w:sz w:val="24"/>
          <w:szCs w:val="24"/>
          <w:lang w:eastAsia="ru-RU"/>
        </w:rPr>
        <w:t>№ 2 м 6.</w:t>
      </w:r>
      <w:r w:rsidRPr="00EA1BB1">
        <w:rPr>
          <w:rFonts w:ascii="Times New Roman" w:eastAsia="Times New Roman" w:hAnsi="Times New Roman" w:cs="Times New Roman"/>
          <w:color w:val="000000"/>
          <w:sz w:val="24"/>
          <w:szCs w:val="24"/>
          <w:lang w:eastAsia="ru-RU"/>
        </w:rPr>
        <w:t xml:space="preserve"> Организация  и проведение учений и тренировок по гражданской обороне, защите от чрезвычайных ситуаций, пожарной безопасности и безопасности людей на водных объектах.</w:t>
      </w:r>
    </w:p>
    <w:p w:rsidR="00BE24D5" w:rsidRPr="00EA1BB1" w:rsidRDefault="00BE24D5" w:rsidP="00BE24D5">
      <w:pPr>
        <w:overflowPunct w:val="0"/>
        <w:autoSpaceDE w:val="0"/>
        <w:autoSpaceDN w:val="0"/>
        <w:adjustRightInd w:val="0"/>
        <w:spacing w:before="240"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Pr="007D3D56"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970BFD" w:rsidRDefault="00970BFD"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970BFD" w:rsidRDefault="00970BFD"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970BFD" w:rsidRDefault="00970BFD"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BE24D5" w:rsidRDefault="00BE24D5" w:rsidP="00BE24D5">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970BFD" w:rsidRPr="001071B4" w:rsidRDefault="00BE24D5" w:rsidP="00970BFD">
      <w:pPr>
        <w:overflowPunct w:val="0"/>
        <w:autoSpaceDE w:val="0"/>
        <w:autoSpaceDN w:val="0"/>
        <w:adjustRightInd w:val="0"/>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00CA6C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г. Нижний Новгород</w:t>
      </w:r>
    </w:p>
    <w:p w:rsidR="001D13E1" w:rsidRDefault="00CA6CF4" w:rsidP="001D13E1">
      <w:pPr>
        <w:spacing w:after="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lastRenderedPageBreak/>
        <w:t xml:space="preserve">      </w:t>
      </w:r>
      <w:r w:rsidR="001D13E1" w:rsidRPr="007A5478">
        <w:rPr>
          <w:rFonts w:ascii="Times New Roman" w:eastAsia="Times New Roman" w:hAnsi="Times New Roman" w:cs="Times New Roman"/>
          <w:b/>
          <w:sz w:val="28"/>
          <w:szCs w:val="20"/>
          <w:lang w:eastAsia="ru-RU"/>
        </w:rPr>
        <w:t>Список сокращений</w:t>
      </w:r>
    </w:p>
    <w:p w:rsidR="009B3195" w:rsidRDefault="009B3195" w:rsidP="001D13E1">
      <w:pPr>
        <w:spacing w:after="0"/>
        <w:jc w:val="center"/>
        <w:rPr>
          <w:rFonts w:ascii="Times New Roman" w:eastAsia="Times New Roman" w:hAnsi="Times New Roman" w:cs="Times New Roman"/>
          <w:b/>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7749"/>
      </w:tblGrid>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Административный округ</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АСР</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Аварийно–спасательные работы</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АСДНР</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Аварийно–спасательные и другие неотложные работы</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АСМ</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Аварийно–спасательная машина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АСС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Аварийно–спасательная служба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АСФ</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Аварийно–спасательное формирование</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АХОВ</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Аварийно химически опасное вещество</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БЧС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Безопасность в чрезвычайных ситуациях</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Гражданская оборона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ГПС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Государственная противопожарная служба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ГТС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Гидротехническое сооружение</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ДДС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Дежурно–диспетчерская служба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ЕДДС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Единая дежурно–диспетчерская служба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ЕСОДУ</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Единая система оперативно–диспетчерского управления в чрезвычайных ситуациях –</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ЗС ГО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Защитное сооружение гражданской обороны</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КЭС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Коммунально–энергетическая сеть</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w:t>
            </w:r>
          </w:p>
        </w:tc>
        <w:tc>
          <w:tcPr>
            <w:tcW w:w="7749" w:type="dxa"/>
            <w:shd w:val="clear" w:color="auto" w:fill="auto"/>
          </w:tcPr>
          <w:p w:rsidR="008D412F" w:rsidRPr="009B3195" w:rsidRDefault="008D412F" w:rsidP="008D41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Комплексное учение</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КЧС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Комиссия по предупреждению и ликвидации чрезвычайных ситуаций и обеспечению пожарной безопасности</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КШУ</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Командно–штабное учение</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B3195">
              <w:rPr>
                <w:rFonts w:ascii="Times New Roman" w:eastAsia="Times New Roman" w:hAnsi="Times New Roman" w:cs="Times New Roman"/>
                <w:sz w:val="24"/>
                <w:szCs w:val="24"/>
                <w:lang w:val="en-US"/>
              </w:rPr>
              <w:t>MP</w:t>
            </w:r>
            <w:r w:rsidRPr="009B3195">
              <w:rPr>
                <w:rFonts w:ascii="Times New Roman" w:eastAsia="Times New Roman" w:hAnsi="Times New Roman" w:cs="Times New Roman"/>
                <w:sz w:val="24"/>
                <w:szCs w:val="24"/>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B3195">
              <w:rPr>
                <w:rFonts w:ascii="Times New Roman" w:eastAsia="Times New Roman" w:hAnsi="Times New Roman" w:cs="Times New Roman"/>
                <w:sz w:val="24"/>
                <w:szCs w:val="24"/>
              </w:rPr>
              <w:t>Методические рекомендации</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НАСФ</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Нештатное аварийно–спасательное формирование</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ОБВ</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Опасное биологическое вещество</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w:t>
            </w:r>
          </w:p>
        </w:tc>
        <w:tc>
          <w:tcPr>
            <w:tcW w:w="7749"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Объектовая тренировка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ОВ</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Отравляющее вещество</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ОПО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Опасный производственный объект</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ОХВ</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Опасные химические вещества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ПМП</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Первая медицинская помощь</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Пожарная охрана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ПОО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Потенциально опасный объект</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ПСО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Поисково–спасательный отряд</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ПУ</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Пункт управления</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РОО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Радиационно опасный объект</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B3195">
              <w:rPr>
                <w:rFonts w:ascii="Times New Roman" w:eastAsia="Times New Roman" w:hAnsi="Times New Roman" w:cs="Times New Roman"/>
                <w:sz w:val="24"/>
                <w:szCs w:val="24"/>
                <w:lang w:val="en-US"/>
              </w:rPr>
              <w:t>PC</w:t>
            </w:r>
            <w:r w:rsidRPr="009B3195">
              <w:rPr>
                <w:rFonts w:ascii="Times New Roman" w:eastAsia="Times New Roman" w:hAnsi="Times New Roman" w:cs="Times New Roman"/>
                <w:sz w:val="24"/>
                <w:szCs w:val="24"/>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B3195">
              <w:rPr>
                <w:rFonts w:ascii="Times New Roman" w:eastAsia="Times New Roman" w:hAnsi="Times New Roman" w:cs="Times New Roman"/>
                <w:sz w:val="24"/>
                <w:szCs w:val="24"/>
              </w:rPr>
              <w:t>Руководящий состав</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РСЧС</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РХБЗ</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Радиационная, химическая и биологическая защита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СГ</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Спасательная группа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СК</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Спасательная команда</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СО</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Сводный отряд</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СИЗ</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Средство индивидуальной защиты</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СИЗОД</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Средство индивидуальной защиты органов дыхания</w:t>
            </w:r>
          </w:p>
        </w:tc>
      </w:tr>
      <w:tr w:rsidR="009B3195" w:rsidRPr="009B3195" w:rsidTr="008D412F">
        <w:tc>
          <w:tcPr>
            <w:tcW w:w="1822"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СКЗ</w:t>
            </w:r>
            <w:r w:rsidRPr="009B3195">
              <w:rPr>
                <w:rFonts w:ascii="Times New Roman" w:eastAsia="Times New Roman" w:hAnsi="Times New Roman" w:cs="Times New Roman"/>
                <w:sz w:val="24"/>
                <w:szCs w:val="24"/>
                <w:lang w:eastAsia="ru-RU"/>
              </w:rPr>
              <w:tab/>
            </w:r>
          </w:p>
        </w:tc>
        <w:tc>
          <w:tcPr>
            <w:tcW w:w="7749" w:type="dxa"/>
            <w:shd w:val="clear" w:color="auto" w:fill="auto"/>
          </w:tcPr>
          <w:p w:rsidR="009B3195" w:rsidRPr="009B3195" w:rsidRDefault="009B3195"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Средство коллективной защиты</w:t>
            </w:r>
          </w:p>
        </w:tc>
      </w:tr>
      <w:tr w:rsidR="009B3195" w:rsidRPr="009B3195" w:rsidTr="008D412F">
        <w:tc>
          <w:tcPr>
            <w:tcW w:w="1822" w:type="dxa"/>
            <w:shd w:val="clear" w:color="auto" w:fill="auto"/>
          </w:tcPr>
          <w:p w:rsidR="009B3195"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СУТ</w:t>
            </w:r>
          </w:p>
        </w:tc>
        <w:tc>
          <w:tcPr>
            <w:tcW w:w="7749" w:type="dxa"/>
            <w:shd w:val="clear" w:color="auto" w:fill="auto"/>
          </w:tcPr>
          <w:p w:rsidR="009B3195"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w:t>
            </w:r>
            <w:r w:rsidRPr="008D412F">
              <w:rPr>
                <w:rFonts w:ascii="Times New Roman" w:eastAsia="Times New Roman" w:hAnsi="Times New Roman" w:cs="Times New Roman"/>
                <w:color w:val="000000"/>
                <w:sz w:val="24"/>
                <w:szCs w:val="24"/>
                <w:lang w:eastAsia="ru-RU"/>
              </w:rPr>
              <w:t>пециальны</w:t>
            </w:r>
            <w:r>
              <w:rPr>
                <w:rFonts w:ascii="Times New Roman" w:eastAsia="Times New Roman" w:hAnsi="Times New Roman" w:cs="Times New Roman"/>
                <w:color w:val="000000"/>
                <w:sz w:val="24"/>
                <w:szCs w:val="24"/>
                <w:lang w:eastAsia="ru-RU"/>
              </w:rPr>
              <w:t>е</w:t>
            </w:r>
            <w:r w:rsidRPr="008D412F">
              <w:rPr>
                <w:rFonts w:ascii="Times New Roman" w:eastAsia="Times New Roman" w:hAnsi="Times New Roman" w:cs="Times New Roman"/>
                <w:color w:val="000000"/>
                <w:sz w:val="24"/>
                <w:szCs w:val="24"/>
                <w:lang w:eastAsia="ru-RU"/>
              </w:rPr>
              <w:t xml:space="preserve"> учения или тренировк</w:t>
            </w:r>
            <w:r>
              <w:rPr>
                <w:rFonts w:ascii="Times New Roman" w:eastAsia="Times New Roman" w:hAnsi="Times New Roman" w:cs="Times New Roman"/>
                <w:color w:val="000000"/>
                <w:sz w:val="24"/>
                <w:szCs w:val="24"/>
                <w:lang w:eastAsia="ru-RU"/>
              </w:rPr>
              <w:t>и</w:t>
            </w:r>
            <w:r w:rsidRPr="00527F0C">
              <w:rPr>
                <w:rFonts w:ascii="Times New Roman" w:eastAsia="Times New Roman" w:hAnsi="Times New Roman" w:cs="Times New Roman"/>
                <w:color w:val="000000"/>
                <w:sz w:val="24"/>
                <w:szCs w:val="24"/>
                <w:lang w:eastAsia="ru-RU"/>
              </w:rPr>
              <w:t xml:space="preserve"> по противопожарной защите</w:t>
            </w:r>
          </w:p>
        </w:tc>
      </w:tr>
      <w:tr w:rsidR="008D412F" w:rsidRPr="009B3195" w:rsidTr="008D412F">
        <w:tc>
          <w:tcPr>
            <w:tcW w:w="1822" w:type="dxa"/>
            <w:shd w:val="clear" w:color="auto" w:fill="auto"/>
          </w:tcPr>
          <w:p w:rsidR="008D412F" w:rsidRPr="009B3195" w:rsidRDefault="008D412F" w:rsidP="008D41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ТСУ</w:t>
            </w:r>
            <w:r w:rsidRPr="009B3195">
              <w:rPr>
                <w:rFonts w:ascii="Times New Roman" w:eastAsia="Times New Roman" w:hAnsi="Times New Roman" w:cs="Times New Roman"/>
                <w:sz w:val="24"/>
                <w:szCs w:val="24"/>
                <w:lang w:eastAsia="ru-RU"/>
              </w:rPr>
              <w:tab/>
            </w:r>
          </w:p>
        </w:tc>
        <w:tc>
          <w:tcPr>
            <w:tcW w:w="7749" w:type="dxa"/>
            <w:shd w:val="clear" w:color="auto" w:fill="auto"/>
          </w:tcPr>
          <w:p w:rsidR="008D412F" w:rsidRPr="009B3195" w:rsidRDefault="008D412F" w:rsidP="008D41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Тактико–специальное учение</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ХОО</w:t>
            </w:r>
            <w:r w:rsidRPr="009B3195">
              <w:rPr>
                <w:rFonts w:ascii="Times New Roman" w:eastAsia="Times New Roman" w:hAnsi="Times New Roman" w:cs="Times New Roman"/>
                <w:sz w:val="24"/>
                <w:szCs w:val="24"/>
                <w:lang w:eastAsia="ru-RU"/>
              </w:rPr>
              <w:tab/>
            </w:r>
          </w:p>
        </w:tc>
        <w:tc>
          <w:tcPr>
            <w:tcW w:w="7749"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Химически опасный объект</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ЦУКС</w:t>
            </w:r>
            <w:r w:rsidRPr="009B3195">
              <w:rPr>
                <w:rFonts w:ascii="Times New Roman" w:eastAsia="Times New Roman" w:hAnsi="Times New Roman" w:cs="Times New Roman"/>
                <w:sz w:val="24"/>
                <w:szCs w:val="24"/>
                <w:lang w:eastAsia="ru-RU"/>
              </w:rPr>
              <w:tab/>
            </w:r>
          </w:p>
        </w:tc>
        <w:tc>
          <w:tcPr>
            <w:tcW w:w="7749"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Центр управления в кризисных ситуациях</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ЧС</w:t>
            </w:r>
            <w:r w:rsidRPr="009B3195">
              <w:rPr>
                <w:rFonts w:ascii="Times New Roman" w:eastAsia="Times New Roman" w:hAnsi="Times New Roman" w:cs="Times New Roman"/>
                <w:sz w:val="24"/>
                <w:szCs w:val="24"/>
                <w:lang w:eastAsia="ru-RU"/>
              </w:rPr>
              <w:tab/>
            </w:r>
          </w:p>
        </w:tc>
        <w:tc>
          <w:tcPr>
            <w:tcW w:w="7749"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3195">
              <w:rPr>
                <w:rFonts w:ascii="Times New Roman" w:eastAsia="Times New Roman" w:hAnsi="Times New Roman" w:cs="Times New Roman"/>
                <w:sz w:val="24"/>
                <w:szCs w:val="24"/>
                <w:lang w:eastAsia="ru-RU"/>
              </w:rPr>
              <w:t>Чрезвычайная ситуация</w:t>
            </w:r>
          </w:p>
        </w:tc>
      </w:tr>
      <w:tr w:rsidR="008D412F" w:rsidRPr="009B3195" w:rsidTr="008D412F">
        <w:tc>
          <w:tcPr>
            <w:tcW w:w="1822"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w:t>
            </w:r>
          </w:p>
        </w:tc>
        <w:tc>
          <w:tcPr>
            <w:tcW w:w="7749" w:type="dxa"/>
            <w:shd w:val="clear" w:color="auto" w:fill="auto"/>
          </w:tcPr>
          <w:p w:rsidR="008D412F" w:rsidRPr="009B3195" w:rsidRDefault="008D412F" w:rsidP="009B31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Штабная тренировка</w:t>
            </w:r>
          </w:p>
        </w:tc>
      </w:tr>
    </w:tbl>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lastRenderedPageBreak/>
        <w:t>Учебные цели</w:t>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результате изучения темы слушатели должны:</w:t>
      </w:r>
    </w:p>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b/>
          <w:i/>
          <w:color w:val="000000"/>
          <w:sz w:val="24"/>
          <w:szCs w:val="24"/>
          <w:lang w:eastAsia="ru-RU"/>
        </w:rPr>
      </w:pPr>
      <w:r w:rsidRPr="009A7294">
        <w:rPr>
          <w:rFonts w:ascii="Times New Roman" w:eastAsia="Times New Roman" w:hAnsi="Times New Roman" w:cs="Times New Roman"/>
          <w:b/>
          <w:i/>
          <w:color w:val="000000"/>
          <w:sz w:val="24"/>
          <w:szCs w:val="24"/>
          <w:lang w:eastAsia="ru-RU"/>
        </w:rPr>
        <w:t xml:space="preserve">1.Знать: </w:t>
      </w:r>
    </w:p>
    <w:p w:rsidR="00587DA6" w:rsidRPr="0055471B" w:rsidRDefault="00587DA6" w:rsidP="0055471B">
      <w:pPr>
        <w:pStyle w:val="aa"/>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55471B">
        <w:rPr>
          <w:rFonts w:ascii="Times New Roman" w:eastAsia="Times New Roman" w:hAnsi="Times New Roman" w:cs="Times New Roman"/>
          <w:color w:val="000000"/>
          <w:sz w:val="24"/>
          <w:szCs w:val="24"/>
          <w:lang w:eastAsia="ru-RU"/>
        </w:rPr>
        <w:t xml:space="preserve">виды учений и </w:t>
      </w:r>
      <w:r w:rsidR="00351343" w:rsidRPr="0055471B">
        <w:rPr>
          <w:rFonts w:ascii="Times New Roman" w:eastAsia="Times New Roman" w:hAnsi="Times New Roman" w:cs="Times New Roman"/>
          <w:color w:val="000000"/>
          <w:sz w:val="24"/>
          <w:szCs w:val="24"/>
          <w:lang w:eastAsia="ru-RU"/>
        </w:rPr>
        <w:t>тренировок по</w:t>
      </w:r>
      <w:r w:rsidRPr="0055471B">
        <w:rPr>
          <w:rFonts w:ascii="Times New Roman" w:eastAsia="Times New Roman" w:hAnsi="Times New Roman" w:cs="Times New Roman"/>
          <w:color w:val="000000"/>
          <w:sz w:val="24"/>
          <w:szCs w:val="24"/>
          <w:lang w:eastAsia="ru-RU"/>
        </w:rPr>
        <w:t xml:space="preserve"> гражданской обороне, защите от чрезвычайных ситуаций, пожарной безопасности и безопасности людей на водных объектах.</w:t>
      </w:r>
    </w:p>
    <w:p w:rsidR="00351343" w:rsidRPr="009A7294" w:rsidRDefault="00587DA6" w:rsidP="00587DA6">
      <w:pPr>
        <w:numPr>
          <w:ilvl w:val="0"/>
          <w:numId w:val="2"/>
        </w:num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требования руководящих документов </w:t>
      </w:r>
      <w:r w:rsidR="00351343" w:rsidRPr="009A7294">
        <w:rPr>
          <w:rFonts w:ascii="Times New Roman" w:eastAsia="Times New Roman" w:hAnsi="Times New Roman" w:cs="Times New Roman"/>
          <w:color w:val="000000"/>
          <w:sz w:val="24"/>
          <w:szCs w:val="24"/>
          <w:lang w:eastAsia="ru-RU"/>
        </w:rPr>
        <w:t>по</w:t>
      </w:r>
      <w:r w:rsidRPr="009A7294">
        <w:rPr>
          <w:rFonts w:ascii="Times New Roman" w:eastAsia="Times New Roman" w:hAnsi="Times New Roman" w:cs="Times New Roman"/>
          <w:color w:val="000000"/>
          <w:sz w:val="24"/>
          <w:szCs w:val="24"/>
          <w:lang w:eastAsia="ru-RU"/>
        </w:rPr>
        <w:t xml:space="preserve"> подготовке и проведению учений и</w:t>
      </w:r>
      <w:r w:rsidR="00351343" w:rsidRPr="009A7294">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тре</w:t>
      </w:r>
      <w:r w:rsidR="00351343" w:rsidRPr="009A7294">
        <w:rPr>
          <w:rFonts w:ascii="Times New Roman" w:eastAsia="Times New Roman" w:hAnsi="Times New Roman" w:cs="Times New Roman"/>
          <w:color w:val="000000"/>
          <w:sz w:val="24"/>
          <w:szCs w:val="24"/>
          <w:lang w:eastAsia="ru-RU"/>
        </w:rPr>
        <w:t>нировок.</w:t>
      </w:r>
    </w:p>
    <w:p w:rsidR="00351343" w:rsidRPr="009A7294" w:rsidRDefault="00351343" w:rsidP="00351343">
      <w:pPr>
        <w:tabs>
          <w:tab w:val="left" w:pos="1069"/>
        </w:tabs>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eastAsia="ru-RU"/>
        </w:rPr>
      </w:pPr>
      <w:r w:rsidRPr="009A7294">
        <w:rPr>
          <w:rFonts w:ascii="Times New Roman" w:eastAsia="Times New Roman" w:hAnsi="Times New Roman" w:cs="Times New Roman"/>
          <w:b/>
          <w:i/>
          <w:sz w:val="24"/>
          <w:szCs w:val="24"/>
          <w:lang w:eastAsia="ru-RU"/>
        </w:rPr>
        <w:t>2.Уметь:</w:t>
      </w:r>
    </w:p>
    <w:p w:rsidR="00351343" w:rsidRPr="009A7294" w:rsidRDefault="00351343" w:rsidP="00351343">
      <w:pPr>
        <w:numPr>
          <w:ilvl w:val="0"/>
          <w:numId w:val="3"/>
        </w:numPr>
        <w:tabs>
          <w:tab w:val="left" w:pos="10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разрабатывать документы по подготовке и проведению учений  и тренировок.</w:t>
      </w:r>
    </w:p>
    <w:p w:rsidR="00351343" w:rsidRPr="009A7294" w:rsidRDefault="009E0177" w:rsidP="00351343">
      <w:pPr>
        <w:tabs>
          <w:tab w:val="left" w:pos="1069"/>
        </w:tabs>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eastAsia="ru-RU"/>
        </w:rPr>
      </w:pPr>
      <w:r w:rsidRPr="009A7294">
        <w:rPr>
          <w:rFonts w:ascii="Times New Roman" w:eastAsia="Times New Roman" w:hAnsi="Times New Roman" w:cs="Times New Roman"/>
          <w:b/>
          <w:i/>
          <w:sz w:val="24"/>
          <w:szCs w:val="24"/>
          <w:lang w:eastAsia="ru-RU"/>
        </w:rPr>
        <w:t>3. Быть ознакомлены:</w:t>
      </w:r>
    </w:p>
    <w:p w:rsidR="00351343" w:rsidRPr="009A7294" w:rsidRDefault="00351343" w:rsidP="00351343">
      <w:pPr>
        <w:numPr>
          <w:ilvl w:val="0"/>
          <w:numId w:val="3"/>
        </w:numPr>
        <w:tabs>
          <w:tab w:val="left" w:pos="106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 xml:space="preserve">с методическими рекомендациями по порядку проведения учений и тренировок. </w:t>
      </w:r>
    </w:p>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b/>
          <w:color w:val="000000"/>
          <w:sz w:val="24"/>
          <w:szCs w:val="24"/>
          <w:lang w:eastAsia="ru-RU"/>
        </w:rPr>
        <w:t>Метод проведения:</w:t>
      </w:r>
      <w:r w:rsidRPr="009A7294">
        <w:rPr>
          <w:rFonts w:ascii="Times New Roman" w:eastAsia="Times New Roman" w:hAnsi="Times New Roman" w:cs="Times New Roman"/>
          <w:color w:val="000000"/>
          <w:sz w:val="24"/>
          <w:szCs w:val="24"/>
          <w:lang w:eastAsia="ru-RU"/>
        </w:rPr>
        <w:t xml:space="preserve"> </w:t>
      </w:r>
      <w:r w:rsidR="009E0177" w:rsidRPr="009A7294">
        <w:rPr>
          <w:rFonts w:ascii="Times New Roman" w:eastAsia="Times New Roman" w:hAnsi="Times New Roman" w:cs="Times New Roman"/>
          <w:color w:val="000000"/>
          <w:sz w:val="24"/>
          <w:szCs w:val="24"/>
          <w:lang w:eastAsia="ru-RU"/>
        </w:rPr>
        <w:t>лекция</w:t>
      </w:r>
    </w:p>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b/>
          <w:color w:val="000000"/>
          <w:sz w:val="24"/>
          <w:szCs w:val="24"/>
          <w:lang w:eastAsia="ru-RU"/>
        </w:rPr>
        <w:t>Место проведения:</w:t>
      </w:r>
      <w:r w:rsidRPr="009A7294">
        <w:rPr>
          <w:rFonts w:ascii="Times New Roman" w:eastAsia="Times New Roman" w:hAnsi="Times New Roman" w:cs="Times New Roman"/>
          <w:color w:val="000000"/>
          <w:sz w:val="24"/>
          <w:szCs w:val="24"/>
          <w:lang w:eastAsia="ru-RU"/>
        </w:rPr>
        <w:t xml:space="preserve"> учебный класс, согласно расписания занятий</w:t>
      </w:r>
    </w:p>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b/>
          <w:color w:val="000000"/>
          <w:sz w:val="24"/>
          <w:szCs w:val="24"/>
          <w:lang w:eastAsia="ru-RU"/>
        </w:rPr>
        <w:t>Время проведения:</w:t>
      </w:r>
      <w:r w:rsidR="009E0177" w:rsidRPr="009A7294">
        <w:rPr>
          <w:rFonts w:ascii="Times New Roman" w:eastAsia="Times New Roman" w:hAnsi="Times New Roman" w:cs="Times New Roman"/>
          <w:color w:val="000000"/>
          <w:sz w:val="24"/>
          <w:szCs w:val="24"/>
          <w:lang w:eastAsia="ru-RU"/>
        </w:rPr>
        <w:t xml:space="preserve"> 1 академический </w:t>
      </w:r>
      <w:r w:rsidRPr="009A7294">
        <w:rPr>
          <w:rFonts w:ascii="Times New Roman" w:eastAsia="Times New Roman" w:hAnsi="Times New Roman" w:cs="Times New Roman"/>
          <w:color w:val="000000"/>
          <w:sz w:val="24"/>
          <w:szCs w:val="24"/>
          <w:lang w:eastAsia="ru-RU"/>
        </w:rPr>
        <w:t>час (45 мин.)</w:t>
      </w:r>
    </w:p>
    <w:p w:rsidR="009A7294" w:rsidRDefault="009A7294" w:rsidP="00341280">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ru-RU"/>
        </w:rPr>
      </w:pPr>
    </w:p>
    <w:p w:rsidR="00351343" w:rsidRPr="009A7294" w:rsidRDefault="009A7294"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План проведения занятия:</w:t>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6946"/>
        <w:gridCol w:w="2065"/>
      </w:tblGrid>
      <w:tr w:rsidR="00351343" w:rsidRPr="009A7294" w:rsidTr="00351343">
        <w:tc>
          <w:tcPr>
            <w:tcW w:w="779" w:type="dxa"/>
            <w:tcBorders>
              <w:bottom w:val="single" w:sz="6" w:space="0" w:color="auto"/>
            </w:tcBorders>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 п/п</w:t>
            </w:r>
          </w:p>
        </w:tc>
        <w:tc>
          <w:tcPr>
            <w:tcW w:w="6946" w:type="dxa"/>
            <w:tcBorders>
              <w:bottom w:val="single" w:sz="6" w:space="0" w:color="auto"/>
            </w:tcBorders>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Учебные вопросы</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 xml:space="preserve">Расчет времени </w:t>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(мин.)</w:t>
            </w:r>
          </w:p>
        </w:tc>
      </w:tr>
      <w:tr w:rsidR="00351343" w:rsidRPr="009A7294" w:rsidTr="00351343">
        <w:tc>
          <w:tcPr>
            <w:tcW w:w="779" w:type="dxa"/>
          </w:tcPr>
          <w:p w:rsidR="00351343" w:rsidRPr="009A7294" w:rsidRDefault="00351343" w:rsidP="00351343">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c>
          <w:tcPr>
            <w:tcW w:w="6946" w:type="dxa"/>
          </w:tcPr>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Введение</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3</w:t>
            </w:r>
          </w:p>
        </w:tc>
      </w:tr>
      <w:tr w:rsidR="00351343" w:rsidRPr="009A7294" w:rsidTr="00351343">
        <w:tc>
          <w:tcPr>
            <w:tcW w:w="779" w:type="dxa"/>
          </w:tcPr>
          <w:p w:rsidR="00351343" w:rsidRPr="009A7294" w:rsidRDefault="00351343" w:rsidP="00351343">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c>
          <w:tcPr>
            <w:tcW w:w="6946" w:type="dxa"/>
          </w:tcPr>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lang w:eastAsia="ru-RU"/>
              </w:rPr>
              <w:t>1-й учебный вопрос</w:t>
            </w:r>
            <w:r w:rsidRPr="009A7294">
              <w:rPr>
                <w:rFonts w:ascii="Times New Roman" w:eastAsia="Times New Roman" w:hAnsi="Times New Roman" w:cs="Times New Roman"/>
                <w:color w:val="000000"/>
                <w:sz w:val="24"/>
                <w:szCs w:val="24"/>
                <w:lang w:eastAsia="ru-RU"/>
              </w:rPr>
              <w:t>: Виды учений и тренировок, основы их организации и проведения.</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10</w:t>
            </w:r>
          </w:p>
        </w:tc>
      </w:tr>
      <w:tr w:rsidR="00351343" w:rsidRPr="009A7294" w:rsidTr="00351343">
        <w:tc>
          <w:tcPr>
            <w:tcW w:w="779" w:type="dxa"/>
          </w:tcPr>
          <w:p w:rsidR="00351343" w:rsidRPr="009A7294" w:rsidRDefault="00351343" w:rsidP="00351343">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c>
          <w:tcPr>
            <w:tcW w:w="6946" w:type="dxa"/>
          </w:tcPr>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lang w:eastAsia="ru-RU"/>
              </w:rPr>
              <w:t>2-й учебный вопрос</w:t>
            </w:r>
            <w:r w:rsidRPr="009A7294">
              <w:rPr>
                <w:rFonts w:ascii="Times New Roman" w:eastAsia="Times New Roman" w:hAnsi="Times New Roman" w:cs="Times New Roman"/>
                <w:color w:val="000000"/>
                <w:sz w:val="24"/>
                <w:szCs w:val="24"/>
                <w:lang w:eastAsia="ru-RU"/>
              </w:rPr>
              <w:t>: Документы, разрабатываемые для подготовки и проведения учений и тренировок.</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15 </w:t>
            </w:r>
          </w:p>
        </w:tc>
      </w:tr>
      <w:tr w:rsidR="00351343" w:rsidRPr="009A7294" w:rsidTr="00351343">
        <w:trPr>
          <w:trHeight w:val="342"/>
        </w:trPr>
        <w:tc>
          <w:tcPr>
            <w:tcW w:w="779" w:type="dxa"/>
          </w:tcPr>
          <w:p w:rsidR="00351343" w:rsidRPr="009A7294" w:rsidRDefault="00351343" w:rsidP="00351343">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c>
          <w:tcPr>
            <w:tcW w:w="6946" w:type="dxa"/>
          </w:tcPr>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lang w:eastAsia="ru-RU"/>
              </w:rPr>
              <w:t>3-й учебный вопрос:</w:t>
            </w:r>
            <w:r w:rsidRPr="009A7294">
              <w:rPr>
                <w:rFonts w:ascii="Times New Roman" w:eastAsia="Times New Roman" w:hAnsi="Times New Roman" w:cs="Times New Roman"/>
                <w:color w:val="000000"/>
                <w:sz w:val="24"/>
                <w:szCs w:val="24"/>
                <w:lang w:eastAsia="ru-RU"/>
              </w:rPr>
              <w:t xml:space="preserve"> Методика проведения учений и тренировок.</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15</w:t>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r>
      <w:tr w:rsidR="00351343" w:rsidRPr="009A7294" w:rsidTr="00351343">
        <w:trPr>
          <w:trHeight w:val="286"/>
        </w:trPr>
        <w:tc>
          <w:tcPr>
            <w:tcW w:w="779"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5.    </w:t>
            </w:r>
          </w:p>
        </w:tc>
        <w:tc>
          <w:tcPr>
            <w:tcW w:w="6946" w:type="dxa"/>
          </w:tcPr>
          <w:p w:rsidR="00351343" w:rsidRPr="009A7294" w:rsidRDefault="00351343" w:rsidP="00351343">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Заключение </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2</w:t>
            </w:r>
          </w:p>
        </w:tc>
      </w:tr>
      <w:tr w:rsidR="00351343" w:rsidRPr="009A7294" w:rsidTr="00351343">
        <w:trPr>
          <w:trHeight w:val="286"/>
        </w:trPr>
        <w:tc>
          <w:tcPr>
            <w:tcW w:w="779"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c>
        <w:tc>
          <w:tcPr>
            <w:tcW w:w="6946" w:type="dxa"/>
          </w:tcPr>
          <w:p w:rsidR="00351343" w:rsidRPr="009A7294" w:rsidRDefault="00351343" w:rsidP="009A7294">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Итого:</w:t>
            </w:r>
          </w:p>
        </w:tc>
        <w:tc>
          <w:tcPr>
            <w:tcW w:w="2065" w:type="dxa"/>
          </w:tcPr>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45</w:t>
            </w:r>
          </w:p>
        </w:tc>
      </w:tr>
    </w:tbl>
    <w:p w:rsidR="00351343" w:rsidRPr="009A7294" w:rsidRDefault="00351343"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p w:rsidR="009A7294" w:rsidRP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A61276" w:rsidRDefault="00A61276"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A61276" w:rsidRDefault="00A61276"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A61276" w:rsidRDefault="00A61276"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A61276" w:rsidRDefault="00A61276"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341280" w:rsidRDefault="00341280"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9A7294" w:rsidRDefault="009A7294"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351343" w:rsidRPr="009A7294" w:rsidRDefault="00351343" w:rsidP="0035134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caps/>
          <w:color w:val="000000"/>
          <w:sz w:val="24"/>
          <w:szCs w:val="24"/>
          <w:lang w:eastAsia="ru-RU"/>
        </w:rPr>
      </w:pPr>
      <w:r w:rsidRPr="009A7294">
        <w:rPr>
          <w:rFonts w:ascii="Times New Roman" w:eastAsia="Times New Roman" w:hAnsi="Times New Roman" w:cs="Times New Roman"/>
          <w:b/>
          <w:color w:val="000000"/>
          <w:sz w:val="24"/>
          <w:szCs w:val="24"/>
          <w:lang w:eastAsia="ru-RU"/>
        </w:rPr>
        <w:lastRenderedPageBreak/>
        <w:t>Нормативная правовая база и литература</w:t>
      </w: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u w:val="single"/>
          <w:lang w:eastAsia="ru-RU"/>
        </w:rPr>
      </w:pPr>
      <w:r w:rsidRPr="009A7294">
        <w:rPr>
          <w:rFonts w:ascii="Times New Roman" w:eastAsia="Times New Roman" w:hAnsi="Times New Roman" w:cs="Times New Roman"/>
          <w:caps/>
          <w:color w:val="000000"/>
          <w:sz w:val="24"/>
          <w:szCs w:val="24"/>
          <w:lang w:eastAsia="ru-RU"/>
        </w:rPr>
        <w:t xml:space="preserve"> </w:t>
      </w:r>
    </w:p>
    <w:p w:rsidR="00351343" w:rsidRPr="009A7294" w:rsidRDefault="00351343" w:rsidP="00351343">
      <w:pPr>
        <w:tabs>
          <w:tab w:val="left" w:pos="36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u w:val="single"/>
          <w:lang w:eastAsia="ru-RU"/>
        </w:rPr>
      </w:pPr>
      <w:r w:rsidRPr="009A7294">
        <w:rPr>
          <w:rFonts w:ascii="Times New Roman" w:eastAsia="Times New Roman" w:hAnsi="Times New Roman" w:cs="Times New Roman"/>
          <w:b/>
          <w:sz w:val="24"/>
          <w:szCs w:val="24"/>
          <w:u w:val="single"/>
          <w:lang w:val="en-US" w:eastAsia="ru-RU"/>
        </w:rPr>
        <w:t>I</w:t>
      </w:r>
      <w:r w:rsidRPr="009A7294">
        <w:rPr>
          <w:rFonts w:ascii="Times New Roman" w:eastAsia="Times New Roman" w:hAnsi="Times New Roman" w:cs="Times New Roman"/>
          <w:b/>
          <w:sz w:val="24"/>
          <w:szCs w:val="24"/>
          <w:u w:val="single"/>
          <w:lang w:eastAsia="ru-RU"/>
        </w:rPr>
        <w:t xml:space="preserve">. Федеральные законы </w:t>
      </w:r>
    </w:p>
    <w:p w:rsidR="00351343" w:rsidRPr="009A7294" w:rsidRDefault="00351343" w:rsidP="0035134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от 12.02.</w:t>
      </w:r>
      <w:r w:rsidR="007D3005">
        <w:rPr>
          <w:rFonts w:ascii="Times New Roman" w:eastAsia="Times New Roman" w:hAnsi="Times New Roman" w:cs="Times New Roman"/>
          <w:sz w:val="24"/>
          <w:szCs w:val="24"/>
          <w:lang w:eastAsia="ru-RU"/>
        </w:rPr>
        <w:t>19</w:t>
      </w:r>
      <w:r w:rsidRPr="009A7294">
        <w:rPr>
          <w:rFonts w:ascii="Times New Roman" w:eastAsia="Times New Roman" w:hAnsi="Times New Roman" w:cs="Times New Roman"/>
          <w:sz w:val="24"/>
          <w:szCs w:val="24"/>
          <w:lang w:eastAsia="ru-RU"/>
        </w:rPr>
        <w:t xml:space="preserve">98 </w:t>
      </w:r>
      <w:r w:rsidR="007D3005">
        <w:rPr>
          <w:rFonts w:ascii="Times New Roman" w:eastAsia="Times New Roman" w:hAnsi="Times New Roman" w:cs="Times New Roman"/>
          <w:sz w:val="24"/>
          <w:szCs w:val="24"/>
          <w:lang w:eastAsia="ru-RU"/>
        </w:rPr>
        <w:t xml:space="preserve"> </w:t>
      </w:r>
      <w:r w:rsidRPr="009A7294">
        <w:rPr>
          <w:rFonts w:ascii="Times New Roman" w:eastAsia="Times New Roman" w:hAnsi="Times New Roman" w:cs="Times New Roman"/>
          <w:sz w:val="24"/>
          <w:szCs w:val="24"/>
          <w:lang w:eastAsia="ru-RU"/>
        </w:rPr>
        <w:t>№ 28-ФЗ «О гражданской обороне»;</w:t>
      </w:r>
    </w:p>
    <w:p w:rsidR="00351343" w:rsidRPr="009A7294" w:rsidRDefault="00351343" w:rsidP="0035134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A7294">
        <w:rPr>
          <w:rFonts w:ascii="Times New Roman" w:eastAsia="Times New Roman" w:hAnsi="Times New Roman" w:cs="Times New Roman"/>
          <w:color w:val="000000"/>
          <w:sz w:val="24"/>
          <w:szCs w:val="24"/>
          <w:lang w:eastAsia="ru-RU"/>
        </w:rPr>
        <w:t>от 21.12.</w:t>
      </w:r>
      <w:r w:rsidR="007D3005">
        <w:rPr>
          <w:rFonts w:ascii="Times New Roman" w:eastAsia="Times New Roman" w:hAnsi="Times New Roman" w:cs="Times New Roman"/>
          <w:color w:val="000000"/>
          <w:sz w:val="24"/>
          <w:szCs w:val="24"/>
          <w:lang w:eastAsia="ru-RU"/>
        </w:rPr>
        <w:t>19</w:t>
      </w:r>
      <w:r w:rsidRPr="009A7294">
        <w:rPr>
          <w:rFonts w:ascii="Times New Roman" w:eastAsia="Times New Roman" w:hAnsi="Times New Roman" w:cs="Times New Roman"/>
          <w:color w:val="000000"/>
          <w:sz w:val="24"/>
          <w:szCs w:val="24"/>
          <w:lang w:eastAsia="ru-RU"/>
        </w:rPr>
        <w:t>94</w:t>
      </w:r>
      <w:r w:rsidR="007D3005">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 xml:space="preserve"> №68-ФЗ «О защите населения и территорий от чрезвычайных ситуаций природного и техногенного характера».</w:t>
      </w:r>
    </w:p>
    <w:p w:rsidR="00351343" w:rsidRPr="009A7294" w:rsidRDefault="00351343" w:rsidP="0035134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u w:val="single"/>
          <w:lang w:eastAsia="ru-RU"/>
        </w:rPr>
      </w:pPr>
      <w:r w:rsidRPr="009A7294">
        <w:rPr>
          <w:rFonts w:ascii="Times New Roman" w:eastAsia="Times New Roman" w:hAnsi="Times New Roman" w:cs="Times New Roman"/>
          <w:b/>
          <w:sz w:val="24"/>
          <w:szCs w:val="24"/>
          <w:u w:val="single"/>
          <w:lang w:val="en-US" w:eastAsia="ru-RU"/>
        </w:rPr>
        <w:t>II</w:t>
      </w:r>
      <w:r w:rsidRPr="009A7294">
        <w:rPr>
          <w:rFonts w:ascii="Times New Roman" w:eastAsia="Times New Roman" w:hAnsi="Times New Roman" w:cs="Times New Roman"/>
          <w:b/>
          <w:sz w:val="24"/>
          <w:szCs w:val="24"/>
          <w:u w:val="single"/>
          <w:lang w:eastAsia="ru-RU"/>
        </w:rPr>
        <w:t>. Постановления Правительства РФ</w:t>
      </w:r>
    </w:p>
    <w:p w:rsidR="00351343" w:rsidRPr="009A7294" w:rsidRDefault="00351343" w:rsidP="0035134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от 04.09.</w:t>
      </w:r>
      <w:r w:rsidR="007D3005">
        <w:rPr>
          <w:rFonts w:ascii="Times New Roman" w:eastAsia="Times New Roman" w:hAnsi="Times New Roman" w:cs="Times New Roman"/>
          <w:color w:val="000000"/>
          <w:sz w:val="24"/>
          <w:szCs w:val="24"/>
          <w:lang w:eastAsia="ru-RU"/>
        </w:rPr>
        <w:t>20</w:t>
      </w:r>
      <w:r w:rsidRPr="009A7294">
        <w:rPr>
          <w:rFonts w:ascii="Times New Roman" w:eastAsia="Times New Roman" w:hAnsi="Times New Roman" w:cs="Times New Roman"/>
          <w:color w:val="000000"/>
          <w:sz w:val="24"/>
          <w:szCs w:val="24"/>
          <w:lang w:eastAsia="ru-RU"/>
        </w:rPr>
        <w:t>03 №547 «О подготовке населения в области защиты от чрезвычайных ситуаций природного и техногенного характера»;</w:t>
      </w:r>
    </w:p>
    <w:p w:rsidR="00351343" w:rsidRPr="009A7294" w:rsidRDefault="00351343" w:rsidP="0035134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от 02.11.</w:t>
      </w:r>
      <w:r w:rsidR="007D3005">
        <w:rPr>
          <w:rFonts w:ascii="Times New Roman" w:eastAsia="Times New Roman" w:hAnsi="Times New Roman" w:cs="Times New Roman"/>
          <w:color w:val="000000"/>
          <w:sz w:val="24"/>
          <w:szCs w:val="24"/>
          <w:lang w:eastAsia="ru-RU"/>
        </w:rPr>
        <w:t>20</w:t>
      </w:r>
      <w:r w:rsidRPr="009A7294">
        <w:rPr>
          <w:rFonts w:ascii="Times New Roman" w:eastAsia="Times New Roman" w:hAnsi="Times New Roman" w:cs="Times New Roman"/>
          <w:color w:val="000000"/>
          <w:sz w:val="24"/>
          <w:szCs w:val="24"/>
          <w:lang w:eastAsia="ru-RU"/>
        </w:rPr>
        <w:t>00 №841 «Об утверждении Положения об организации обучения населения в области гражданской обороны».</w:t>
      </w:r>
    </w:p>
    <w:p w:rsidR="00351343" w:rsidRPr="009A7294" w:rsidRDefault="00351343" w:rsidP="0035134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Cs/>
          <w:sz w:val="24"/>
          <w:szCs w:val="24"/>
          <w:u w:val="single"/>
          <w:lang w:eastAsia="ru-RU"/>
        </w:rPr>
      </w:pP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u w:val="single"/>
          <w:lang w:eastAsia="ru-RU"/>
        </w:rPr>
      </w:pPr>
      <w:r w:rsidRPr="009A7294">
        <w:rPr>
          <w:rFonts w:ascii="Times New Roman" w:eastAsia="Times New Roman" w:hAnsi="Times New Roman" w:cs="Times New Roman"/>
          <w:b/>
          <w:bCs/>
          <w:sz w:val="24"/>
          <w:szCs w:val="24"/>
          <w:u w:val="single"/>
          <w:lang w:val="en-US" w:eastAsia="ru-RU"/>
        </w:rPr>
        <w:t>III</w:t>
      </w:r>
      <w:r w:rsidRPr="009A7294">
        <w:rPr>
          <w:rFonts w:ascii="Times New Roman" w:eastAsia="Times New Roman" w:hAnsi="Times New Roman" w:cs="Times New Roman"/>
          <w:b/>
          <w:bCs/>
          <w:sz w:val="24"/>
          <w:szCs w:val="24"/>
          <w:u w:val="single"/>
          <w:lang w:eastAsia="ru-RU"/>
        </w:rPr>
        <w:t>. Приказы МЧС РФ</w:t>
      </w:r>
    </w:p>
    <w:p w:rsidR="00351343" w:rsidRPr="009A7294" w:rsidRDefault="00351343" w:rsidP="009E0177">
      <w:pPr>
        <w:keepNext/>
        <w:numPr>
          <w:ilvl w:val="0"/>
          <w:numId w:val="5"/>
        </w:num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от 14.11.</w:t>
      </w:r>
      <w:r w:rsidR="007D3005">
        <w:rPr>
          <w:rFonts w:ascii="Times New Roman" w:eastAsia="Times New Roman" w:hAnsi="Times New Roman" w:cs="Times New Roman"/>
          <w:sz w:val="24"/>
          <w:szCs w:val="24"/>
          <w:lang w:eastAsia="ru-RU"/>
        </w:rPr>
        <w:t>20</w:t>
      </w:r>
      <w:r w:rsidRPr="009A7294">
        <w:rPr>
          <w:rFonts w:ascii="Times New Roman" w:eastAsia="Times New Roman" w:hAnsi="Times New Roman" w:cs="Times New Roman"/>
          <w:sz w:val="24"/>
          <w:szCs w:val="24"/>
          <w:lang w:eastAsia="ru-RU"/>
        </w:rPr>
        <w:t>08 N 687 «Об утверждении Положения об организации и ведении гражданской обороны в муниципальн</w:t>
      </w:r>
      <w:r w:rsidR="00EB1DEE">
        <w:rPr>
          <w:rFonts w:ascii="Times New Roman" w:eastAsia="Times New Roman" w:hAnsi="Times New Roman" w:cs="Times New Roman"/>
          <w:sz w:val="24"/>
          <w:szCs w:val="24"/>
          <w:lang w:eastAsia="ru-RU"/>
        </w:rPr>
        <w:t>ых образованиях и организациях»;</w:t>
      </w:r>
    </w:p>
    <w:p w:rsidR="00186E24" w:rsidRPr="00FD6756" w:rsidRDefault="00FD6756" w:rsidP="009E0177">
      <w:pPr>
        <w:pStyle w:val="aa"/>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u w:val="single"/>
          <w:lang w:eastAsia="ru-RU"/>
        </w:rPr>
      </w:pPr>
      <w:r>
        <w:rPr>
          <w:rFonts w:ascii="Times New Roman" w:hAnsi="Times New Roman" w:cs="Times New Roman"/>
          <w:color w:val="000000"/>
          <w:sz w:val="24"/>
          <w:szCs w:val="24"/>
        </w:rPr>
        <w:t>от 24.04.</w:t>
      </w:r>
      <w:r w:rsidR="00186E24" w:rsidRPr="00FD6756">
        <w:rPr>
          <w:rFonts w:ascii="Times New Roman" w:hAnsi="Times New Roman" w:cs="Times New Roman"/>
          <w:color w:val="000000"/>
          <w:sz w:val="24"/>
          <w:szCs w:val="24"/>
        </w:rPr>
        <w:t>2013 №284 «Об утверждении инструкции по подготовке и проведению учений и тренировок по гражданской обороне, защите</w:t>
      </w:r>
      <w:r w:rsidRPr="00FD6756">
        <w:rPr>
          <w:rFonts w:ascii="Times New Roman" w:hAnsi="Times New Roman" w:cs="Times New Roman"/>
          <w:color w:val="000000"/>
          <w:sz w:val="24"/>
          <w:szCs w:val="24"/>
        </w:rPr>
        <w:t xml:space="preserve"> </w:t>
      </w:r>
      <w:r w:rsidR="00186E24" w:rsidRPr="00FD6756">
        <w:rPr>
          <w:rFonts w:ascii="Times New Roman" w:hAnsi="Times New Roman" w:cs="Times New Roman"/>
          <w:color w:val="000000"/>
          <w:sz w:val="24"/>
          <w:szCs w:val="24"/>
        </w:rPr>
        <w:t>населения от чрезвычайных ситуаций, обеспечению пожарной безопасности  и безопасности людей на водных объектах»</w:t>
      </w:r>
      <w:r w:rsidR="00EB1DEE" w:rsidRPr="00FD6756">
        <w:rPr>
          <w:rFonts w:ascii="Times New Roman" w:hAnsi="Times New Roman" w:cs="Times New Roman"/>
          <w:color w:val="000000"/>
          <w:sz w:val="24"/>
          <w:szCs w:val="24"/>
        </w:rPr>
        <w:t>.</w:t>
      </w:r>
    </w:p>
    <w:p w:rsidR="00186E24" w:rsidRPr="009A7294" w:rsidRDefault="00186E24" w:rsidP="00186E24">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u w:val="single"/>
          <w:lang w:eastAsia="ru-RU"/>
        </w:rPr>
      </w:pP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u w:val="single"/>
          <w:lang w:eastAsia="ru-RU"/>
        </w:rPr>
      </w:pPr>
      <w:r w:rsidRPr="009A7294">
        <w:rPr>
          <w:rFonts w:ascii="Times New Roman" w:eastAsia="Times New Roman" w:hAnsi="Times New Roman" w:cs="Times New Roman"/>
          <w:b/>
          <w:color w:val="000000"/>
          <w:sz w:val="24"/>
          <w:szCs w:val="24"/>
          <w:u w:val="single"/>
          <w:lang w:val="en-US" w:eastAsia="ru-RU"/>
        </w:rPr>
        <w:t>IV</w:t>
      </w:r>
      <w:r w:rsidRPr="009A7294">
        <w:rPr>
          <w:rFonts w:ascii="Times New Roman" w:eastAsia="Times New Roman" w:hAnsi="Times New Roman" w:cs="Times New Roman"/>
          <w:b/>
          <w:color w:val="000000"/>
          <w:sz w:val="24"/>
          <w:szCs w:val="24"/>
          <w:u w:val="single"/>
          <w:lang w:eastAsia="ru-RU"/>
        </w:rPr>
        <w:t>. Законы Нижегородской области</w:t>
      </w:r>
    </w:p>
    <w:p w:rsidR="00351343" w:rsidRPr="009A7294" w:rsidRDefault="00351343" w:rsidP="00351343">
      <w:pPr>
        <w:numPr>
          <w:ilvl w:val="0"/>
          <w:numId w:val="5"/>
        </w:numPr>
        <w:tabs>
          <w:tab w:val="left" w:pos="108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от 04.01.</w:t>
      </w:r>
      <w:r w:rsidR="007D3005">
        <w:rPr>
          <w:rFonts w:ascii="Times New Roman" w:eastAsia="Times New Roman" w:hAnsi="Times New Roman" w:cs="Times New Roman"/>
          <w:color w:val="000000"/>
          <w:sz w:val="24"/>
          <w:szCs w:val="24"/>
          <w:lang w:eastAsia="ru-RU"/>
        </w:rPr>
        <w:t>19</w:t>
      </w:r>
      <w:r w:rsidRPr="009A7294">
        <w:rPr>
          <w:rFonts w:ascii="Times New Roman" w:eastAsia="Times New Roman" w:hAnsi="Times New Roman" w:cs="Times New Roman"/>
          <w:color w:val="000000"/>
          <w:sz w:val="24"/>
          <w:szCs w:val="24"/>
          <w:lang w:eastAsia="ru-RU"/>
        </w:rPr>
        <w:t>96 №17-3 «О защите населения и территорий Нижегородской области от ЧС природного и техногенного характера».</w:t>
      </w:r>
    </w:p>
    <w:p w:rsidR="00351343" w:rsidRPr="009A7294" w:rsidRDefault="00351343" w:rsidP="00351343">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color w:val="000000"/>
          <w:sz w:val="24"/>
          <w:szCs w:val="24"/>
          <w:lang w:eastAsia="ru-RU"/>
        </w:rPr>
      </w:pPr>
    </w:p>
    <w:p w:rsidR="009A7294" w:rsidRDefault="00351343" w:rsidP="009A7294">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color w:val="000000"/>
          <w:sz w:val="24"/>
          <w:szCs w:val="24"/>
          <w:u w:val="single"/>
          <w:lang w:eastAsia="ru-RU"/>
        </w:rPr>
      </w:pPr>
      <w:r w:rsidRPr="009A7294">
        <w:rPr>
          <w:rFonts w:ascii="Times New Roman" w:eastAsia="Times New Roman" w:hAnsi="Times New Roman" w:cs="Times New Roman"/>
          <w:b/>
          <w:color w:val="000000"/>
          <w:sz w:val="24"/>
          <w:szCs w:val="24"/>
          <w:u w:val="single"/>
          <w:lang w:val="en-US" w:eastAsia="ru-RU"/>
        </w:rPr>
        <w:t>V</w:t>
      </w:r>
      <w:r w:rsidRPr="009A7294">
        <w:rPr>
          <w:rFonts w:ascii="Times New Roman" w:eastAsia="Times New Roman" w:hAnsi="Times New Roman" w:cs="Times New Roman"/>
          <w:b/>
          <w:color w:val="000000"/>
          <w:sz w:val="24"/>
          <w:szCs w:val="24"/>
          <w:u w:val="single"/>
          <w:lang w:eastAsia="ru-RU"/>
        </w:rPr>
        <w:t>. Постановления Правительства НО</w:t>
      </w:r>
    </w:p>
    <w:p w:rsidR="00351343" w:rsidRPr="007D3005" w:rsidRDefault="007D3005" w:rsidP="007D3005">
      <w:pPr>
        <w:pStyle w:val="aa"/>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u w:val="single"/>
          <w:lang w:eastAsia="ru-RU"/>
        </w:rPr>
      </w:pPr>
      <w:r w:rsidRPr="007D3005">
        <w:rPr>
          <w:rFonts w:ascii="Times New Roman" w:eastAsia="Times New Roman" w:hAnsi="Times New Roman" w:cs="Times New Roman"/>
          <w:bCs/>
          <w:color w:val="000000"/>
          <w:kern w:val="24"/>
          <w:sz w:val="24"/>
          <w:szCs w:val="24"/>
          <w:lang w:eastAsia="ru-RU"/>
        </w:rPr>
        <w:t>от 20.03.</w:t>
      </w:r>
      <w:r w:rsidR="00536186" w:rsidRPr="007D3005">
        <w:rPr>
          <w:rFonts w:ascii="Times New Roman" w:eastAsia="Times New Roman" w:hAnsi="Times New Roman" w:cs="Times New Roman"/>
          <w:bCs/>
          <w:color w:val="000000"/>
          <w:kern w:val="24"/>
          <w:sz w:val="24"/>
          <w:szCs w:val="24"/>
          <w:lang w:eastAsia="ru-RU"/>
        </w:rPr>
        <w:t xml:space="preserve">2018  №181 «Об организации подготовки населения Нижегородской </w:t>
      </w:r>
      <w:r w:rsidR="00FD6756" w:rsidRPr="007D3005">
        <w:rPr>
          <w:rFonts w:ascii="Times New Roman" w:eastAsia="Times New Roman" w:hAnsi="Times New Roman" w:cs="Times New Roman"/>
          <w:bCs/>
          <w:color w:val="000000"/>
          <w:kern w:val="24"/>
          <w:sz w:val="24"/>
          <w:szCs w:val="24"/>
          <w:lang w:eastAsia="ru-RU"/>
        </w:rPr>
        <w:t xml:space="preserve">         </w:t>
      </w:r>
      <w:r w:rsidR="00536186" w:rsidRPr="007D3005">
        <w:rPr>
          <w:rFonts w:ascii="Times New Roman" w:eastAsia="Times New Roman" w:hAnsi="Times New Roman" w:cs="Times New Roman"/>
          <w:bCs/>
          <w:color w:val="000000"/>
          <w:kern w:val="24"/>
          <w:sz w:val="24"/>
          <w:szCs w:val="24"/>
          <w:lang w:eastAsia="ru-RU"/>
        </w:rPr>
        <w:t>области в области гражданской обороны».</w:t>
      </w:r>
    </w:p>
    <w:p w:rsidR="00351343" w:rsidRPr="009A7294" w:rsidRDefault="00351343" w:rsidP="009A7294">
      <w:pPr>
        <w:overflowPunct w:val="0"/>
        <w:autoSpaceDE w:val="0"/>
        <w:autoSpaceDN w:val="0"/>
        <w:adjustRightInd w:val="0"/>
        <w:spacing w:after="0" w:line="240" w:lineRule="auto"/>
        <w:ind w:left="737" w:right="113"/>
        <w:jc w:val="both"/>
        <w:textAlignment w:val="baseline"/>
        <w:rPr>
          <w:rFonts w:ascii="Times New Roman" w:eastAsia="Times New Roman" w:hAnsi="Times New Roman" w:cs="Times New Roman"/>
          <w:sz w:val="24"/>
          <w:szCs w:val="24"/>
          <w:lang w:eastAsia="ru-RU"/>
        </w:rPr>
      </w:pP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u w:val="single"/>
          <w:lang w:eastAsia="ru-RU"/>
        </w:rPr>
      </w:pPr>
      <w:r w:rsidRPr="009A7294">
        <w:rPr>
          <w:rFonts w:ascii="Times New Roman" w:eastAsia="Times New Roman" w:hAnsi="Times New Roman" w:cs="Times New Roman"/>
          <w:b/>
          <w:sz w:val="24"/>
          <w:szCs w:val="24"/>
          <w:u w:val="single"/>
          <w:lang w:val="en-US" w:eastAsia="ru-RU"/>
        </w:rPr>
        <w:t>VI</w:t>
      </w:r>
      <w:r w:rsidRPr="009A7294">
        <w:rPr>
          <w:rFonts w:ascii="Times New Roman" w:eastAsia="Times New Roman" w:hAnsi="Times New Roman" w:cs="Times New Roman"/>
          <w:b/>
          <w:sz w:val="24"/>
          <w:szCs w:val="24"/>
          <w:u w:val="single"/>
          <w:lang w:eastAsia="ru-RU"/>
        </w:rPr>
        <w:t xml:space="preserve">. Литература и пособия </w:t>
      </w:r>
    </w:p>
    <w:p w:rsidR="00351343" w:rsidRPr="009A7294" w:rsidRDefault="00351343" w:rsidP="00351343">
      <w:pPr>
        <w:numPr>
          <w:ilvl w:val="0"/>
          <w:numId w:val="6"/>
        </w:numPr>
        <w:tabs>
          <w:tab w:val="num" w:pos="108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Методические рекомендации по подготовке и проведению командно-штабных учений по отработке вопросов реагирования на ЧС в Республике (крае, области). М. 1995г.;</w:t>
      </w:r>
    </w:p>
    <w:p w:rsidR="00351343" w:rsidRPr="009A7294" w:rsidRDefault="00351343" w:rsidP="00351343">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Методическое пособие под ред. М. И. Фалеева «Учения и тренировки по гражданской обороне, предупреждению и ликвидации ЧС». М. 2001г.;</w:t>
      </w:r>
    </w:p>
    <w:p w:rsidR="00351343" w:rsidRPr="009A7294" w:rsidRDefault="00351343" w:rsidP="00351343">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Ежемесячные информационные и научно-методические журналы: «Гражданская защита»; «Военные знания»; «Основы безопасности жизни»;</w:t>
      </w:r>
    </w:p>
    <w:p w:rsidR="00351343" w:rsidRPr="009A7294" w:rsidRDefault="00351343" w:rsidP="00351343">
      <w:pPr>
        <w:numPr>
          <w:ilvl w:val="0"/>
          <w:numId w:val="6"/>
        </w:numPr>
        <w:tabs>
          <w:tab w:val="num" w:pos="108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Учебные пособия издательства «Военные знания»:</w:t>
      </w:r>
    </w:p>
    <w:p w:rsidR="00351343" w:rsidRPr="009A7294" w:rsidRDefault="00351343" w:rsidP="009E0177">
      <w:pPr>
        <w:pStyle w:val="aa"/>
        <w:numPr>
          <w:ilvl w:val="0"/>
          <w:numId w:val="23"/>
        </w:numPr>
        <w:tabs>
          <w:tab w:val="num"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командно-штабные, тактико-специальные и комплексные учения, объектовые  тренировки, “День защиты детей”. Москва-2000г.;</w:t>
      </w:r>
    </w:p>
    <w:p w:rsidR="00351343" w:rsidRPr="009A7294" w:rsidRDefault="00351343" w:rsidP="009E0177">
      <w:pPr>
        <w:pStyle w:val="aa"/>
        <w:numPr>
          <w:ilvl w:val="0"/>
          <w:numId w:val="23"/>
        </w:numPr>
        <w:tabs>
          <w:tab w:val="num"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документы по подготовке и проведению комплексных учений и тренировок   на объектах. Москва-1998г.;</w:t>
      </w:r>
    </w:p>
    <w:p w:rsidR="00351343" w:rsidRPr="009A7294" w:rsidRDefault="00351343" w:rsidP="009E0177">
      <w:pPr>
        <w:pStyle w:val="aa"/>
        <w:numPr>
          <w:ilvl w:val="0"/>
          <w:numId w:val="23"/>
        </w:numPr>
        <w:tabs>
          <w:tab w:val="num"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наставление по организации и проведению ТСУ с формированиями ГО. Москва 1991г.</w:t>
      </w:r>
    </w:p>
    <w:p w:rsidR="00351343" w:rsidRPr="009A7294" w:rsidRDefault="00351343" w:rsidP="009E0177">
      <w:pPr>
        <w:pStyle w:val="aa"/>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Методические рекомендации по организации и проведению командно-штабных учений</w:t>
      </w:r>
      <w:r w:rsidR="00F05632">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 xml:space="preserve">(тренировок). В. В. Степанов.  М.2013г. </w:t>
      </w:r>
    </w:p>
    <w:p w:rsidR="00F55CC5" w:rsidRPr="009A7294" w:rsidRDefault="00F55CC5" w:rsidP="009E0177">
      <w:pPr>
        <w:pStyle w:val="aa"/>
        <w:numPr>
          <w:ilvl w:val="0"/>
          <w:numId w:val="23"/>
        </w:numPr>
        <w:spacing w:after="0" w:line="240" w:lineRule="auto"/>
        <w:jc w:val="both"/>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 xml:space="preserve">Методические рекомендации по обучению в области гражданской обороны,   </w:t>
      </w:r>
    </w:p>
    <w:p w:rsidR="00F55CC5" w:rsidRDefault="00F55CC5" w:rsidP="009E0177">
      <w:pPr>
        <w:pStyle w:val="aa"/>
        <w:numPr>
          <w:ilvl w:val="0"/>
          <w:numId w:val="23"/>
        </w:numPr>
        <w:spacing w:after="0" w:line="240" w:lineRule="auto"/>
        <w:jc w:val="both"/>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предупреждения и ликвидации чрезвычайных ситуаций и пожарной   безопасности. Москва. 2014г.</w:t>
      </w:r>
    </w:p>
    <w:p w:rsidR="009B3195" w:rsidRDefault="009B3195" w:rsidP="009B3195">
      <w:pPr>
        <w:spacing w:after="0" w:line="240" w:lineRule="auto"/>
        <w:jc w:val="both"/>
        <w:rPr>
          <w:rFonts w:ascii="Times New Roman" w:eastAsia="Times New Roman" w:hAnsi="Times New Roman" w:cs="Times New Roman"/>
          <w:sz w:val="24"/>
          <w:szCs w:val="24"/>
          <w:lang w:eastAsia="ru-RU"/>
        </w:rPr>
      </w:pPr>
    </w:p>
    <w:p w:rsidR="009B3195" w:rsidRDefault="009B3195" w:rsidP="009B3195">
      <w:pPr>
        <w:spacing w:after="0" w:line="240" w:lineRule="auto"/>
        <w:jc w:val="both"/>
        <w:rPr>
          <w:rFonts w:ascii="Times New Roman" w:eastAsia="Times New Roman" w:hAnsi="Times New Roman" w:cs="Times New Roman"/>
          <w:sz w:val="24"/>
          <w:szCs w:val="24"/>
          <w:lang w:eastAsia="ru-RU"/>
        </w:rPr>
      </w:pPr>
    </w:p>
    <w:p w:rsidR="009B3195" w:rsidRDefault="009B3195" w:rsidP="009B3195">
      <w:pPr>
        <w:spacing w:after="0" w:line="240" w:lineRule="auto"/>
        <w:jc w:val="both"/>
        <w:rPr>
          <w:rFonts w:ascii="Times New Roman" w:eastAsia="Times New Roman" w:hAnsi="Times New Roman" w:cs="Times New Roman"/>
          <w:sz w:val="24"/>
          <w:szCs w:val="24"/>
          <w:lang w:eastAsia="ru-RU"/>
        </w:rPr>
      </w:pPr>
    </w:p>
    <w:p w:rsidR="009B3195" w:rsidRPr="009B3195" w:rsidRDefault="009B3195" w:rsidP="009B3195">
      <w:pPr>
        <w:spacing w:after="0" w:line="240" w:lineRule="auto"/>
        <w:jc w:val="both"/>
        <w:rPr>
          <w:rFonts w:ascii="Times New Roman" w:eastAsia="Times New Roman" w:hAnsi="Times New Roman" w:cs="Times New Roman"/>
          <w:sz w:val="24"/>
          <w:szCs w:val="24"/>
          <w:lang w:eastAsia="ru-RU"/>
        </w:rPr>
      </w:pPr>
    </w:p>
    <w:p w:rsidR="00F55CC5" w:rsidRPr="009A7294" w:rsidRDefault="00F55CC5" w:rsidP="00F55CC5">
      <w:pPr>
        <w:spacing w:after="0" w:line="240" w:lineRule="auto"/>
        <w:rPr>
          <w:rFonts w:ascii="Times New Roman" w:eastAsia="Times New Roman" w:hAnsi="Times New Roman" w:cs="Times New Roman"/>
          <w:sz w:val="24"/>
          <w:szCs w:val="24"/>
          <w:lang w:eastAsia="ru-RU"/>
        </w:rPr>
      </w:pPr>
    </w:p>
    <w:p w:rsidR="00351343" w:rsidRPr="009A7294" w:rsidRDefault="00351343" w:rsidP="009E0177">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lastRenderedPageBreak/>
        <w:t>Учебно-материальное обеспечение</w:t>
      </w:r>
    </w:p>
    <w:p w:rsidR="00351343" w:rsidRPr="009A7294" w:rsidRDefault="00831558" w:rsidP="00831558">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 xml:space="preserve"> Стенды по учениям и тренировкам.</w:t>
      </w:r>
    </w:p>
    <w:p w:rsidR="00351343" w:rsidRPr="009A7294" w:rsidRDefault="00831558" w:rsidP="00831558">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Образцы документов по учениям и тренировкам.</w:t>
      </w:r>
    </w:p>
    <w:p w:rsidR="009E0177" w:rsidRPr="009A7294" w:rsidRDefault="009E0177" w:rsidP="00351343">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color w:val="000000"/>
          <w:sz w:val="24"/>
          <w:szCs w:val="24"/>
          <w:lang w:eastAsia="ru-RU"/>
        </w:rPr>
      </w:pPr>
    </w:p>
    <w:p w:rsidR="00351343" w:rsidRDefault="009A7294" w:rsidP="009A7294">
      <w:pPr>
        <w:overflowPunct w:val="0"/>
        <w:autoSpaceDE w:val="0"/>
        <w:autoSpaceDN w:val="0"/>
        <w:adjustRightInd w:val="0"/>
        <w:spacing w:after="0" w:line="240" w:lineRule="auto"/>
        <w:ind w:firstLine="720"/>
        <w:textAlignment w:val="baseline"/>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351343" w:rsidRPr="009A7294">
        <w:rPr>
          <w:rFonts w:ascii="Times New Roman" w:eastAsia="Times New Roman" w:hAnsi="Times New Roman" w:cs="Times New Roman"/>
          <w:b/>
          <w:color w:val="000000"/>
          <w:sz w:val="24"/>
          <w:szCs w:val="24"/>
          <w:lang w:eastAsia="ru-RU"/>
        </w:rPr>
        <w:t xml:space="preserve"> Организационно-методические указания</w:t>
      </w:r>
    </w:p>
    <w:p w:rsidR="009A7294" w:rsidRPr="009A7294" w:rsidRDefault="009A7294" w:rsidP="009A7294">
      <w:pPr>
        <w:overflowPunct w:val="0"/>
        <w:autoSpaceDE w:val="0"/>
        <w:autoSpaceDN w:val="0"/>
        <w:adjustRightInd w:val="0"/>
        <w:spacing w:after="0" w:line="240" w:lineRule="auto"/>
        <w:ind w:firstLine="720"/>
        <w:textAlignment w:val="baseline"/>
        <w:rPr>
          <w:rFonts w:ascii="Times New Roman" w:eastAsia="Times New Roman" w:hAnsi="Times New Roman" w:cs="Times New Roman"/>
          <w:b/>
          <w:color w:val="000000"/>
          <w:sz w:val="24"/>
          <w:szCs w:val="24"/>
          <w:lang w:eastAsia="ru-RU"/>
        </w:rPr>
      </w:pPr>
    </w:p>
    <w:p w:rsidR="00351343" w:rsidRPr="009A7294" w:rsidRDefault="00351343" w:rsidP="00DE6EF7">
      <w:pPr>
        <w:widowControl w:val="0"/>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Материалы методической разработки изучаются после изучения  темы № 1м6.</w:t>
      </w:r>
    </w:p>
    <w:p w:rsidR="00351343" w:rsidRPr="009A7294" w:rsidRDefault="00351343" w:rsidP="00DE6EF7">
      <w:pPr>
        <w:spacing w:after="0" w:line="240" w:lineRule="auto"/>
        <w:ind w:right="510" w:firstLine="709"/>
        <w:jc w:val="both"/>
        <w:textAlignment w:val="baseline"/>
        <w:rPr>
          <w:rFonts w:ascii="Times New Roman" w:eastAsia="Times New Roman" w:hAnsi="Times New Roman" w:cs="Times New Roman"/>
          <w:sz w:val="24"/>
          <w:szCs w:val="24"/>
          <w:lang w:eastAsia="ru-RU"/>
        </w:rPr>
      </w:pPr>
      <w:r w:rsidRPr="009A7294">
        <w:rPr>
          <w:rFonts w:ascii="Times New Roman" w:eastAsia="Times New Roman" w:hAnsi="Times New Roman" w:cs="Times New Roman"/>
          <w:color w:val="000000"/>
          <w:sz w:val="24"/>
          <w:szCs w:val="24"/>
          <w:lang w:eastAsia="ru-RU"/>
        </w:rPr>
        <w:t xml:space="preserve">Методическая разработка рассчитана на проведение занятий с </w:t>
      </w:r>
      <w:r w:rsidRPr="009A7294">
        <w:rPr>
          <w:rFonts w:ascii="Times New Roman" w:eastAsia="Times New Roman" w:hAnsi="Times New Roman" w:cs="Times New Roman"/>
          <w:color w:val="000000"/>
          <w:kern w:val="24"/>
          <w:sz w:val="24"/>
          <w:szCs w:val="24"/>
          <w:lang w:eastAsia="ru-RU"/>
        </w:rPr>
        <w:t>руководителями  органов власти и организаций, должностными лицами гражданской обороны, председателями  комиссий  КЧС и ОПБ, командирами формирований, начальниками служб, преподавателями курса «ОБЖ» и «БЖ»</w:t>
      </w:r>
      <w:r w:rsidR="00EB1DEE">
        <w:rPr>
          <w:rFonts w:ascii="Times New Roman" w:eastAsia="Times New Roman" w:hAnsi="Times New Roman" w:cs="Times New Roman"/>
          <w:color w:val="000000"/>
          <w:kern w:val="24"/>
          <w:sz w:val="24"/>
          <w:szCs w:val="24"/>
          <w:lang w:eastAsia="ru-RU"/>
        </w:rPr>
        <w:t>.</w:t>
      </w:r>
    </w:p>
    <w:p w:rsidR="00351343" w:rsidRPr="009A7294" w:rsidRDefault="00351343" w:rsidP="00DE6EF7">
      <w:pPr>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kern w:val="24"/>
          <w:sz w:val="24"/>
          <w:szCs w:val="24"/>
          <w:lang w:eastAsia="ru-RU"/>
        </w:rPr>
        <w:t xml:space="preserve"> </w:t>
      </w:r>
      <w:r w:rsidRPr="009A7294">
        <w:rPr>
          <w:rFonts w:ascii="Times New Roman" w:eastAsia="Times New Roman" w:hAnsi="Times New Roman" w:cs="Times New Roman"/>
          <w:color w:val="000000"/>
          <w:sz w:val="24"/>
          <w:szCs w:val="24"/>
          <w:lang w:eastAsia="ru-RU"/>
        </w:rPr>
        <w:t>При проведении занятий  следует исходить из того, что в Постановлении правительства РФ от 4 сентября 2003 г. № 547  и от 02.11.2000 г. № 841 комплексные</w:t>
      </w:r>
      <w:r w:rsidR="00456732">
        <w:rPr>
          <w:rFonts w:ascii="Times New Roman" w:eastAsia="Times New Roman" w:hAnsi="Times New Roman" w:cs="Times New Roman"/>
          <w:color w:val="000000"/>
          <w:sz w:val="24"/>
          <w:szCs w:val="24"/>
          <w:lang w:eastAsia="ru-RU"/>
        </w:rPr>
        <w:t xml:space="preserve"> учения и объектовые тренировки</w:t>
      </w:r>
      <w:r w:rsidRPr="009A7294">
        <w:rPr>
          <w:rFonts w:ascii="Times New Roman" w:eastAsia="Times New Roman" w:hAnsi="Times New Roman" w:cs="Times New Roman"/>
          <w:color w:val="000000"/>
          <w:sz w:val="24"/>
          <w:szCs w:val="24"/>
          <w:lang w:eastAsia="ru-RU"/>
        </w:rPr>
        <w:t xml:space="preserve"> рассматриваются в качестве важной формы обучения и наиболее действенного метода проверки подготовленности к</w:t>
      </w:r>
      <w:r w:rsidR="00456732">
        <w:rPr>
          <w:rFonts w:ascii="Times New Roman" w:eastAsia="Times New Roman" w:hAnsi="Times New Roman" w:cs="Times New Roman"/>
          <w:color w:val="000000"/>
          <w:sz w:val="24"/>
          <w:szCs w:val="24"/>
          <w:lang w:eastAsia="ru-RU"/>
        </w:rPr>
        <w:t xml:space="preserve"> выполнению задач</w:t>
      </w:r>
      <w:r w:rsidRPr="009A7294">
        <w:rPr>
          <w:rFonts w:ascii="Times New Roman" w:eastAsia="Times New Roman" w:hAnsi="Times New Roman" w:cs="Times New Roman"/>
          <w:color w:val="000000"/>
          <w:sz w:val="24"/>
          <w:szCs w:val="24"/>
          <w:lang w:eastAsia="ru-RU"/>
        </w:rPr>
        <w:t xml:space="preserve"> в обстановке, максимально приближенной к  реальным условиям.</w:t>
      </w:r>
    </w:p>
    <w:p w:rsidR="00351343" w:rsidRPr="009A7294" w:rsidRDefault="00351343" w:rsidP="00DE6EF7">
      <w:pPr>
        <w:keepNext/>
        <w:keepLines/>
        <w:suppressLineNumbers/>
        <w:suppressAutoHyphens/>
        <w:overflowPunct w:val="0"/>
        <w:autoSpaceDE w:val="0"/>
        <w:autoSpaceDN w:val="0"/>
        <w:adjustRightInd w:val="0"/>
        <w:spacing w:after="0" w:line="240" w:lineRule="auto"/>
        <w:ind w:left="66"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ходе проведения занятий следует показать роль руководителя учения, его помощников, посредников в организации, подготовке и проведении учения. Подобрать и привести поучительные примеры из опыта проведения комплексных учений в  организациях городов и районов Нижегородской области на фоне обстановки, сложившейся в результате чрезвычайной ситуации.</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При отработке содержания  третьего учебного вопроса полезно организовать обмен опытом слушателей по подготовке и проведению комплексных учений  (объектовых тренировок) в  организ</w:t>
      </w:r>
      <w:r w:rsidR="00456732">
        <w:rPr>
          <w:rFonts w:ascii="Times New Roman" w:eastAsia="Times New Roman" w:hAnsi="Times New Roman" w:cs="Times New Roman"/>
          <w:color w:val="000000"/>
          <w:sz w:val="24"/>
          <w:szCs w:val="24"/>
          <w:lang w:eastAsia="ru-RU"/>
        </w:rPr>
        <w:t>ациях, с которых они прибыли. За</w:t>
      </w:r>
      <w:r w:rsidRPr="009A7294">
        <w:rPr>
          <w:rFonts w:ascii="Times New Roman" w:eastAsia="Times New Roman" w:hAnsi="Times New Roman" w:cs="Times New Roman"/>
          <w:color w:val="000000"/>
          <w:sz w:val="24"/>
          <w:szCs w:val="24"/>
          <w:lang w:eastAsia="ru-RU"/>
        </w:rPr>
        <w:t>слушать тех обучаемых, которые на учении или объектовой тренировке были руководителями или помощниками руководителя учений (объектовой тренировки).</w:t>
      </w:r>
    </w:p>
    <w:p w:rsidR="00351343" w:rsidRPr="009A7294" w:rsidRDefault="00351343" w:rsidP="009A7294">
      <w:pPr>
        <w:overflowPunct w:val="0"/>
        <w:autoSpaceDE w:val="0"/>
        <w:autoSpaceDN w:val="0"/>
        <w:adjustRightInd w:val="0"/>
        <w:spacing w:after="0" w:line="240" w:lineRule="auto"/>
        <w:ind w:right="510"/>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ab/>
      </w:r>
    </w:p>
    <w:p w:rsidR="00351343" w:rsidRPr="009A7294" w:rsidRDefault="00351343" w:rsidP="009A7294">
      <w:pPr>
        <w:overflowPunct w:val="0"/>
        <w:autoSpaceDE w:val="0"/>
        <w:autoSpaceDN w:val="0"/>
        <w:adjustRightInd w:val="0"/>
        <w:spacing w:after="0" w:line="240" w:lineRule="auto"/>
        <w:ind w:left="851" w:right="510" w:hanging="851"/>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color w:val="000000"/>
          <w:sz w:val="24"/>
          <w:szCs w:val="24"/>
          <w:lang w:eastAsia="ru-RU"/>
        </w:rPr>
        <w:br w:type="page"/>
      </w:r>
      <w:r w:rsidRPr="009A7294">
        <w:rPr>
          <w:rFonts w:ascii="Times New Roman" w:eastAsia="Times New Roman" w:hAnsi="Times New Roman" w:cs="Times New Roman"/>
          <w:b/>
          <w:color w:val="000000"/>
          <w:sz w:val="24"/>
          <w:szCs w:val="24"/>
          <w:lang w:eastAsia="ru-RU"/>
        </w:rPr>
        <w:lastRenderedPageBreak/>
        <w:t>Введение</w:t>
      </w:r>
    </w:p>
    <w:p w:rsidR="00351343" w:rsidRPr="009A7294" w:rsidRDefault="00351343" w:rsidP="00351343">
      <w:pPr>
        <w:overflowPunct w:val="0"/>
        <w:autoSpaceDE w:val="0"/>
        <w:autoSpaceDN w:val="0"/>
        <w:adjustRightInd w:val="0"/>
        <w:spacing w:after="0" w:line="240" w:lineRule="auto"/>
        <w:ind w:left="851" w:hanging="851"/>
        <w:jc w:val="center"/>
        <w:textAlignment w:val="baseline"/>
        <w:rPr>
          <w:rFonts w:ascii="Times New Roman" w:eastAsia="Times New Roman" w:hAnsi="Times New Roman" w:cs="Times New Roman"/>
          <w:color w:val="000000"/>
          <w:sz w:val="24"/>
          <w:szCs w:val="24"/>
          <w:lang w:eastAsia="ru-RU"/>
        </w:rPr>
      </w:pPr>
    </w:p>
    <w:p w:rsidR="00890800" w:rsidRPr="00890800" w:rsidRDefault="00351343" w:rsidP="0089080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 </w:t>
      </w:r>
      <w:r w:rsidR="00890800" w:rsidRPr="00890800">
        <w:rPr>
          <w:rFonts w:ascii="Times New Roman" w:eastAsia="Times New Roman" w:hAnsi="Times New Roman" w:cs="Times New Roman"/>
          <w:color w:val="000000"/>
          <w:sz w:val="24"/>
          <w:szCs w:val="24"/>
          <w:lang w:eastAsia="ru-RU"/>
        </w:rPr>
        <w:t xml:space="preserve">Среди многих форм и методов подготовки и проверки обученности населения и специалистов в области ГО и защиты от ЧС ведущую роль играют различного рода учения и тренировки. </w:t>
      </w:r>
    </w:p>
    <w:p w:rsidR="00890800" w:rsidRPr="009A7294" w:rsidRDefault="00890800" w:rsidP="0089080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90800">
        <w:rPr>
          <w:rFonts w:ascii="Times New Roman" w:eastAsia="Times New Roman" w:hAnsi="Times New Roman" w:cs="Times New Roman"/>
          <w:color w:val="000000"/>
          <w:sz w:val="24"/>
          <w:szCs w:val="24"/>
          <w:lang w:eastAsia="ru-RU"/>
        </w:rPr>
        <w:tab/>
        <w:t>Впервые учения и маневры как высшая форма подготовки войск «как в бою поступать» были введены Петром I. Затем генерал-фельд</w:t>
      </w:r>
      <w:r w:rsidR="00341280">
        <w:rPr>
          <w:rFonts w:ascii="Times New Roman" w:eastAsia="Times New Roman" w:hAnsi="Times New Roman" w:cs="Times New Roman"/>
          <w:color w:val="000000"/>
          <w:sz w:val="24"/>
          <w:szCs w:val="24"/>
          <w:lang w:eastAsia="ru-RU"/>
        </w:rPr>
        <w:t>маршал П.А.Румянцев-Задунайский</w:t>
      </w:r>
      <w:r w:rsidRPr="00890800">
        <w:rPr>
          <w:rFonts w:ascii="Times New Roman" w:eastAsia="Times New Roman" w:hAnsi="Times New Roman" w:cs="Times New Roman"/>
          <w:color w:val="000000"/>
          <w:sz w:val="24"/>
          <w:szCs w:val="24"/>
          <w:lang w:eastAsia="ru-RU"/>
        </w:rPr>
        <w:t xml:space="preserve"> развил и детализировал требования Петра, установил обучение войск по определенной программе.</w:t>
      </w:r>
      <w:r w:rsidR="00A61276">
        <w:rPr>
          <w:rFonts w:ascii="Times New Roman" w:eastAsia="Times New Roman" w:hAnsi="Times New Roman" w:cs="Times New Roman"/>
          <w:color w:val="000000"/>
          <w:sz w:val="24"/>
          <w:szCs w:val="24"/>
          <w:lang w:eastAsia="ru-RU"/>
        </w:rPr>
        <w:t xml:space="preserve"> </w:t>
      </w:r>
      <w:r w:rsidR="00A61276" w:rsidRPr="00A61276">
        <w:rPr>
          <w:rFonts w:ascii="Times New Roman" w:eastAsia="Times New Roman" w:hAnsi="Times New Roman" w:cs="Times New Roman"/>
          <w:color w:val="000000"/>
          <w:sz w:val="24"/>
          <w:szCs w:val="24"/>
          <w:lang w:eastAsia="ru-RU"/>
        </w:rPr>
        <w:t>А.В. Суворов, уделявший большое внимание проведению учений, говорил: «…солдаты учения любят, лишь бы кратко и с толком проводить их», а руководимые им войска не раз убеждались в ходе боевых походов – чем тяжелее в учении, тем легче в бою.</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Значение, важность и роль учений определена в Постановлениях Правительства Российской Федерации от 4 сентября 2003 г. № 547 и от 02.11.2000 г. № 841, в которых сказано, что основными формами подготовки и проверки обученности населения в области защиты от чрезвычайных ситуаций считать командно-штабные, тактико-специальные и комплексные учения и тренировки.</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Учения и тренировки завершают определенный период подготовки руководящего, командно-начальствующего состава, комиссии по чрезвычайным ситуациям, органа управления по ГОЧС, эвакуационных органов, спасательных служб и формирований, всего персонала объекта и привлекаемого неработающего населения. Они также являются важнейшей формой проверки готовности объекта в целом к выполнению мероприятий, предусмотренных «Планом ГО и защиты населения» и «Планом действий по предупреждению и ликвидации ЧС».</w:t>
      </w:r>
    </w:p>
    <w:p w:rsidR="00351343" w:rsidRPr="009A7294" w:rsidRDefault="00456732"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Л</w:t>
      </w:r>
      <w:r w:rsidR="00351343" w:rsidRPr="009A7294">
        <w:rPr>
          <w:rFonts w:ascii="Times New Roman" w:eastAsia="Times New Roman" w:hAnsi="Times New Roman" w:cs="Times New Roman"/>
          <w:color w:val="000000"/>
          <w:sz w:val="24"/>
          <w:szCs w:val="24"/>
          <w:lang w:eastAsia="ru-RU"/>
        </w:rPr>
        <w:t>юбое учение, это смотр готовности объекта по вопросам гражданской обороны, предупреждения и ликвидации чрезвычайных ситуаций.</w:t>
      </w:r>
    </w:p>
    <w:p w:rsidR="00351343" w:rsidRPr="009A7294" w:rsidRDefault="00351343" w:rsidP="00DE6EF7">
      <w:pPr>
        <w:autoSpaceDE w:val="0"/>
        <w:autoSpaceDN w:val="0"/>
        <w:adjustRightInd w:val="0"/>
        <w:spacing w:after="0" w:line="240" w:lineRule="auto"/>
        <w:ind w:firstLine="709"/>
        <w:jc w:val="both"/>
        <w:rPr>
          <w:rFonts w:ascii="Times New Roman" w:hAnsi="Times New Roman" w:cs="Times New Roman"/>
          <w:sz w:val="24"/>
          <w:szCs w:val="24"/>
        </w:rPr>
      </w:pPr>
      <w:r w:rsidRPr="009A7294">
        <w:rPr>
          <w:rFonts w:ascii="Times New Roman" w:hAnsi="Times New Roman" w:cs="Times New Roman"/>
          <w:sz w:val="24"/>
          <w:szCs w:val="24"/>
        </w:rPr>
        <w:t>Успешное решение задач в области гражданской обороны и защиты населения и</w:t>
      </w:r>
    </w:p>
    <w:p w:rsidR="00351343" w:rsidRDefault="00351343" w:rsidP="006F4B93">
      <w:pPr>
        <w:autoSpaceDE w:val="0"/>
        <w:autoSpaceDN w:val="0"/>
        <w:adjustRightInd w:val="0"/>
        <w:spacing w:after="0" w:line="240" w:lineRule="auto"/>
        <w:jc w:val="both"/>
        <w:rPr>
          <w:rFonts w:ascii="Times New Roman" w:hAnsi="Times New Roman" w:cs="Times New Roman"/>
          <w:sz w:val="24"/>
          <w:szCs w:val="24"/>
        </w:rPr>
      </w:pPr>
      <w:r w:rsidRPr="009A7294">
        <w:rPr>
          <w:rFonts w:ascii="Times New Roman" w:hAnsi="Times New Roman" w:cs="Times New Roman"/>
          <w:sz w:val="24"/>
          <w:szCs w:val="24"/>
        </w:rPr>
        <w:t>территории Российской Федерации от чрезвычайных ситуаций в значительной степени зависит от уровня подготовки руководящего состава, территориальных органов МЧС России, сил и средств  гражданской обороны и единой государственной системы предупреждения и ликвидации чрезвычайных ситуаций (далее - РСЧС).</w:t>
      </w:r>
    </w:p>
    <w:p w:rsidR="00456732" w:rsidRDefault="00456732" w:rsidP="00DE6EF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организационно-методических указаниях МЧС по подготовке населения РФ  в области гражданской обороны, защиты от чрезвычайных ситуаций и безопасности людей на водных объектах на 2016-2020 годы отмечено, что уровень подготовки ряда должностных лиц ГО и РСЧС не соответствует предъявля</w:t>
      </w:r>
      <w:r w:rsidR="003B72FE">
        <w:rPr>
          <w:rFonts w:ascii="Times New Roman" w:hAnsi="Times New Roman" w:cs="Times New Roman"/>
          <w:sz w:val="24"/>
          <w:szCs w:val="24"/>
        </w:rPr>
        <w:t>емым требован</w:t>
      </w:r>
      <w:r>
        <w:rPr>
          <w:rFonts w:ascii="Times New Roman" w:hAnsi="Times New Roman" w:cs="Times New Roman"/>
          <w:sz w:val="24"/>
          <w:szCs w:val="24"/>
        </w:rPr>
        <w:t>иям и характеризуется слабыми</w:t>
      </w:r>
      <w:r w:rsidR="003B72FE">
        <w:rPr>
          <w:rFonts w:ascii="Times New Roman" w:hAnsi="Times New Roman" w:cs="Times New Roman"/>
          <w:sz w:val="24"/>
          <w:szCs w:val="24"/>
        </w:rPr>
        <w:t xml:space="preserve"> знаниями своих прав и обязанностей в области защиты населения от опасностей, отсутствием навыков в умении анализировать и оценивать обстановку, принимать своевременные, обоснованные и грамотные решения при угрозе и возникновении ЧС и управлять силами и средствами при ликвидации их последствий.</w:t>
      </w:r>
      <w:r>
        <w:rPr>
          <w:rFonts w:ascii="Times New Roman" w:hAnsi="Times New Roman" w:cs="Times New Roman"/>
          <w:sz w:val="24"/>
          <w:szCs w:val="24"/>
        </w:rPr>
        <w:t xml:space="preserve"> </w:t>
      </w:r>
    </w:p>
    <w:p w:rsidR="003B72FE" w:rsidRDefault="003B72FE" w:rsidP="00DE6EF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Применяемые виды и методы подготовки недостаточно увязаны с практической деятельностью органов управления и РСЧС, а также не обеспечивают привитие населению твёрдых навыков действий при угрозе и возникновении опасностей, присущих Ч</w:t>
      </w:r>
      <w:r w:rsidR="00DB5CBC">
        <w:rPr>
          <w:rFonts w:ascii="Times New Roman" w:hAnsi="Times New Roman" w:cs="Times New Roman"/>
          <w:sz w:val="24"/>
          <w:szCs w:val="24"/>
        </w:rPr>
        <w:t>С</w:t>
      </w:r>
      <w:r>
        <w:rPr>
          <w:rFonts w:ascii="Times New Roman" w:hAnsi="Times New Roman" w:cs="Times New Roman"/>
          <w:sz w:val="24"/>
          <w:szCs w:val="24"/>
        </w:rPr>
        <w:t xml:space="preserve"> и военным конфликтам, в том числе и по сигналу «ВНИМАНИЕ ВСЕМ!».</w:t>
      </w:r>
      <w:r w:rsidR="00DB5CBC" w:rsidRPr="00DB5CBC">
        <w:rPr>
          <w:rFonts w:ascii="Times New Roman" w:hAnsi="Times New Roman" w:cs="Times New Roman"/>
          <w:sz w:val="24"/>
          <w:szCs w:val="24"/>
        </w:rPr>
        <w:t xml:space="preserve"> </w:t>
      </w:r>
    </w:p>
    <w:p w:rsidR="003B72FE" w:rsidRDefault="003B72FE" w:rsidP="00DE6EF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сложившихся условиях предложено главной задачей </w:t>
      </w:r>
      <w:r w:rsidR="00DB5CBC">
        <w:rPr>
          <w:rFonts w:ascii="Times New Roman" w:hAnsi="Times New Roman" w:cs="Times New Roman"/>
          <w:sz w:val="24"/>
          <w:szCs w:val="24"/>
        </w:rPr>
        <w:t>по подготовке населения РФ на период до 2020 года считать повышение практической направленности подготовки всех групп населения к действиям при угрозе и возникновении всех видов опасностей</w:t>
      </w:r>
      <w:r w:rsidR="00EA4CE5">
        <w:rPr>
          <w:rFonts w:ascii="Times New Roman" w:hAnsi="Times New Roman" w:cs="Times New Roman"/>
          <w:sz w:val="24"/>
          <w:szCs w:val="24"/>
        </w:rPr>
        <w:t>, а также качества реализации всех видов подготовки, без уменьшения количества населения, охватываемого ими.</w:t>
      </w:r>
    </w:p>
    <w:p w:rsidR="00251CEF" w:rsidRPr="009A7294" w:rsidRDefault="00251CEF" w:rsidP="0089080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4"/>
          <w:szCs w:val="24"/>
          <w:lang w:eastAsia="ru-RU"/>
        </w:rPr>
      </w:pPr>
    </w:p>
    <w:p w:rsidR="00351343" w:rsidRPr="009A7294" w:rsidRDefault="00351343" w:rsidP="001B3C5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color w:val="000000"/>
          <w:sz w:val="24"/>
          <w:szCs w:val="24"/>
          <w:lang w:eastAsia="ru-RU"/>
        </w:rPr>
      </w:pPr>
      <w:r w:rsidRPr="00C24BC8">
        <w:rPr>
          <w:rFonts w:ascii="Times New Roman" w:eastAsia="Times New Roman" w:hAnsi="Times New Roman" w:cs="Times New Roman"/>
          <w:b/>
          <w:i/>
          <w:color w:val="000000"/>
          <w:sz w:val="24"/>
          <w:szCs w:val="24"/>
          <w:u w:val="single"/>
          <w:lang w:eastAsia="ru-RU"/>
        </w:rPr>
        <w:lastRenderedPageBreak/>
        <w:t>Первый учебный вопрос:</w:t>
      </w:r>
      <w:r w:rsidRPr="009A7294">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b/>
          <w:color w:val="000000"/>
          <w:sz w:val="24"/>
          <w:szCs w:val="24"/>
          <w:lang w:eastAsia="ru-RU"/>
        </w:rPr>
        <w:t xml:space="preserve">Виды учений и тренировок, основы их организации и проведения. </w:t>
      </w:r>
    </w:p>
    <w:p w:rsidR="00351343" w:rsidRPr="009A7294" w:rsidRDefault="00351343" w:rsidP="00351343">
      <w:pPr>
        <w:overflowPunct w:val="0"/>
        <w:autoSpaceDE w:val="0"/>
        <w:autoSpaceDN w:val="0"/>
        <w:adjustRightInd w:val="0"/>
        <w:spacing w:after="0" w:line="240" w:lineRule="auto"/>
        <w:ind w:left="3119" w:hanging="3119"/>
        <w:textAlignment w:val="baseline"/>
        <w:rPr>
          <w:rFonts w:ascii="Times New Roman" w:eastAsia="Times New Roman" w:hAnsi="Times New Roman" w:cs="Times New Roman"/>
          <w:color w:val="000000"/>
          <w:sz w:val="24"/>
          <w:szCs w:val="24"/>
          <w:lang w:eastAsia="ru-RU"/>
        </w:rPr>
      </w:pPr>
    </w:p>
    <w:p w:rsidR="00A24991" w:rsidRPr="009A7294" w:rsidRDefault="00A24991" w:rsidP="00DE6EF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7294">
        <w:rPr>
          <w:rFonts w:ascii="Times New Roman" w:eastAsia="Times New Roman" w:hAnsi="Times New Roman" w:cs="Times New Roman"/>
          <w:sz w:val="24"/>
          <w:szCs w:val="24"/>
          <w:lang w:eastAsia="ru-RU"/>
        </w:rPr>
        <w:t>Совершенствование знаний, умений и навыков населения в области защиты от чрезвычайных ситуаций осуществляется в ходе проведения командно-штабных, тактико-специальных и комплексных учений и тренировок.</w:t>
      </w:r>
    </w:p>
    <w:p w:rsidR="00ED5BC6" w:rsidRDefault="00495E5B"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1</w:t>
      </w:r>
      <w:r w:rsidR="00803D8C" w:rsidRPr="009B3195">
        <w:rPr>
          <w:rFonts w:ascii="Times New Roman" w:eastAsia="Times New Roman" w:hAnsi="Times New Roman" w:cs="Times New Roman"/>
          <w:b/>
          <w:color w:val="000000"/>
          <w:sz w:val="24"/>
          <w:szCs w:val="24"/>
          <w:lang w:eastAsia="ru-RU"/>
        </w:rPr>
        <w:t>)</w:t>
      </w:r>
      <w:r w:rsidR="00803D8C" w:rsidRPr="00BC36E4">
        <w:rPr>
          <w:rFonts w:ascii="Times New Roman" w:eastAsia="Times New Roman" w:hAnsi="Times New Roman" w:cs="Times New Roman"/>
          <w:b/>
          <w:i/>
          <w:color w:val="000000"/>
          <w:sz w:val="24"/>
          <w:szCs w:val="24"/>
          <w:lang w:eastAsia="ru-RU"/>
        </w:rPr>
        <w:t xml:space="preserve"> </w:t>
      </w:r>
      <w:r w:rsidR="00803D8C" w:rsidRPr="009A7294">
        <w:rPr>
          <w:rFonts w:ascii="Times New Roman" w:eastAsia="Times New Roman" w:hAnsi="Times New Roman" w:cs="Times New Roman"/>
          <w:b/>
          <w:i/>
          <w:color w:val="000000"/>
          <w:sz w:val="24"/>
          <w:szCs w:val="24"/>
          <w:lang w:eastAsia="ru-RU"/>
        </w:rPr>
        <w:t>К</w:t>
      </w:r>
      <w:r w:rsidR="00A24991" w:rsidRPr="009A7294">
        <w:rPr>
          <w:rFonts w:ascii="Times New Roman" w:eastAsia="Times New Roman" w:hAnsi="Times New Roman" w:cs="Times New Roman"/>
          <w:b/>
          <w:i/>
          <w:color w:val="000000"/>
          <w:sz w:val="24"/>
          <w:szCs w:val="24"/>
          <w:lang w:eastAsia="ru-RU"/>
        </w:rPr>
        <w:t>омплексные учения</w:t>
      </w:r>
      <w:r w:rsidR="00A24991" w:rsidRPr="009A7294">
        <w:rPr>
          <w:rFonts w:ascii="Times New Roman" w:eastAsia="Times New Roman" w:hAnsi="Times New Roman" w:cs="Times New Roman"/>
          <w:color w:val="000000"/>
          <w:sz w:val="24"/>
          <w:szCs w:val="24"/>
          <w:lang w:eastAsia="ru-RU"/>
        </w:rPr>
        <w:t xml:space="preserve"> (далее - КУ)</w:t>
      </w:r>
      <w:r w:rsidR="00ED5BC6" w:rsidRPr="009A7294">
        <w:rPr>
          <w:rFonts w:ascii="Times New Roman" w:eastAsia="Times New Roman" w:hAnsi="Times New Roman" w:cs="Times New Roman"/>
          <w:color w:val="000000"/>
          <w:sz w:val="24"/>
          <w:szCs w:val="24"/>
          <w:lang w:eastAsia="ru-RU"/>
        </w:rPr>
        <w:t xml:space="preserve"> продолжительностью до 2 суток проводятся 1 раз в 3 года в муниципальных образованиях и организациях, имеющих опасные производственные объекты, а также в лечебно-профилактических учреждениях, имеющих более 600 коек. В других организациях - 1 раз в 3 года продолжительностью до 8 часов.</w:t>
      </w:r>
    </w:p>
    <w:p w:rsidR="00495E5B" w:rsidRPr="009A7294" w:rsidRDefault="00495E5B" w:rsidP="00DE6EF7">
      <w:pPr>
        <w:spacing w:after="0" w:line="240" w:lineRule="auto"/>
        <w:ind w:firstLine="709"/>
        <w:jc w:val="both"/>
        <w:rPr>
          <w:rFonts w:ascii="Times New Roman" w:eastAsia="Times New Roman" w:hAnsi="Times New Roman" w:cs="Times New Roman"/>
          <w:color w:val="000000"/>
          <w:sz w:val="24"/>
          <w:szCs w:val="24"/>
          <w:lang w:eastAsia="ru-RU"/>
        </w:rPr>
      </w:pPr>
      <w:r w:rsidRPr="00495E5B">
        <w:rPr>
          <w:rFonts w:ascii="Times New Roman" w:eastAsia="Times New Roman" w:hAnsi="Times New Roman" w:cs="Times New Roman"/>
          <w:color w:val="000000"/>
          <w:sz w:val="24"/>
          <w:szCs w:val="24"/>
          <w:lang w:eastAsia="ru-RU"/>
        </w:rPr>
        <w:t xml:space="preserve">Комплексные учения являются одной из действенных форм подготовки </w:t>
      </w:r>
      <w:r w:rsidRPr="00495E5B">
        <w:rPr>
          <w:rFonts w:ascii="Times New Roman" w:eastAsia="Times New Roman" w:hAnsi="Times New Roman" w:cs="Times New Roman"/>
          <w:color w:val="000000"/>
          <w:sz w:val="24"/>
          <w:szCs w:val="24"/>
          <w:u w:val="single"/>
          <w:lang w:eastAsia="ru-RU"/>
        </w:rPr>
        <w:t>персонала и объекта</w:t>
      </w:r>
      <w:r w:rsidRPr="00495E5B">
        <w:rPr>
          <w:rFonts w:ascii="Times New Roman" w:eastAsia="Times New Roman" w:hAnsi="Times New Roman" w:cs="Times New Roman"/>
          <w:color w:val="000000"/>
          <w:sz w:val="24"/>
          <w:szCs w:val="24"/>
          <w:lang w:eastAsia="ru-RU"/>
        </w:rPr>
        <w:t xml:space="preserve"> к ликвидации последствий возможных ЧС природного и техногенного характера и решению задач ГО, а также для органов управления ГОЧС, АСС (АСФ) ГО и РСЧС, рабочих, служащих, не входящих в формирования, населения, не занятого в сферах производства и обслуживания</w:t>
      </w:r>
      <w:r>
        <w:rPr>
          <w:rFonts w:ascii="Times New Roman" w:eastAsia="Times New Roman" w:hAnsi="Times New Roman" w:cs="Times New Roman"/>
          <w:color w:val="000000"/>
          <w:sz w:val="24"/>
          <w:szCs w:val="24"/>
          <w:lang w:eastAsia="ru-RU"/>
        </w:rPr>
        <w:t>.</w:t>
      </w:r>
    </w:p>
    <w:p w:rsidR="00ED5BC6" w:rsidRPr="009A7294" w:rsidRDefault="00ED5BC6"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КУ планируются и проводятся в целях:</w:t>
      </w:r>
    </w:p>
    <w:p w:rsidR="00ED5BC6" w:rsidRPr="00A67997" w:rsidRDefault="00A67997" w:rsidP="00DE6EF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D5BC6" w:rsidRPr="00A67997">
        <w:rPr>
          <w:rFonts w:ascii="Times New Roman" w:eastAsia="Times New Roman" w:hAnsi="Times New Roman" w:cs="Times New Roman"/>
          <w:color w:val="000000"/>
          <w:sz w:val="24"/>
          <w:szCs w:val="24"/>
          <w:lang w:eastAsia="ru-RU"/>
        </w:rPr>
        <w:t>достижения высокой слаженности в работе руководителей организаций, органов управления, формирований и служб при ликвидации последствий чрезвычайных ситуаций, восстановления систем жизнеобеспечения и ведения гражданской обороны;</w:t>
      </w:r>
    </w:p>
    <w:p w:rsidR="00ED5BC6" w:rsidRPr="00A67997" w:rsidRDefault="00A67997" w:rsidP="00DE6EF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D5BC6" w:rsidRPr="00A67997">
        <w:rPr>
          <w:rFonts w:ascii="Times New Roman" w:eastAsia="Times New Roman" w:hAnsi="Times New Roman" w:cs="Times New Roman"/>
          <w:color w:val="000000"/>
          <w:sz w:val="24"/>
          <w:szCs w:val="24"/>
          <w:lang w:eastAsia="ru-RU"/>
        </w:rPr>
        <w:t>совершенствования приемов и способов защиты населения от чрезвычайных ситуаций, повышения устойчивого функционирования объектов в чрезвычайных ситуациях мирного и военного времени;</w:t>
      </w:r>
    </w:p>
    <w:p w:rsidR="00ED5BC6" w:rsidRPr="00A67997" w:rsidRDefault="00A67997" w:rsidP="00DE6EF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D5BC6" w:rsidRPr="00A67997">
        <w:rPr>
          <w:rFonts w:ascii="Times New Roman" w:eastAsia="Times New Roman" w:hAnsi="Times New Roman" w:cs="Times New Roman"/>
          <w:color w:val="000000"/>
          <w:sz w:val="24"/>
          <w:szCs w:val="24"/>
          <w:lang w:eastAsia="ru-RU"/>
        </w:rPr>
        <w:t>проверки качества выполнения мероприятий, предусмотренных планами гражданской обороны, действий по предупреждению и ликвидации чрезвычайных ситуаций, паспортов безопасности территорий муниципальных образований, деклараций безопасности и паспортов безопасности опасных объектов, оценки состояния гражданской обороны, муниципальных и объектовых звеньев единой государственной системы предупреждения и ликвидации чрезвычайных ситуаций, их фактической готовности к решению задач по предназначению, надежности систем управления, связи и оповещения.</w:t>
      </w:r>
    </w:p>
    <w:p w:rsidR="00ED5BC6" w:rsidRDefault="00ED5BC6"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КУ могут быть совмещены с учениями вышестоящих организаций.</w:t>
      </w:r>
    </w:p>
    <w:p w:rsidR="009B3195" w:rsidRPr="009A7294" w:rsidRDefault="009B3195" w:rsidP="00DE6EF7">
      <w:pPr>
        <w:spacing w:after="0" w:line="240" w:lineRule="auto"/>
        <w:ind w:firstLine="709"/>
        <w:jc w:val="both"/>
        <w:rPr>
          <w:rFonts w:ascii="Times New Roman" w:eastAsia="Times New Roman" w:hAnsi="Times New Roman" w:cs="Times New Roman"/>
          <w:color w:val="000000"/>
          <w:sz w:val="24"/>
          <w:szCs w:val="24"/>
          <w:lang w:eastAsia="ru-RU"/>
        </w:rPr>
      </w:pPr>
    </w:p>
    <w:p w:rsidR="00ED5BC6" w:rsidRPr="009A7294" w:rsidRDefault="00ED5BC6" w:rsidP="00DE6EF7">
      <w:pPr>
        <w:spacing w:after="0" w:line="240" w:lineRule="auto"/>
        <w:ind w:firstLine="709"/>
        <w:jc w:val="both"/>
        <w:rPr>
          <w:rFonts w:ascii="Times New Roman" w:eastAsia="Times New Roman" w:hAnsi="Times New Roman" w:cs="Times New Roman"/>
          <w:color w:val="000000"/>
          <w:sz w:val="24"/>
          <w:szCs w:val="24"/>
          <w:lang w:eastAsia="ru-RU"/>
        </w:rPr>
      </w:pPr>
      <w:r w:rsidRPr="00495E5B">
        <w:rPr>
          <w:rFonts w:ascii="Times New Roman" w:eastAsia="Times New Roman" w:hAnsi="Times New Roman" w:cs="Times New Roman"/>
          <w:color w:val="000000"/>
          <w:sz w:val="24"/>
          <w:szCs w:val="24"/>
          <w:u w:val="single"/>
          <w:lang w:eastAsia="ru-RU"/>
        </w:rPr>
        <w:t>Подготовка органов управления</w:t>
      </w:r>
      <w:r w:rsidRPr="009A7294">
        <w:rPr>
          <w:rFonts w:ascii="Times New Roman" w:eastAsia="Times New Roman" w:hAnsi="Times New Roman" w:cs="Times New Roman"/>
          <w:color w:val="000000"/>
          <w:sz w:val="24"/>
          <w:szCs w:val="24"/>
          <w:lang w:eastAsia="ru-RU"/>
        </w:rPr>
        <w:t xml:space="preserve"> и сил по достижению слаженности и оперативности в управлении действиями нижестоящих органов управления и сил при проведении мероприятий по гражданской обороне, предупреждению и ликвидации чрезвычайных ситуаций осуществляется на </w:t>
      </w:r>
      <w:r w:rsidRPr="009A7294">
        <w:rPr>
          <w:rFonts w:ascii="Times New Roman" w:eastAsia="Times New Roman" w:hAnsi="Times New Roman" w:cs="Times New Roman"/>
          <w:b/>
          <w:i/>
          <w:color w:val="000000"/>
          <w:sz w:val="24"/>
          <w:szCs w:val="24"/>
          <w:lang w:eastAsia="ru-RU"/>
        </w:rPr>
        <w:t>командно-штабных учениях (далее - КШУ) или тактико-специальных учениях (далее - ТСУ).</w:t>
      </w:r>
    </w:p>
    <w:p w:rsidR="00ED5BC6" w:rsidRPr="009A7294" w:rsidRDefault="009B3195"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2</w:t>
      </w:r>
      <w:r w:rsidR="00AE46A9" w:rsidRPr="009B3195">
        <w:rPr>
          <w:rFonts w:ascii="Times New Roman" w:eastAsia="Times New Roman" w:hAnsi="Times New Roman" w:cs="Times New Roman"/>
          <w:b/>
          <w:color w:val="000000"/>
          <w:sz w:val="24"/>
          <w:szCs w:val="24"/>
          <w:lang w:eastAsia="ru-RU"/>
        </w:rPr>
        <w:t>)</w:t>
      </w:r>
      <w:r w:rsidR="00AE46A9">
        <w:rPr>
          <w:rFonts w:ascii="Times New Roman" w:eastAsia="Times New Roman" w:hAnsi="Times New Roman" w:cs="Times New Roman"/>
          <w:b/>
          <w:i/>
          <w:color w:val="000000"/>
          <w:sz w:val="24"/>
          <w:szCs w:val="24"/>
          <w:lang w:eastAsia="ru-RU"/>
        </w:rPr>
        <w:t xml:space="preserve"> </w:t>
      </w:r>
      <w:r w:rsidR="00ED5BC6" w:rsidRPr="00495E5B">
        <w:rPr>
          <w:rFonts w:ascii="Times New Roman" w:eastAsia="Times New Roman" w:hAnsi="Times New Roman" w:cs="Times New Roman"/>
          <w:b/>
          <w:i/>
          <w:color w:val="000000"/>
          <w:sz w:val="24"/>
          <w:szCs w:val="24"/>
          <w:lang w:eastAsia="ru-RU"/>
        </w:rPr>
        <w:t>КШУ</w:t>
      </w:r>
      <w:r w:rsidR="00ED5BC6" w:rsidRPr="009A7294">
        <w:rPr>
          <w:rFonts w:ascii="Times New Roman" w:eastAsia="Times New Roman" w:hAnsi="Times New Roman" w:cs="Times New Roman"/>
          <w:color w:val="000000"/>
          <w:sz w:val="24"/>
          <w:szCs w:val="24"/>
          <w:lang w:eastAsia="ru-RU"/>
        </w:rPr>
        <w:t xml:space="preserve"> продолжительностью до 3 суток проводятся в федеральных органах исполнительной власти и органах исполнительной власти субъектов Российской Федерации 1 раз в 2 года, в органах местного самоуправления - 1 раз в 3 года, в организациях - 1 раз в год продолжительностью до 1 суток.</w:t>
      </w:r>
    </w:p>
    <w:p w:rsidR="00A67997"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hAnsi="Times New Roman" w:cs="Times New Roman"/>
          <w:sz w:val="24"/>
          <w:szCs w:val="24"/>
        </w:rPr>
        <w:t>Сущность командно-штабного учения</w:t>
      </w:r>
      <w:r w:rsidRPr="009A7294">
        <w:rPr>
          <w:rFonts w:ascii="Times New Roman" w:hAnsi="Times New Roman" w:cs="Times New Roman"/>
          <w:sz w:val="24"/>
          <w:szCs w:val="24"/>
        </w:rPr>
        <w:t xml:space="preserve"> заключается в том, что на фоне созданной</w:t>
      </w:r>
      <w:r w:rsidR="00D95C27" w:rsidRPr="009A7294">
        <w:rPr>
          <w:rFonts w:ascii="Times New Roman" w:hAnsi="Times New Roman" w:cs="Times New Roman"/>
          <w:sz w:val="24"/>
          <w:szCs w:val="24"/>
        </w:rPr>
        <w:t xml:space="preserve"> </w:t>
      </w:r>
      <w:r w:rsidRPr="009A7294">
        <w:rPr>
          <w:rFonts w:ascii="Times New Roman" w:hAnsi="Times New Roman" w:cs="Times New Roman"/>
          <w:sz w:val="24"/>
          <w:szCs w:val="24"/>
        </w:rPr>
        <w:t>учебной оперативной (тактической) обстановки обучаемые в составе органов</w:t>
      </w:r>
      <w:r w:rsidR="00D95C27" w:rsidRPr="009A7294">
        <w:rPr>
          <w:rFonts w:ascii="Times New Roman" w:hAnsi="Times New Roman" w:cs="Times New Roman"/>
          <w:sz w:val="24"/>
          <w:szCs w:val="24"/>
        </w:rPr>
        <w:t xml:space="preserve"> </w:t>
      </w:r>
      <w:r w:rsidRPr="009A7294">
        <w:rPr>
          <w:rFonts w:ascii="Times New Roman" w:hAnsi="Times New Roman" w:cs="Times New Roman"/>
          <w:sz w:val="24"/>
          <w:szCs w:val="24"/>
        </w:rPr>
        <w:t>управления выполняют комплекс присущих им функциональным обязанностям задач по руководству силами и средствами в соотве</w:t>
      </w:r>
      <w:r w:rsidR="00A67997">
        <w:rPr>
          <w:rFonts w:ascii="Times New Roman" w:hAnsi="Times New Roman" w:cs="Times New Roman"/>
          <w:sz w:val="24"/>
          <w:szCs w:val="24"/>
        </w:rPr>
        <w:t>тствии с темой и целями учения.</w:t>
      </w:r>
    </w:p>
    <w:p w:rsidR="00C30D32" w:rsidRPr="00A67997" w:rsidRDefault="00ED5BC6"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eastAsia="Times New Roman" w:hAnsi="Times New Roman" w:cs="Times New Roman"/>
          <w:color w:val="000000"/>
          <w:sz w:val="24"/>
          <w:szCs w:val="24"/>
          <w:lang w:eastAsia="ru-RU"/>
        </w:rPr>
        <w:t>КШУ планируются и проводятся в целях:</w:t>
      </w:r>
    </w:p>
    <w:p w:rsidR="00ED5BC6" w:rsidRPr="009A7294" w:rsidRDefault="00C30D32"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w:t>
      </w:r>
      <w:r w:rsidR="00A67997">
        <w:rPr>
          <w:rFonts w:ascii="Times New Roman" w:eastAsia="Times New Roman" w:hAnsi="Times New Roman" w:cs="Times New Roman"/>
          <w:color w:val="000000"/>
          <w:sz w:val="24"/>
          <w:szCs w:val="24"/>
          <w:lang w:eastAsia="ru-RU"/>
        </w:rPr>
        <w:t xml:space="preserve">  </w:t>
      </w:r>
      <w:r w:rsidR="00ED5BC6" w:rsidRPr="009A7294">
        <w:rPr>
          <w:rFonts w:ascii="Times New Roman" w:eastAsia="Times New Roman" w:hAnsi="Times New Roman" w:cs="Times New Roman"/>
          <w:color w:val="000000"/>
          <w:sz w:val="24"/>
          <w:szCs w:val="24"/>
          <w:lang w:eastAsia="ru-RU"/>
        </w:rPr>
        <w:t>совершенствования практических навыков руководителей и должностных лиц организаций по применению сил и средств, управления ими при решении задач гражданской обороны и ликвидации чрезвычайных ситуаций;</w:t>
      </w:r>
    </w:p>
    <w:p w:rsidR="00ED5BC6" w:rsidRPr="009A7294" w:rsidRDefault="00C30D32" w:rsidP="00DE6EF7">
      <w:pPr>
        <w:spacing w:after="0" w:line="240" w:lineRule="auto"/>
        <w:ind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w:t>
      </w:r>
      <w:r w:rsidR="00A67997">
        <w:rPr>
          <w:rFonts w:ascii="Times New Roman" w:eastAsia="Times New Roman" w:hAnsi="Times New Roman" w:cs="Times New Roman"/>
          <w:color w:val="000000"/>
          <w:sz w:val="24"/>
          <w:szCs w:val="24"/>
          <w:lang w:eastAsia="ru-RU"/>
        </w:rPr>
        <w:t xml:space="preserve"> </w:t>
      </w:r>
      <w:r w:rsidR="00ED5BC6" w:rsidRPr="009A7294">
        <w:rPr>
          <w:rFonts w:ascii="Times New Roman" w:eastAsia="Times New Roman" w:hAnsi="Times New Roman" w:cs="Times New Roman"/>
          <w:color w:val="000000"/>
          <w:sz w:val="24"/>
          <w:szCs w:val="24"/>
          <w:lang w:eastAsia="ru-RU"/>
        </w:rPr>
        <w:t>достижения согласованности в работе органов управления и сил при предупреждении и ликвидации чрезвычайных ситуаций.</w:t>
      </w:r>
    </w:p>
    <w:p w:rsidR="00C30D32" w:rsidRPr="00F563BD"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F563BD">
        <w:rPr>
          <w:rFonts w:ascii="Times New Roman" w:hAnsi="Times New Roman" w:cs="Times New Roman"/>
          <w:sz w:val="24"/>
          <w:szCs w:val="24"/>
        </w:rPr>
        <w:t>КШУ классифицируются:</w:t>
      </w:r>
    </w:p>
    <w:p w:rsidR="00C30D32" w:rsidRPr="009A7294" w:rsidRDefault="00C30D32" w:rsidP="001E4DC5">
      <w:pPr>
        <w:autoSpaceDE w:val="0"/>
        <w:autoSpaceDN w:val="0"/>
        <w:adjustRightInd w:val="0"/>
        <w:spacing w:after="0" w:line="240" w:lineRule="auto"/>
        <w:rPr>
          <w:rFonts w:ascii="Times New Roman" w:hAnsi="Times New Roman" w:cs="Times New Roman"/>
          <w:sz w:val="24"/>
          <w:szCs w:val="24"/>
        </w:rPr>
      </w:pPr>
      <w:r w:rsidRPr="00A67997">
        <w:rPr>
          <w:rFonts w:ascii="Times New Roman" w:hAnsi="Times New Roman" w:cs="Times New Roman"/>
          <w:sz w:val="24"/>
          <w:szCs w:val="24"/>
        </w:rPr>
        <w:t xml:space="preserve"> </w:t>
      </w:r>
      <w:r w:rsidRPr="00A67997">
        <w:rPr>
          <w:rFonts w:ascii="Times New Roman" w:hAnsi="Times New Roman" w:cs="Times New Roman"/>
          <w:i/>
          <w:sz w:val="24"/>
          <w:szCs w:val="24"/>
        </w:rPr>
        <w:t>по уровню</w:t>
      </w:r>
      <w:r w:rsidRPr="009A7294">
        <w:rPr>
          <w:rFonts w:ascii="Times New Roman" w:hAnsi="Times New Roman" w:cs="Times New Roman"/>
          <w:b/>
          <w:i/>
          <w:sz w:val="24"/>
          <w:szCs w:val="24"/>
        </w:rPr>
        <w:t xml:space="preserve"> </w:t>
      </w:r>
      <w:r w:rsidRPr="00A67997">
        <w:rPr>
          <w:rFonts w:ascii="Times New Roman" w:hAnsi="Times New Roman" w:cs="Times New Roman"/>
          <w:sz w:val="24"/>
          <w:szCs w:val="24"/>
        </w:rPr>
        <w:t>проведения</w:t>
      </w:r>
      <w:r w:rsidRPr="009A7294">
        <w:rPr>
          <w:rFonts w:ascii="Times New Roman" w:hAnsi="Times New Roman" w:cs="Times New Roman"/>
          <w:sz w:val="24"/>
          <w:szCs w:val="24"/>
        </w:rPr>
        <w:t xml:space="preserve"> </w:t>
      </w:r>
      <w:r w:rsidR="00E71138" w:rsidRPr="009A7294">
        <w:rPr>
          <w:rFonts w:ascii="Times New Roman" w:hAnsi="Times New Roman" w:cs="Times New Roman"/>
          <w:sz w:val="24"/>
          <w:szCs w:val="24"/>
        </w:rPr>
        <w:t xml:space="preserve"> </w:t>
      </w:r>
      <w:r w:rsidRPr="009A7294">
        <w:rPr>
          <w:rFonts w:ascii="Times New Roman" w:hAnsi="Times New Roman" w:cs="Times New Roman"/>
          <w:sz w:val="24"/>
          <w:szCs w:val="24"/>
        </w:rPr>
        <w:t>- федеральные, межрегиональные,</w:t>
      </w:r>
      <w:r w:rsidR="006A3086">
        <w:rPr>
          <w:rFonts w:ascii="Times New Roman" w:hAnsi="Times New Roman" w:cs="Times New Roman"/>
          <w:sz w:val="24"/>
          <w:szCs w:val="24"/>
        </w:rPr>
        <w:t xml:space="preserve"> </w:t>
      </w:r>
      <w:r w:rsidRPr="009A7294">
        <w:rPr>
          <w:rFonts w:ascii="Times New Roman" w:hAnsi="Times New Roman" w:cs="Times New Roman"/>
          <w:sz w:val="24"/>
          <w:szCs w:val="24"/>
        </w:rPr>
        <w:t>региональные, муниципальные и объектовые;</w:t>
      </w:r>
    </w:p>
    <w:p w:rsidR="00C30D32" w:rsidRPr="009A7294"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hAnsi="Times New Roman" w:cs="Times New Roman"/>
          <w:sz w:val="24"/>
          <w:szCs w:val="24"/>
        </w:rPr>
        <w:lastRenderedPageBreak/>
        <w:t xml:space="preserve"> </w:t>
      </w:r>
      <w:r w:rsidRPr="00A67997">
        <w:rPr>
          <w:rFonts w:ascii="Times New Roman" w:hAnsi="Times New Roman" w:cs="Times New Roman"/>
          <w:i/>
          <w:sz w:val="24"/>
          <w:szCs w:val="24"/>
        </w:rPr>
        <w:t>по назначению</w:t>
      </w:r>
      <w:r w:rsidRPr="009A7294">
        <w:rPr>
          <w:rFonts w:ascii="Times New Roman" w:hAnsi="Times New Roman" w:cs="Times New Roman"/>
          <w:sz w:val="24"/>
          <w:szCs w:val="24"/>
        </w:rPr>
        <w:t xml:space="preserve"> - плановые, специальные,</w:t>
      </w:r>
      <w:r w:rsidR="006A3086">
        <w:rPr>
          <w:rFonts w:ascii="Times New Roman" w:hAnsi="Times New Roman" w:cs="Times New Roman"/>
          <w:sz w:val="24"/>
          <w:szCs w:val="24"/>
        </w:rPr>
        <w:t xml:space="preserve"> </w:t>
      </w:r>
      <w:r w:rsidRPr="00A67997">
        <w:rPr>
          <w:rFonts w:ascii="Times New Roman" w:hAnsi="Times New Roman" w:cs="Times New Roman"/>
          <w:sz w:val="24"/>
          <w:szCs w:val="24"/>
        </w:rPr>
        <w:t>показные,</w:t>
      </w:r>
      <w:r w:rsidRPr="009A7294">
        <w:rPr>
          <w:rFonts w:ascii="Times New Roman" w:hAnsi="Times New Roman" w:cs="Times New Roman"/>
          <w:sz w:val="24"/>
          <w:szCs w:val="24"/>
        </w:rPr>
        <w:t xml:space="preserve"> опытные (исследовательские), проверочные; </w:t>
      </w:r>
    </w:p>
    <w:p w:rsidR="00C30D32" w:rsidRPr="009A7294"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hAnsi="Times New Roman" w:cs="Times New Roman"/>
          <w:i/>
          <w:sz w:val="24"/>
          <w:szCs w:val="24"/>
        </w:rPr>
        <w:t>по методу проведения</w:t>
      </w:r>
      <w:r w:rsidRPr="009A7294">
        <w:rPr>
          <w:rFonts w:ascii="Times New Roman" w:hAnsi="Times New Roman" w:cs="Times New Roman"/>
          <w:sz w:val="24"/>
          <w:szCs w:val="24"/>
        </w:rPr>
        <w:t xml:space="preserve"> -</w:t>
      </w:r>
      <w:r w:rsidR="006A3086">
        <w:rPr>
          <w:rFonts w:ascii="Times New Roman" w:hAnsi="Times New Roman" w:cs="Times New Roman"/>
          <w:sz w:val="24"/>
          <w:szCs w:val="24"/>
        </w:rPr>
        <w:t xml:space="preserve"> </w:t>
      </w:r>
      <w:r w:rsidRPr="009A7294">
        <w:rPr>
          <w:rFonts w:ascii="Times New Roman" w:hAnsi="Times New Roman" w:cs="Times New Roman"/>
          <w:sz w:val="24"/>
          <w:szCs w:val="24"/>
        </w:rPr>
        <w:t xml:space="preserve">на картах, с проведением практических мероприятий; </w:t>
      </w:r>
    </w:p>
    <w:p w:rsidR="00C30D32" w:rsidRPr="009A7294"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hAnsi="Times New Roman" w:cs="Times New Roman"/>
          <w:i/>
          <w:sz w:val="24"/>
          <w:szCs w:val="24"/>
        </w:rPr>
        <w:t>по условиям проведения</w:t>
      </w:r>
      <w:r w:rsidRPr="009A7294">
        <w:rPr>
          <w:rFonts w:ascii="Times New Roman" w:hAnsi="Times New Roman" w:cs="Times New Roman"/>
          <w:sz w:val="24"/>
          <w:szCs w:val="24"/>
        </w:rPr>
        <w:t xml:space="preserve"> – совместные и раздельные;</w:t>
      </w:r>
    </w:p>
    <w:p w:rsidR="00C30D32" w:rsidRPr="009A7294"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A67997">
        <w:rPr>
          <w:rFonts w:ascii="Times New Roman" w:hAnsi="Times New Roman" w:cs="Times New Roman"/>
          <w:i/>
          <w:sz w:val="24"/>
          <w:szCs w:val="24"/>
        </w:rPr>
        <w:t>по числу привлекаемых органов управления</w:t>
      </w:r>
      <w:r w:rsidRPr="00A67997">
        <w:rPr>
          <w:rFonts w:ascii="Times New Roman" w:hAnsi="Times New Roman" w:cs="Times New Roman"/>
          <w:sz w:val="24"/>
          <w:szCs w:val="24"/>
        </w:rPr>
        <w:t xml:space="preserve"> </w:t>
      </w:r>
      <w:r w:rsidRPr="009A7294">
        <w:rPr>
          <w:rFonts w:ascii="Times New Roman" w:hAnsi="Times New Roman" w:cs="Times New Roman"/>
          <w:sz w:val="24"/>
          <w:szCs w:val="24"/>
        </w:rPr>
        <w:t>- одностепенным</w:t>
      </w:r>
      <w:r w:rsidR="003670C9">
        <w:rPr>
          <w:rFonts w:ascii="Times New Roman" w:hAnsi="Times New Roman" w:cs="Times New Roman"/>
          <w:sz w:val="24"/>
          <w:szCs w:val="24"/>
        </w:rPr>
        <w:t>и</w:t>
      </w:r>
      <w:r w:rsidRPr="009A7294">
        <w:rPr>
          <w:rFonts w:ascii="Times New Roman" w:hAnsi="Times New Roman" w:cs="Times New Roman"/>
          <w:sz w:val="24"/>
          <w:szCs w:val="24"/>
        </w:rPr>
        <w:t xml:space="preserve"> и многостепенными.</w:t>
      </w:r>
    </w:p>
    <w:p w:rsidR="00C30D32" w:rsidRPr="009A7294" w:rsidRDefault="00C30D32" w:rsidP="00DE6EF7">
      <w:pPr>
        <w:autoSpaceDE w:val="0"/>
        <w:autoSpaceDN w:val="0"/>
        <w:adjustRightInd w:val="0"/>
        <w:spacing w:after="0" w:line="240" w:lineRule="auto"/>
        <w:ind w:firstLine="709"/>
        <w:jc w:val="both"/>
        <w:rPr>
          <w:rFonts w:ascii="Times New Roman" w:hAnsi="Times New Roman" w:cs="Times New Roman"/>
          <w:sz w:val="24"/>
          <w:szCs w:val="24"/>
        </w:rPr>
      </w:pPr>
      <w:r w:rsidRPr="009A7294">
        <w:rPr>
          <w:rFonts w:ascii="Times New Roman" w:hAnsi="Times New Roman" w:cs="Times New Roman"/>
          <w:sz w:val="24"/>
          <w:szCs w:val="24"/>
        </w:rPr>
        <w:t>На одностепенные учения привлекается руководящий состав органов управления</w:t>
      </w:r>
    </w:p>
    <w:p w:rsidR="00C30D32" w:rsidRPr="009A7294" w:rsidRDefault="00C30D32" w:rsidP="006A3086">
      <w:pPr>
        <w:autoSpaceDE w:val="0"/>
        <w:autoSpaceDN w:val="0"/>
        <w:adjustRightInd w:val="0"/>
        <w:spacing w:after="0" w:line="240" w:lineRule="auto"/>
        <w:ind w:right="-113"/>
        <w:jc w:val="both"/>
        <w:rPr>
          <w:rFonts w:ascii="Times New Roman" w:hAnsi="Times New Roman" w:cs="Times New Roman"/>
          <w:sz w:val="24"/>
          <w:szCs w:val="24"/>
        </w:rPr>
      </w:pPr>
      <w:r w:rsidRPr="009A7294">
        <w:rPr>
          <w:rFonts w:ascii="Times New Roman" w:hAnsi="Times New Roman" w:cs="Times New Roman"/>
          <w:sz w:val="24"/>
          <w:szCs w:val="24"/>
        </w:rPr>
        <w:t>одного уровня, например, муниципального.</w:t>
      </w:r>
    </w:p>
    <w:p w:rsidR="00586FB9" w:rsidRPr="009A7294" w:rsidRDefault="00C30D32" w:rsidP="00DE6EF7">
      <w:pPr>
        <w:autoSpaceDE w:val="0"/>
        <w:autoSpaceDN w:val="0"/>
        <w:adjustRightInd w:val="0"/>
        <w:spacing w:after="0" w:line="240" w:lineRule="auto"/>
        <w:ind w:right="-113" w:firstLine="709"/>
        <w:jc w:val="both"/>
        <w:rPr>
          <w:rFonts w:ascii="Times New Roman" w:hAnsi="Times New Roman" w:cs="Times New Roman"/>
          <w:sz w:val="24"/>
          <w:szCs w:val="24"/>
        </w:rPr>
      </w:pPr>
      <w:r w:rsidRPr="009A7294">
        <w:rPr>
          <w:rFonts w:ascii="Times New Roman" w:hAnsi="Times New Roman" w:cs="Times New Roman"/>
          <w:sz w:val="24"/>
          <w:szCs w:val="24"/>
        </w:rPr>
        <w:t>На многостепенные учения привлекается руководящий состав двух и более органов управления</w:t>
      </w:r>
      <w:r w:rsidR="00586FB9" w:rsidRPr="009A7294">
        <w:rPr>
          <w:rFonts w:ascii="Times New Roman" w:hAnsi="Times New Roman" w:cs="Times New Roman"/>
          <w:sz w:val="24"/>
          <w:szCs w:val="24"/>
        </w:rPr>
        <w:t>.</w:t>
      </w:r>
    </w:p>
    <w:p w:rsidR="00586FB9" w:rsidRPr="009A7294" w:rsidRDefault="009B3195" w:rsidP="00DE6EF7">
      <w:pPr>
        <w:autoSpaceDE w:val="0"/>
        <w:autoSpaceDN w:val="0"/>
        <w:adjustRightInd w:val="0"/>
        <w:spacing w:after="0" w:line="240" w:lineRule="auto"/>
        <w:ind w:right="-113"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3</w:t>
      </w:r>
      <w:r w:rsidR="00803D8C" w:rsidRPr="009B3195">
        <w:rPr>
          <w:rFonts w:ascii="Times New Roman" w:eastAsia="Times New Roman" w:hAnsi="Times New Roman" w:cs="Times New Roman"/>
          <w:b/>
          <w:color w:val="000000"/>
          <w:sz w:val="24"/>
          <w:szCs w:val="24"/>
          <w:lang w:eastAsia="ru-RU"/>
        </w:rPr>
        <w:t>)</w:t>
      </w:r>
      <w:r w:rsidR="00803D8C" w:rsidRPr="009B3195">
        <w:rPr>
          <w:rFonts w:ascii="Times New Roman" w:eastAsia="Times New Roman" w:hAnsi="Times New Roman" w:cs="Times New Roman"/>
          <w:i/>
          <w:color w:val="000000"/>
          <w:sz w:val="24"/>
          <w:szCs w:val="24"/>
          <w:lang w:eastAsia="ru-RU"/>
        </w:rPr>
        <w:t xml:space="preserve"> </w:t>
      </w:r>
      <w:r w:rsidR="00ED5BC6" w:rsidRPr="009B3195">
        <w:rPr>
          <w:rFonts w:ascii="Times New Roman" w:eastAsia="Times New Roman" w:hAnsi="Times New Roman" w:cs="Times New Roman"/>
          <w:b/>
          <w:i/>
          <w:color w:val="000000"/>
          <w:sz w:val="24"/>
          <w:szCs w:val="24"/>
          <w:lang w:eastAsia="ru-RU"/>
        </w:rPr>
        <w:t>ТСУ</w:t>
      </w:r>
      <w:r w:rsidR="00ED5BC6" w:rsidRPr="009A7294">
        <w:rPr>
          <w:rFonts w:ascii="Times New Roman" w:eastAsia="Times New Roman" w:hAnsi="Times New Roman" w:cs="Times New Roman"/>
          <w:color w:val="000000"/>
          <w:sz w:val="24"/>
          <w:szCs w:val="24"/>
          <w:lang w:eastAsia="ru-RU"/>
        </w:rPr>
        <w:t xml:space="preserve"> продолжительностью до 8 часов проводятся с участием аварийно-спасательных служб и аварийно-спасательных формирований организаций 1 раз в 3 года, а с участием сил постоянной готовности - 1 раз в год.</w:t>
      </w:r>
    </w:p>
    <w:p w:rsidR="00586FB9" w:rsidRPr="009A7294" w:rsidRDefault="00ED5BC6" w:rsidP="00DE6EF7">
      <w:pPr>
        <w:autoSpaceDE w:val="0"/>
        <w:autoSpaceDN w:val="0"/>
        <w:adjustRightInd w:val="0"/>
        <w:spacing w:after="0" w:line="240" w:lineRule="auto"/>
        <w:ind w:right="-113" w:firstLine="709"/>
        <w:jc w:val="both"/>
        <w:rPr>
          <w:rFonts w:ascii="Times New Roman" w:eastAsia="Times New Roman" w:hAnsi="Times New Roman" w:cs="Times New Roman"/>
          <w:color w:val="000000"/>
          <w:sz w:val="24"/>
          <w:szCs w:val="24"/>
          <w:lang w:eastAsia="ru-RU"/>
        </w:rPr>
      </w:pPr>
      <w:r w:rsidRPr="00A67997">
        <w:rPr>
          <w:rFonts w:ascii="Times New Roman" w:eastAsia="Times New Roman" w:hAnsi="Times New Roman" w:cs="Times New Roman"/>
          <w:color w:val="000000"/>
          <w:sz w:val="24"/>
          <w:szCs w:val="24"/>
          <w:lang w:eastAsia="ru-RU"/>
        </w:rPr>
        <w:t>Основными целями проведения ТСУ</w:t>
      </w:r>
      <w:r w:rsidRPr="009A7294">
        <w:rPr>
          <w:rFonts w:ascii="Times New Roman" w:eastAsia="Times New Roman" w:hAnsi="Times New Roman" w:cs="Times New Roman"/>
          <w:color w:val="000000"/>
          <w:sz w:val="24"/>
          <w:szCs w:val="24"/>
          <w:lang w:eastAsia="ru-RU"/>
        </w:rPr>
        <w:t xml:space="preserve"> являются:</w:t>
      </w:r>
    </w:p>
    <w:p w:rsidR="00586FB9" w:rsidRPr="009A7294" w:rsidRDefault="00ED5BC6" w:rsidP="00DE6EF7">
      <w:pPr>
        <w:autoSpaceDE w:val="0"/>
        <w:autoSpaceDN w:val="0"/>
        <w:adjustRightInd w:val="0"/>
        <w:spacing w:after="0" w:line="240" w:lineRule="auto"/>
        <w:ind w:right="-113"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совершенствование практических навыков руководителей организаций в управлении силами гражданской обороны и единой государственной системы предупреждения и ликвидации чрезвычайных ситуаций при организации и проведении аварийно-спасательных и других неотложных работ;</w:t>
      </w:r>
    </w:p>
    <w:p w:rsidR="00ED5BC6" w:rsidRPr="009A7294" w:rsidRDefault="00ED5BC6" w:rsidP="00DE6EF7">
      <w:pPr>
        <w:autoSpaceDE w:val="0"/>
        <w:autoSpaceDN w:val="0"/>
        <w:adjustRightInd w:val="0"/>
        <w:spacing w:after="0" w:line="240" w:lineRule="auto"/>
        <w:ind w:right="-113"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проверка готовности формирований и служб к действиям по ликвидации чрезвычайных ситуаций, а также последствий применения противником современных средств поражения.</w:t>
      </w:r>
    </w:p>
    <w:p w:rsidR="00ED5BC6" w:rsidRPr="009A7294" w:rsidRDefault="009B3195"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4</w:t>
      </w:r>
      <w:r w:rsidR="00803D8C" w:rsidRPr="009B3195">
        <w:rPr>
          <w:rFonts w:ascii="Times New Roman" w:eastAsia="Times New Roman" w:hAnsi="Times New Roman" w:cs="Times New Roman"/>
          <w:b/>
          <w:color w:val="000000"/>
          <w:sz w:val="24"/>
          <w:szCs w:val="24"/>
          <w:lang w:eastAsia="ru-RU"/>
        </w:rPr>
        <w:t>)</w:t>
      </w:r>
      <w:r w:rsidR="00803D8C" w:rsidRPr="009A7294">
        <w:rPr>
          <w:rFonts w:ascii="Times New Roman" w:eastAsia="Times New Roman" w:hAnsi="Times New Roman" w:cs="Times New Roman"/>
          <w:color w:val="000000"/>
          <w:sz w:val="24"/>
          <w:szCs w:val="24"/>
          <w:lang w:eastAsia="ru-RU"/>
        </w:rPr>
        <w:t xml:space="preserve"> </w:t>
      </w:r>
      <w:r w:rsidR="00ED5BC6" w:rsidRPr="009B3195">
        <w:rPr>
          <w:rFonts w:ascii="Times New Roman" w:eastAsia="Times New Roman" w:hAnsi="Times New Roman" w:cs="Times New Roman"/>
          <w:color w:val="000000"/>
          <w:sz w:val="24"/>
          <w:szCs w:val="24"/>
          <w:u w:val="single"/>
          <w:lang w:eastAsia="ru-RU"/>
        </w:rPr>
        <w:t>Совершенствование практических навыков органов управления</w:t>
      </w:r>
      <w:r w:rsidR="00ED5BC6" w:rsidRPr="009A7294">
        <w:rPr>
          <w:rFonts w:ascii="Times New Roman" w:eastAsia="Times New Roman" w:hAnsi="Times New Roman" w:cs="Times New Roman"/>
          <w:color w:val="000000"/>
          <w:sz w:val="24"/>
          <w:szCs w:val="24"/>
          <w:lang w:eastAsia="ru-RU"/>
        </w:rPr>
        <w:t xml:space="preserve"> по организации и управлению мероприятиями гражданской обороны, защите населения от чрезвычайных ситуаций осуществляется при проведении </w:t>
      </w:r>
      <w:r w:rsidR="00ED5BC6" w:rsidRPr="009B3195">
        <w:rPr>
          <w:rFonts w:ascii="Times New Roman" w:eastAsia="Times New Roman" w:hAnsi="Times New Roman" w:cs="Times New Roman"/>
          <w:b/>
          <w:i/>
          <w:color w:val="000000"/>
          <w:sz w:val="24"/>
          <w:szCs w:val="24"/>
          <w:lang w:eastAsia="ru-RU"/>
        </w:rPr>
        <w:t>штабных тренировок</w:t>
      </w:r>
      <w:r w:rsidR="00ED5BC6" w:rsidRPr="009A7294">
        <w:rPr>
          <w:rFonts w:ascii="Times New Roman" w:eastAsia="Times New Roman" w:hAnsi="Times New Roman" w:cs="Times New Roman"/>
          <w:color w:val="000000"/>
          <w:sz w:val="24"/>
          <w:szCs w:val="24"/>
          <w:lang w:eastAsia="ru-RU"/>
        </w:rPr>
        <w:t xml:space="preserve"> (далее - ШТ).</w:t>
      </w:r>
    </w:p>
    <w:p w:rsidR="00ED5BC6" w:rsidRPr="009A7294" w:rsidRDefault="00ED5BC6"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A67997">
        <w:rPr>
          <w:rFonts w:ascii="Times New Roman" w:eastAsia="Times New Roman" w:hAnsi="Times New Roman" w:cs="Times New Roman"/>
          <w:color w:val="000000"/>
          <w:sz w:val="24"/>
          <w:szCs w:val="24"/>
          <w:lang w:eastAsia="ru-RU"/>
        </w:rPr>
        <w:t xml:space="preserve"> Основной целью ШТ</w:t>
      </w:r>
      <w:r w:rsidRPr="009A7294">
        <w:rPr>
          <w:rFonts w:ascii="Times New Roman" w:eastAsia="Times New Roman" w:hAnsi="Times New Roman" w:cs="Times New Roman"/>
          <w:color w:val="000000"/>
          <w:sz w:val="24"/>
          <w:szCs w:val="24"/>
          <w:lang w:eastAsia="ru-RU"/>
        </w:rPr>
        <w:t xml:space="preserve"> является </w:t>
      </w:r>
      <w:r w:rsidRPr="00A67997">
        <w:rPr>
          <w:rFonts w:ascii="Times New Roman" w:eastAsia="Times New Roman" w:hAnsi="Times New Roman" w:cs="Times New Roman"/>
          <w:color w:val="000000"/>
          <w:sz w:val="24"/>
          <w:szCs w:val="24"/>
          <w:lang w:eastAsia="ru-RU"/>
        </w:rPr>
        <w:t xml:space="preserve">выработка </w:t>
      </w:r>
      <w:r w:rsidRPr="009A7294">
        <w:rPr>
          <w:rFonts w:ascii="Times New Roman" w:eastAsia="Times New Roman" w:hAnsi="Times New Roman" w:cs="Times New Roman"/>
          <w:color w:val="000000"/>
          <w:sz w:val="24"/>
          <w:szCs w:val="24"/>
          <w:lang w:eastAsia="ru-RU"/>
        </w:rPr>
        <w:t xml:space="preserve">у руководителей организаций и органов управления </w:t>
      </w:r>
      <w:r w:rsidRPr="00A67997">
        <w:rPr>
          <w:rFonts w:ascii="Times New Roman" w:eastAsia="Times New Roman" w:hAnsi="Times New Roman" w:cs="Times New Roman"/>
          <w:color w:val="000000"/>
          <w:sz w:val="24"/>
          <w:szCs w:val="24"/>
          <w:lang w:eastAsia="ru-RU"/>
        </w:rPr>
        <w:t>практических навыков управления</w:t>
      </w:r>
      <w:r w:rsidRPr="009A7294">
        <w:rPr>
          <w:rFonts w:ascii="Times New Roman" w:eastAsia="Times New Roman" w:hAnsi="Times New Roman" w:cs="Times New Roman"/>
          <w:color w:val="000000"/>
          <w:sz w:val="24"/>
          <w:szCs w:val="24"/>
          <w:lang w:eastAsia="ru-RU"/>
        </w:rPr>
        <w:t xml:space="preserve"> силами и средствами при проведении мероприятий в связи с угрозой и в ходе ликвидации последствий чрезвычайных ситуаций в военное время, а также достижения слаженности в работе отдельных подразделений и органов управления в целом.</w:t>
      </w:r>
    </w:p>
    <w:p w:rsidR="00ED5BC6" w:rsidRPr="009A7294" w:rsidRDefault="00ED5BC6"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ШТ могут быть совместные и раздельные.</w:t>
      </w:r>
    </w:p>
    <w:p w:rsidR="00ED5BC6" w:rsidRPr="009A7294" w:rsidRDefault="00ED5BC6"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Совместные ШТ проводятся с привлечением органов управления и всех структурных подразделений организации с целью отработки взаимодействия между ними и достижения слаженности действий.</w:t>
      </w:r>
    </w:p>
    <w:p w:rsidR="00ED5BC6" w:rsidRPr="009A7294" w:rsidRDefault="00ED5BC6"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Раздельные ШТ проводятся с каждым органом управления или отдельными структурными подразделениями организации.</w:t>
      </w:r>
    </w:p>
    <w:p w:rsidR="00ED5BC6" w:rsidRPr="009A7294" w:rsidRDefault="009B3195"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5</w:t>
      </w:r>
      <w:r w:rsidR="00803D8C" w:rsidRPr="009B3195">
        <w:rPr>
          <w:rFonts w:ascii="Times New Roman" w:eastAsia="Times New Roman" w:hAnsi="Times New Roman" w:cs="Times New Roman"/>
          <w:b/>
          <w:color w:val="000000"/>
          <w:sz w:val="24"/>
          <w:szCs w:val="24"/>
          <w:lang w:eastAsia="ru-RU"/>
        </w:rPr>
        <w:t>)</w:t>
      </w:r>
      <w:r w:rsidR="00803D8C" w:rsidRPr="009A7294">
        <w:rPr>
          <w:rFonts w:ascii="Times New Roman" w:eastAsia="Times New Roman" w:hAnsi="Times New Roman" w:cs="Times New Roman"/>
          <w:color w:val="000000"/>
          <w:sz w:val="24"/>
          <w:szCs w:val="24"/>
          <w:lang w:eastAsia="ru-RU"/>
        </w:rPr>
        <w:t xml:space="preserve"> </w:t>
      </w:r>
      <w:r w:rsidR="00ED5BC6" w:rsidRPr="009A7294">
        <w:rPr>
          <w:rFonts w:ascii="Times New Roman" w:eastAsia="Times New Roman" w:hAnsi="Times New Roman" w:cs="Times New Roman"/>
          <w:color w:val="000000"/>
          <w:sz w:val="24"/>
          <w:szCs w:val="24"/>
          <w:lang w:eastAsia="ru-RU"/>
        </w:rPr>
        <w:t xml:space="preserve">Обучение </w:t>
      </w:r>
      <w:r w:rsidR="00ED5BC6" w:rsidRPr="009B3195">
        <w:rPr>
          <w:rFonts w:ascii="Times New Roman" w:eastAsia="Times New Roman" w:hAnsi="Times New Roman" w:cs="Times New Roman"/>
          <w:color w:val="000000"/>
          <w:sz w:val="24"/>
          <w:szCs w:val="24"/>
          <w:u w:val="single"/>
          <w:lang w:eastAsia="ru-RU"/>
        </w:rPr>
        <w:t>руководителей, должност</w:t>
      </w:r>
      <w:r w:rsidR="00FF5532" w:rsidRPr="009B3195">
        <w:rPr>
          <w:rFonts w:ascii="Times New Roman" w:eastAsia="Times New Roman" w:hAnsi="Times New Roman" w:cs="Times New Roman"/>
          <w:color w:val="000000"/>
          <w:sz w:val="24"/>
          <w:szCs w:val="24"/>
          <w:u w:val="single"/>
          <w:lang w:eastAsia="ru-RU"/>
        </w:rPr>
        <w:t>ных лиц и работников организаций</w:t>
      </w:r>
      <w:r w:rsidR="00FF5532" w:rsidRPr="009A7294">
        <w:rPr>
          <w:rFonts w:ascii="Times New Roman" w:eastAsia="Times New Roman" w:hAnsi="Times New Roman" w:cs="Times New Roman"/>
          <w:b/>
          <w:color w:val="000000"/>
          <w:sz w:val="24"/>
          <w:szCs w:val="24"/>
          <w:lang w:eastAsia="ru-RU"/>
        </w:rPr>
        <w:t xml:space="preserve"> </w:t>
      </w:r>
      <w:r w:rsidR="00ED5BC6" w:rsidRPr="009A7294">
        <w:rPr>
          <w:rFonts w:ascii="Times New Roman" w:eastAsia="Times New Roman" w:hAnsi="Times New Roman" w:cs="Times New Roman"/>
          <w:color w:val="000000"/>
          <w:sz w:val="24"/>
          <w:szCs w:val="24"/>
          <w:lang w:eastAsia="ru-RU"/>
        </w:rPr>
        <w:t xml:space="preserve">осуществляется при проведении </w:t>
      </w:r>
      <w:r w:rsidR="00ED5BC6" w:rsidRPr="009B3195">
        <w:rPr>
          <w:rFonts w:ascii="Times New Roman" w:eastAsia="Times New Roman" w:hAnsi="Times New Roman" w:cs="Times New Roman"/>
          <w:b/>
          <w:i/>
          <w:color w:val="000000"/>
          <w:sz w:val="24"/>
          <w:szCs w:val="24"/>
          <w:lang w:eastAsia="ru-RU"/>
        </w:rPr>
        <w:t>объектовых тренировок</w:t>
      </w:r>
      <w:r w:rsidR="00ED5BC6" w:rsidRPr="009A7294">
        <w:rPr>
          <w:rFonts w:ascii="Times New Roman" w:eastAsia="Times New Roman" w:hAnsi="Times New Roman" w:cs="Times New Roman"/>
          <w:color w:val="000000"/>
          <w:sz w:val="24"/>
          <w:szCs w:val="24"/>
          <w:lang w:eastAsia="ru-RU"/>
        </w:rPr>
        <w:t xml:space="preserve"> (далее - ОТ) продолжительностью до 8 часов.</w:t>
      </w:r>
    </w:p>
    <w:p w:rsidR="00586FB9" w:rsidRPr="009A7294" w:rsidRDefault="009B3195"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9B3195">
        <w:rPr>
          <w:rFonts w:ascii="Times New Roman" w:eastAsia="Times New Roman" w:hAnsi="Times New Roman" w:cs="Times New Roman"/>
          <w:b/>
          <w:color w:val="000000"/>
          <w:sz w:val="24"/>
          <w:szCs w:val="24"/>
          <w:lang w:eastAsia="ru-RU"/>
        </w:rPr>
        <w:t>6</w:t>
      </w:r>
      <w:r w:rsidR="00803D8C" w:rsidRPr="009B3195">
        <w:rPr>
          <w:rFonts w:ascii="Times New Roman" w:eastAsia="Times New Roman" w:hAnsi="Times New Roman" w:cs="Times New Roman"/>
          <w:b/>
          <w:color w:val="000000"/>
          <w:sz w:val="24"/>
          <w:szCs w:val="24"/>
          <w:lang w:eastAsia="ru-RU"/>
        </w:rPr>
        <w:t>)</w:t>
      </w:r>
      <w:r w:rsidR="00803D8C" w:rsidRPr="009A7294">
        <w:rPr>
          <w:rFonts w:ascii="Times New Roman" w:eastAsia="Times New Roman" w:hAnsi="Times New Roman" w:cs="Times New Roman"/>
          <w:color w:val="000000"/>
          <w:sz w:val="24"/>
          <w:szCs w:val="24"/>
          <w:lang w:eastAsia="ru-RU"/>
        </w:rPr>
        <w:t xml:space="preserve"> </w:t>
      </w:r>
      <w:r w:rsidR="00ED5BC6" w:rsidRPr="009A7294">
        <w:rPr>
          <w:rFonts w:ascii="Times New Roman" w:eastAsia="Times New Roman" w:hAnsi="Times New Roman" w:cs="Times New Roman"/>
          <w:color w:val="000000"/>
          <w:sz w:val="24"/>
          <w:szCs w:val="24"/>
          <w:lang w:eastAsia="ru-RU"/>
        </w:rPr>
        <w:t xml:space="preserve">Практическое </w:t>
      </w:r>
      <w:r w:rsidR="00ED5BC6" w:rsidRPr="009B3195">
        <w:rPr>
          <w:rFonts w:ascii="Times New Roman" w:eastAsia="Times New Roman" w:hAnsi="Times New Roman" w:cs="Times New Roman"/>
          <w:color w:val="000000"/>
          <w:sz w:val="24"/>
          <w:szCs w:val="24"/>
          <w:u w:val="single"/>
          <w:lang w:eastAsia="ru-RU"/>
        </w:rPr>
        <w:t>обучение органов управления и сил, пожарных команд, аварийно-спасательных служб, аварийно-спасательных формирований и работников организаций</w:t>
      </w:r>
      <w:r w:rsidR="00ED5BC6" w:rsidRPr="009A7294">
        <w:rPr>
          <w:rFonts w:ascii="Times New Roman" w:eastAsia="Times New Roman" w:hAnsi="Times New Roman" w:cs="Times New Roman"/>
          <w:color w:val="000000"/>
          <w:sz w:val="24"/>
          <w:szCs w:val="24"/>
          <w:lang w:eastAsia="ru-RU"/>
        </w:rPr>
        <w:t xml:space="preserve"> действиям по предупреждению пожаров, обязанностям и мерам безопасности при возникновении пожара </w:t>
      </w:r>
      <w:r w:rsidR="00ED5BC6" w:rsidRPr="009B3195">
        <w:rPr>
          <w:rFonts w:ascii="Times New Roman" w:eastAsia="Times New Roman" w:hAnsi="Times New Roman" w:cs="Times New Roman"/>
          <w:color w:val="000000"/>
          <w:sz w:val="24"/>
          <w:szCs w:val="24"/>
          <w:u w:val="single"/>
          <w:lang w:eastAsia="ru-RU"/>
        </w:rPr>
        <w:t>на пожароопасных объектах, в организациях и учебных заведениях</w:t>
      </w:r>
      <w:r w:rsidR="00ED5BC6" w:rsidRPr="009A7294">
        <w:rPr>
          <w:rFonts w:ascii="Times New Roman" w:eastAsia="Times New Roman" w:hAnsi="Times New Roman" w:cs="Times New Roman"/>
          <w:color w:val="000000"/>
          <w:sz w:val="24"/>
          <w:szCs w:val="24"/>
          <w:lang w:eastAsia="ru-RU"/>
        </w:rPr>
        <w:t xml:space="preserve"> проводится на </w:t>
      </w:r>
      <w:r w:rsidR="00ED5BC6" w:rsidRPr="009B3195">
        <w:rPr>
          <w:rFonts w:ascii="Times New Roman" w:eastAsia="Times New Roman" w:hAnsi="Times New Roman" w:cs="Times New Roman"/>
          <w:b/>
          <w:i/>
          <w:color w:val="000000"/>
          <w:sz w:val="24"/>
          <w:szCs w:val="24"/>
          <w:lang w:eastAsia="ru-RU"/>
        </w:rPr>
        <w:t>специальных учениях или тренировках</w:t>
      </w:r>
      <w:r w:rsidR="00ED5BC6" w:rsidRPr="009A7294">
        <w:rPr>
          <w:rFonts w:ascii="Times New Roman" w:eastAsia="Times New Roman" w:hAnsi="Times New Roman" w:cs="Times New Roman"/>
          <w:color w:val="000000"/>
          <w:sz w:val="24"/>
          <w:szCs w:val="24"/>
          <w:lang w:eastAsia="ru-RU"/>
        </w:rPr>
        <w:t xml:space="preserve"> по противопожарной защите (далее - СУТ).</w:t>
      </w:r>
    </w:p>
    <w:p w:rsidR="00ED5BC6" w:rsidRPr="009A7294" w:rsidRDefault="00782EED" w:rsidP="00782EED">
      <w:pPr>
        <w:spacing w:after="0" w:line="240" w:lineRule="auto"/>
        <w:ind w:right="-11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67997">
        <w:rPr>
          <w:rFonts w:ascii="Times New Roman" w:eastAsia="Times New Roman" w:hAnsi="Times New Roman" w:cs="Times New Roman"/>
          <w:color w:val="000000"/>
          <w:sz w:val="24"/>
          <w:szCs w:val="24"/>
          <w:lang w:eastAsia="ru-RU"/>
        </w:rPr>
        <w:t xml:space="preserve">  </w:t>
      </w:r>
      <w:r w:rsidR="00ED5BC6" w:rsidRPr="009A7294">
        <w:rPr>
          <w:rFonts w:ascii="Times New Roman" w:eastAsia="Times New Roman" w:hAnsi="Times New Roman" w:cs="Times New Roman"/>
          <w:b/>
          <w:color w:val="000000"/>
          <w:sz w:val="24"/>
          <w:szCs w:val="24"/>
          <w:lang w:eastAsia="ru-RU"/>
        </w:rPr>
        <w:t xml:space="preserve">СУТ </w:t>
      </w:r>
      <w:r w:rsidR="00ED5BC6" w:rsidRPr="009A7294">
        <w:rPr>
          <w:rFonts w:ascii="Times New Roman" w:eastAsia="Times New Roman" w:hAnsi="Times New Roman" w:cs="Times New Roman"/>
          <w:color w:val="000000"/>
          <w:sz w:val="24"/>
          <w:szCs w:val="24"/>
          <w:lang w:eastAsia="ru-RU"/>
        </w:rPr>
        <w:t xml:space="preserve">по противопожарной защите на пожароопасных объектах, в организациях и учебных заведениях проводятся </w:t>
      </w:r>
      <w:r w:rsidR="00ED5BC6" w:rsidRPr="009A7294">
        <w:rPr>
          <w:rFonts w:ascii="Times New Roman" w:eastAsia="Times New Roman" w:hAnsi="Times New Roman" w:cs="Times New Roman"/>
          <w:b/>
          <w:color w:val="000000"/>
          <w:sz w:val="24"/>
          <w:szCs w:val="24"/>
          <w:lang w:eastAsia="ru-RU"/>
        </w:rPr>
        <w:t>1 раз в год</w:t>
      </w:r>
      <w:r w:rsidR="00ED5BC6" w:rsidRPr="009A7294">
        <w:rPr>
          <w:rFonts w:ascii="Times New Roman" w:eastAsia="Times New Roman" w:hAnsi="Times New Roman" w:cs="Times New Roman"/>
          <w:color w:val="000000"/>
          <w:sz w:val="24"/>
          <w:szCs w:val="24"/>
          <w:lang w:eastAsia="ru-RU"/>
        </w:rPr>
        <w:t xml:space="preserve"> продолжительностью </w:t>
      </w:r>
      <w:r w:rsidR="00ED5BC6" w:rsidRPr="009A7294">
        <w:rPr>
          <w:rFonts w:ascii="Times New Roman" w:eastAsia="Times New Roman" w:hAnsi="Times New Roman" w:cs="Times New Roman"/>
          <w:b/>
          <w:color w:val="000000"/>
          <w:sz w:val="24"/>
          <w:szCs w:val="24"/>
          <w:lang w:eastAsia="ru-RU"/>
        </w:rPr>
        <w:t>до 8 часов.</w:t>
      </w:r>
    </w:p>
    <w:p w:rsidR="00ED5BC6" w:rsidRPr="009A7294" w:rsidRDefault="00ED5BC6" w:rsidP="00DE6EF7">
      <w:pPr>
        <w:spacing w:after="0" w:line="240" w:lineRule="auto"/>
        <w:ind w:right="-113" w:firstLine="709"/>
        <w:jc w:val="both"/>
        <w:rPr>
          <w:rFonts w:ascii="Times New Roman" w:eastAsia="Times New Roman" w:hAnsi="Times New Roman" w:cs="Times New Roman"/>
          <w:color w:val="000000"/>
          <w:sz w:val="24"/>
          <w:szCs w:val="24"/>
          <w:lang w:eastAsia="ru-RU"/>
        </w:rPr>
      </w:pPr>
      <w:r w:rsidRPr="00A67997">
        <w:rPr>
          <w:rFonts w:ascii="Times New Roman" w:eastAsia="Times New Roman" w:hAnsi="Times New Roman" w:cs="Times New Roman"/>
          <w:color w:val="000000"/>
          <w:sz w:val="24"/>
          <w:szCs w:val="24"/>
          <w:lang w:eastAsia="ru-RU"/>
        </w:rPr>
        <w:t>Целями СУТ</w:t>
      </w:r>
      <w:r w:rsidRPr="009A7294">
        <w:rPr>
          <w:rFonts w:ascii="Times New Roman" w:eastAsia="Times New Roman" w:hAnsi="Times New Roman" w:cs="Times New Roman"/>
          <w:color w:val="000000"/>
          <w:sz w:val="24"/>
          <w:szCs w:val="24"/>
          <w:lang w:eastAsia="ru-RU"/>
        </w:rPr>
        <w:t xml:space="preserve"> являются:</w:t>
      </w:r>
      <w:r w:rsidR="00586FB9" w:rsidRPr="009A7294">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проверка реальности планов противопожарной защиты и оценка состояния противопожарной защиты;</w:t>
      </w:r>
      <w:r w:rsidR="00831558">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проверка готовности к действиям при угрозе и возникновении пожара;</w:t>
      </w:r>
      <w:r w:rsidR="00831558">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обучение работников организаций (учащихся учебных заведений) правилам и способам действий, мерам безопасности и правилам поведения при возникновении пожара;</w:t>
      </w:r>
      <w:r w:rsidR="00831558">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повышение пожарной безопасности, готовности руководителей организаций (объектов), работников организаций (учащихся учебных заведений) к действиям при угрозе и возникновении пожара.</w:t>
      </w:r>
    </w:p>
    <w:p w:rsidR="00A67997" w:rsidRDefault="00ED5BC6" w:rsidP="00DE6EF7">
      <w:pPr>
        <w:spacing w:after="0" w:line="240" w:lineRule="auto"/>
        <w:ind w:right="-113" w:firstLine="709"/>
        <w:jc w:val="both"/>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В зависимости от численности работников организаций (учащихся учебных заведений) СУТ проводятся одновременно со всеми работниками организации (учащимися учебных заведений) или отдельными группами. </w:t>
      </w:r>
      <w:r w:rsidRPr="009A7294">
        <w:rPr>
          <w:rFonts w:ascii="Times New Roman" w:eastAsia="Times New Roman" w:hAnsi="Times New Roman" w:cs="Times New Roman"/>
          <w:b/>
          <w:color w:val="000000"/>
          <w:sz w:val="24"/>
          <w:szCs w:val="24"/>
          <w:lang w:eastAsia="ru-RU"/>
        </w:rPr>
        <w:t>Продолжительность каждого учения от 2 до 3 часов.</w:t>
      </w:r>
    </w:p>
    <w:p w:rsidR="00FC6765" w:rsidRDefault="00FC6765" w:rsidP="00DE6EF7">
      <w:pPr>
        <w:spacing w:after="0" w:line="240" w:lineRule="auto"/>
        <w:ind w:right="-113" w:firstLine="709"/>
        <w:jc w:val="both"/>
        <w:rPr>
          <w:rFonts w:ascii="Times New Roman" w:eastAsia="Times New Roman" w:hAnsi="Times New Roman" w:cs="Times New Roman"/>
          <w:b/>
          <w:color w:val="000000"/>
          <w:sz w:val="24"/>
          <w:szCs w:val="24"/>
          <w:lang w:eastAsia="ru-RU"/>
        </w:rPr>
      </w:pPr>
    </w:p>
    <w:p w:rsidR="00ED5BC6" w:rsidRPr="00A67997" w:rsidRDefault="00ED5BC6" w:rsidP="00DE6EF7">
      <w:pPr>
        <w:spacing w:after="0" w:line="240" w:lineRule="auto"/>
        <w:ind w:right="-113" w:firstLine="709"/>
        <w:jc w:val="both"/>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color w:val="000000"/>
          <w:sz w:val="24"/>
          <w:szCs w:val="24"/>
          <w:lang w:eastAsia="ru-RU"/>
        </w:rPr>
        <w:t>Учения и тренировки могут быть плановые, проверочные, показные, опытные и исследовательские.</w:t>
      </w:r>
    </w:p>
    <w:p w:rsidR="00351343" w:rsidRPr="009A7294" w:rsidRDefault="00803D8C"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xml:space="preserve"> </w:t>
      </w:r>
      <w:r w:rsidR="00351343" w:rsidRPr="009A7294">
        <w:rPr>
          <w:rFonts w:ascii="Times New Roman" w:hAnsi="Times New Roman" w:cs="Times New Roman"/>
          <w:sz w:val="24"/>
          <w:szCs w:val="24"/>
        </w:rPr>
        <w:t>Подготовка командно-штабного учения включает:</w:t>
      </w:r>
    </w:p>
    <w:p w:rsidR="00351343" w:rsidRPr="009A7294" w:rsidRDefault="00F563BD" w:rsidP="00DE6EF7">
      <w:pPr>
        <w:autoSpaceDE w:val="0"/>
        <w:autoSpaceDN w:val="0"/>
        <w:adjustRightInd w:val="0"/>
        <w:spacing w:after="0" w:line="240" w:lineRule="auto"/>
        <w:ind w:right="624" w:firstLine="709"/>
        <w:jc w:val="both"/>
        <w:rPr>
          <w:rFonts w:ascii="Times New Roman" w:hAnsi="Times New Roman" w:cs="Times New Roman"/>
          <w:sz w:val="24"/>
          <w:szCs w:val="24"/>
        </w:rPr>
      </w:pPr>
      <w:r>
        <w:rPr>
          <w:rFonts w:ascii="Times New Roman" w:hAnsi="Times New Roman" w:cs="Times New Roman"/>
          <w:sz w:val="24"/>
          <w:szCs w:val="24"/>
        </w:rPr>
        <w:t>-</w:t>
      </w:r>
      <w:r w:rsidR="00351343" w:rsidRPr="009A7294">
        <w:rPr>
          <w:rFonts w:ascii="Times New Roman" w:hAnsi="Times New Roman" w:cs="Times New Roman"/>
          <w:sz w:val="24"/>
          <w:szCs w:val="24"/>
        </w:rPr>
        <w:t xml:space="preserve"> принятие решения руководителем учения по осн</w:t>
      </w:r>
      <w:r w:rsidR="00C1530E" w:rsidRPr="009A7294">
        <w:rPr>
          <w:rFonts w:ascii="Times New Roman" w:hAnsi="Times New Roman" w:cs="Times New Roman"/>
          <w:sz w:val="24"/>
          <w:szCs w:val="24"/>
        </w:rPr>
        <w:t xml:space="preserve">овным вопросам подготовки и </w:t>
      </w:r>
      <w:r w:rsidR="009E0177" w:rsidRPr="009A7294">
        <w:rPr>
          <w:rFonts w:ascii="Times New Roman" w:hAnsi="Times New Roman" w:cs="Times New Roman"/>
          <w:sz w:val="24"/>
          <w:szCs w:val="24"/>
        </w:rPr>
        <w:t>проведения КШУ;</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постановку задач органам управления и силам на</w:t>
      </w:r>
      <w:r w:rsidR="009E0177" w:rsidRPr="009A7294">
        <w:rPr>
          <w:rFonts w:ascii="Times New Roman" w:hAnsi="Times New Roman" w:cs="Times New Roman"/>
          <w:sz w:val="24"/>
          <w:szCs w:val="24"/>
        </w:rPr>
        <w:t xml:space="preserve"> подготовку и участие в учении;</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w:t>
      </w:r>
      <w:r w:rsidR="00F563BD">
        <w:rPr>
          <w:rFonts w:ascii="Times New Roman" w:hAnsi="Times New Roman" w:cs="Times New Roman"/>
          <w:sz w:val="24"/>
          <w:szCs w:val="24"/>
        </w:rPr>
        <w:t xml:space="preserve"> </w:t>
      </w:r>
      <w:r w:rsidRPr="009A7294">
        <w:rPr>
          <w:rFonts w:ascii="Times New Roman" w:hAnsi="Times New Roman" w:cs="Times New Roman"/>
          <w:sz w:val="24"/>
          <w:szCs w:val="24"/>
        </w:rPr>
        <w:t>разработку документов по учению и организацию е</w:t>
      </w:r>
      <w:r w:rsidR="009E0177" w:rsidRPr="009A7294">
        <w:rPr>
          <w:rFonts w:ascii="Times New Roman" w:hAnsi="Times New Roman" w:cs="Times New Roman"/>
          <w:sz w:val="24"/>
          <w:szCs w:val="24"/>
        </w:rPr>
        <w:t>го всестороннего обеспечения;</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w:t>
      </w:r>
      <w:r w:rsidR="00F563BD">
        <w:rPr>
          <w:rFonts w:ascii="Times New Roman" w:hAnsi="Times New Roman" w:cs="Times New Roman"/>
          <w:sz w:val="24"/>
          <w:szCs w:val="24"/>
        </w:rPr>
        <w:t xml:space="preserve"> </w:t>
      </w:r>
      <w:r w:rsidRPr="009A7294">
        <w:rPr>
          <w:rFonts w:ascii="Times New Roman" w:hAnsi="Times New Roman" w:cs="Times New Roman"/>
          <w:sz w:val="24"/>
          <w:szCs w:val="24"/>
        </w:rPr>
        <w:t>подготовку руководства, штаба руковод</w:t>
      </w:r>
      <w:r w:rsidR="009E0177" w:rsidRPr="009A7294">
        <w:rPr>
          <w:rFonts w:ascii="Times New Roman" w:hAnsi="Times New Roman" w:cs="Times New Roman"/>
          <w:sz w:val="24"/>
          <w:szCs w:val="24"/>
        </w:rPr>
        <w:t>ства и посреднического аппарата;</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развертывание системы у</w:t>
      </w:r>
      <w:r w:rsidR="009E0177" w:rsidRPr="009A7294">
        <w:rPr>
          <w:rFonts w:ascii="Times New Roman" w:hAnsi="Times New Roman" w:cs="Times New Roman"/>
          <w:sz w:val="24"/>
          <w:szCs w:val="24"/>
        </w:rPr>
        <w:t>правления руководства учением;</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подготовку обучаемых органов управления, сил и средств.</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В решении руководитель учения определяет:</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xml:space="preserve">- основные цели КШУ, </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-состав обучаемых (привлекаемых на учение органов управления и сил),</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идею оперативной обстановки,</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-район проведения КШУ (район (места) проведения практических мероприятий), основные вопросы материального, технического и медицинского обеспечения,</w:t>
      </w:r>
    </w:p>
    <w:p w:rsidR="00351343" w:rsidRDefault="00351343"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sz w:val="24"/>
          <w:szCs w:val="24"/>
        </w:rPr>
        <w:t>- задачи штаба руководства по подготовке КШУ.</w:t>
      </w:r>
    </w:p>
    <w:p w:rsidR="00F563BD" w:rsidRPr="009A7294" w:rsidRDefault="00F563BD" w:rsidP="00DE6EF7">
      <w:pPr>
        <w:autoSpaceDE w:val="0"/>
        <w:autoSpaceDN w:val="0"/>
        <w:adjustRightInd w:val="0"/>
        <w:spacing w:after="0" w:line="240" w:lineRule="auto"/>
        <w:ind w:right="624" w:firstLine="709"/>
        <w:jc w:val="both"/>
        <w:rPr>
          <w:rFonts w:ascii="Times New Roman" w:hAnsi="Times New Roman" w:cs="Times New Roman"/>
          <w:sz w:val="24"/>
          <w:szCs w:val="24"/>
        </w:rPr>
      </w:pPr>
    </w:p>
    <w:p w:rsidR="00351343" w:rsidRPr="00F563BD" w:rsidRDefault="00351343" w:rsidP="001E7367">
      <w:pPr>
        <w:autoSpaceDE w:val="0"/>
        <w:autoSpaceDN w:val="0"/>
        <w:adjustRightInd w:val="0"/>
        <w:spacing w:after="0" w:line="240" w:lineRule="auto"/>
        <w:ind w:right="624" w:firstLine="709"/>
        <w:jc w:val="center"/>
        <w:rPr>
          <w:rFonts w:ascii="Times New Roman" w:hAnsi="Times New Roman" w:cs="Times New Roman"/>
          <w:b/>
          <w:bCs/>
          <w:sz w:val="24"/>
          <w:szCs w:val="24"/>
        </w:rPr>
      </w:pPr>
      <w:r w:rsidRPr="00F563BD">
        <w:rPr>
          <w:rFonts w:ascii="Times New Roman" w:hAnsi="Times New Roman" w:cs="Times New Roman"/>
          <w:b/>
          <w:bCs/>
          <w:sz w:val="24"/>
          <w:szCs w:val="24"/>
        </w:rPr>
        <w:t>Особенности организации и проведения специальных учений и командно-</w:t>
      </w:r>
    </w:p>
    <w:p w:rsidR="00351343" w:rsidRPr="00F563BD" w:rsidRDefault="00351343" w:rsidP="001E7367">
      <w:pPr>
        <w:autoSpaceDE w:val="0"/>
        <w:autoSpaceDN w:val="0"/>
        <w:adjustRightInd w:val="0"/>
        <w:spacing w:after="0" w:line="240" w:lineRule="auto"/>
        <w:ind w:right="624"/>
        <w:jc w:val="center"/>
        <w:rPr>
          <w:rFonts w:ascii="Times New Roman" w:hAnsi="Times New Roman" w:cs="Times New Roman"/>
          <w:b/>
          <w:bCs/>
          <w:sz w:val="24"/>
          <w:szCs w:val="24"/>
        </w:rPr>
      </w:pPr>
      <w:r w:rsidRPr="00F563BD">
        <w:rPr>
          <w:rFonts w:ascii="Times New Roman" w:hAnsi="Times New Roman" w:cs="Times New Roman"/>
          <w:b/>
          <w:bCs/>
          <w:sz w:val="24"/>
          <w:szCs w:val="24"/>
        </w:rPr>
        <w:t>штабных (штабных) тренировок.</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F563BD">
        <w:rPr>
          <w:rFonts w:ascii="Times New Roman" w:hAnsi="Times New Roman" w:cs="Times New Roman"/>
          <w:bCs/>
          <w:i/>
          <w:sz w:val="24"/>
          <w:szCs w:val="24"/>
        </w:rPr>
        <w:t>Специальные учения</w:t>
      </w:r>
      <w:r w:rsidRPr="009A7294">
        <w:rPr>
          <w:rFonts w:ascii="Times New Roman" w:hAnsi="Times New Roman" w:cs="Times New Roman"/>
          <w:bCs/>
          <w:sz w:val="24"/>
          <w:szCs w:val="24"/>
        </w:rPr>
        <w:t xml:space="preserve"> проводятся с целью практической отработки комплекса</w:t>
      </w:r>
    </w:p>
    <w:p w:rsidR="00351343" w:rsidRPr="009A7294" w:rsidRDefault="00351343" w:rsidP="001E7367">
      <w:pPr>
        <w:autoSpaceDE w:val="0"/>
        <w:autoSpaceDN w:val="0"/>
        <w:adjustRightInd w:val="0"/>
        <w:spacing w:after="0" w:line="240" w:lineRule="auto"/>
        <w:ind w:right="624"/>
        <w:jc w:val="both"/>
        <w:rPr>
          <w:rFonts w:ascii="Times New Roman" w:hAnsi="Times New Roman" w:cs="Times New Roman"/>
          <w:bCs/>
          <w:sz w:val="24"/>
          <w:szCs w:val="24"/>
        </w:rPr>
      </w:pPr>
      <w:r w:rsidRPr="009A7294">
        <w:rPr>
          <w:rFonts w:ascii="Times New Roman" w:hAnsi="Times New Roman" w:cs="Times New Roman"/>
          <w:bCs/>
          <w:sz w:val="24"/>
          <w:szCs w:val="24"/>
        </w:rPr>
        <w:t>мероприятий, осуществляемых в интересах решения определенной конкретной задачи</w:t>
      </w:r>
      <w:r w:rsidR="00734C59"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по предупреждению и ликвидации чрезвычайных ситуаций, слаживания </w:t>
      </w:r>
      <w:r w:rsidR="00F54883"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органов</w:t>
      </w:r>
      <w:r w:rsidR="00734C59"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управления для проведения специальных мероприятий, а также по обеспечению действий</w:t>
      </w:r>
      <w:r w:rsidR="00DF73C1"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сил и средств РСЧС при проведении аварийно-спасательных и других неотложных</w:t>
      </w:r>
      <w:r w:rsidR="00DF73C1"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работ.</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9A7294">
        <w:rPr>
          <w:rFonts w:ascii="Times New Roman" w:hAnsi="Times New Roman" w:cs="Times New Roman"/>
          <w:bCs/>
          <w:sz w:val="24"/>
          <w:szCs w:val="24"/>
        </w:rPr>
        <w:t>Подготовка и проведение специальных учений организуются применительно к</w:t>
      </w:r>
      <w:r w:rsidR="009E0177"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положениям, изложенным для командно-штабных учений. </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F563BD">
        <w:rPr>
          <w:rFonts w:ascii="Times New Roman" w:hAnsi="Times New Roman" w:cs="Times New Roman"/>
          <w:bCs/>
          <w:i/>
          <w:sz w:val="24"/>
          <w:szCs w:val="24"/>
        </w:rPr>
        <w:t>Командно-штабные тренировки</w:t>
      </w:r>
      <w:r w:rsidRPr="009A7294">
        <w:rPr>
          <w:rFonts w:ascii="Times New Roman" w:hAnsi="Times New Roman" w:cs="Times New Roman"/>
          <w:bCs/>
          <w:sz w:val="24"/>
          <w:szCs w:val="24"/>
        </w:rPr>
        <w:t xml:space="preserve"> являются одной из форм подготовки органов</w:t>
      </w:r>
      <w:r w:rsidR="009E0177"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управления.</w:t>
      </w:r>
    </w:p>
    <w:p w:rsidR="00351343" w:rsidRPr="00F563BD" w:rsidRDefault="00351343" w:rsidP="00DE6EF7">
      <w:pPr>
        <w:autoSpaceDE w:val="0"/>
        <w:autoSpaceDN w:val="0"/>
        <w:adjustRightInd w:val="0"/>
        <w:spacing w:after="0" w:line="240" w:lineRule="auto"/>
        <w:ind w:right="624" w:firstLine="709"/>
        <w:jc w:val="both"/>
        <w:rPr>
          <w:rFonts w:ascii="Times New Roman" w:hAnsi="Times New Roman" w:cs="Times New Roman"/>
          <w:bCs/>
          <w:i/>
          <w:sz w:val="24"/>
          <w:szCs w:val="24"/>
        </w:rPr>
      </w:pPr>
      <w:r w:rsidRPr="00F563BD">
        <w:rPr>
          <w:rFonts w:ascii="Times New Roman" w:hAnsi="Times New Roman" w:cs="Times New Roman"/>
          <w:bCs/>
          <w:i/>
          <w:sz w:val="24"/>
          <w:szCs w:val="24"/>
        </w:rPr>
        <w:t>Для проведения командно-штабных (штабных) тренировок разрабатываются документы,  аналогичные документам КШУ.</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9A7294">
        <w:rPr>
          <w:rFonts w:ascii="Times New Roman" w:hAnsi="Times New Roman" w:cs="Times New Roman"/>
          <w:bCs/>
          <w:sz w:val="24"/>
          <w:szCs w:val="24"/>
        </w:rPr>
        <w:t>Они проводятся с органами управления в полном составе в целях приобретения</w:t>
      </w:r>
      <w:r w:rsidR="009E0177"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и совершенствования умений и навыков должностных лиц в выполнении своих обязанностей и слаживания органов управления.</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F563BD">
        <w:rPr>
          <w:rFonts w:ascii="Times New Roman" w:hAnsi="Times New Roman" w:cs="Times New Roman"/>
          <w:bCs/>
          <w:i/>
          <w:sz w:val="24"/>
          <w:szCs w:val="24"/>
        </w:rPr>
        <w:t>Штабные тренировки</w:t>
      </w:r>
      <w:r w:rsidRPr="009A7294">
        <w:rPr>
          <w:rFonts w:ascii="Times New Roman" w:hAnsi="Times New Roman" w:cs="Times New Roman"/>
          <w:bCs/>
          <w:sz w:val="24"/>
          <w:szCs w:val="24"/>
        </w:rPr>
        <w:t xml:space="preserve"> проводятся в целях слаживания подразделений и органов</w:t>
      </w:r>
      <w:r w:rsidR="009E0177"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управления в целом, совершенствования профессиональных навыков и умений должностных лиц.</w:t>
      </w:r>
    </w:p>
    <w:p w:rsidR="00351343" w:rsidRPr="009A7294" w:rsidRDefault="00351343" w:rsidP="00DE6EF7">
      <w:pPr>
        <w:autoSpaceDE w:val="0"/>
        <w:autoSpaceDN w:val="0"/>
        <w:adjustRightInd w:val="0"/>
        <w:spacing w:after="0" w:line="240" w:lineRule="auto"/>
        <w:ind w:right="624" w:firstLine="709"/>
        <w:jc w:val="both"/>
        <w:rPr>
          <w:rFonts w:ascii="Times New Roman" w:hAnsi="Times New Roman" w:cs="Times New Roman"/>
          <w:bCs/>
          <w:sz w:val="24"/>
          <w:szCs w:val="24"/>
        </w:rPr>
      </w:pPr>
      <w:r w:rsidRPr="00F563BD">
        <w:rPr>
          <w:rFonts w:ascii="Times New Roman" w:hAnsi="Times New Roman" w:cs="Times New Roman"/>
          <w:bCs/>
          <w:sz w:val="24"/>
          <w:szCs w:val="24"/>
        </w:rPr>
        <w:t xml:space="preserve">Они могут быть </w:t>
      </w:r>
      <w:r w:rsidRPr="00F563BD">
        <w:rPr>
          <w:rFonts w:ascii="Times New Roman" w:hAnsi="Times New Roman" w:cs="Times New Roman"/>
          <w:bCs/>
          <w:i/>
          <w:sz w:val="24"/>
          <w:szCs w:val="24"/>
        </w:rPr>
        <w:t>совместными и раздельными</w:t>
      </w:r>
      <w:r w:rsidR="00AF7FEA" w:rsidRPr="009A7294">
        <w:rPr>
          <w:rFonts w:ascii="Times New Roman" w:hAnsi="Times New Roman" w:cs="Times New Roman"/>
          <w:bCs/>
          <w:i/>
          <w:sz w:val="24"/>
          <w:szCs w:val="24"/>
        </w:rPr>
        <w:t>.</w:t>
      </w:r>
    </w:p>
    <w:p w:rsidR="00351343" w:rsidRPr="009A7294" w:rsidRDefault="00351343" w:rsidP="00DE6EF7">
      <w:pPr>
        <w:autoSpaceDE w:val="0"/>
        <w:autoSpaceDN w:val="0"/>
        <w:adjustRightInd w:val="0"/>
        <w:spacing w:after="0" w:line="240" w:lineRule="auto"/>
        <w:ind w:right="624" w:firstLine="709"/>
        <w:rPr>
          <w:rFonts w:ascii="Times New Roman" w:hAnsi="Times New Roman" w:cs="Times New Roman"/>
          <w:sz w:val="24"/>
          <w:szCs w:val="24"/>
        </w:rPr>
      </w:pPr>
    </w:p>
    <w:p w:rsidR="00351343" w:rsidRPr="009A7294" w:rsidRDefault="00532BBE" w:rsidP="00DE6EF7">
      <w:pPr>
        <w:autoSpaceDE w:val="0"/>
        <w:autoSpaceDN w:val="0"/>
        <w:adjustRightInd w:val="0"/>
        <w:spacing w:after="0" w:line="240" w:lineRule="auto"/>
        <w:ind w:right="624" w:firstLine="709"/>
        <w:jc w:val="both"/>
        <w:rPr>
          <w:rFonts w:ascii="Times New Roman" w:hAnsi="Times New Roman" w:cs="Times New Roman"/>
          <w:sz w:val="24"/>
          <w:szCs w:val="24"/>
        </w:rPr>
      </w:pPr>
      <w:r w:rsidRPr="009A7294">
        <w:rPr>
          <w:rFonts w:ascii="Times New Roman" w:hAnsi="Times New Roman" w:cs="Times New Roman"/>
          <w:b/>
          <w:sz w:val="24"/>
          <w:szCs w:val="24"/>
        </w:rPr>
        <w:t>Вывод:</w:t>
      </w:r>
      <w:r w:rsidRPr="009A7294">
        <w:rPr>
          <w:rFonts w:ascii="Times New Roman" w:hAnsi="Times New Roman" w:cs="Times New Roman"/>
          <w:sz w:val="24"/>
          <w:szCs w:val="24"/>
        </w:rPr>
        <w:t xml:space="preserve">  Наличие различных видов учений и тренировок позволяют обучать и совершенствовать навыки всех категорий обучаемых с области ГОЧС.</w:t>
      </w:r>
    </w:p>
    <w:p w:rsidR="00E90C4B" w:rsidRPr="009A7294" w:rsidRDefault="00E90C4B" w:rsidP="00D8096C">
      <w:pPr>
        <w:overflowPunct w:val="0"/>
        <w:autoSpaceDE w:val="0"/>
        <w:autoSpaceDN w:val="0"/>
        <w:adjustRightInd w:val="0"/>
        <w:spacing w:after="0" w:line="240" w:lineRule="auto"/>
        <w:ind w:left="3600" w:right="624" w:hanging="3600"/>
        <w:jc w:val="both"/>
        <w:textAlignment w:val="baseline"/>
        <w:rPr>
          <w:rFonts w:ascii="Times New Roman" w:eastAsia="Times New Roman" w:hAnsi="Times New Roman" w:cs="Times New Roman"/>
          <w:i/>
          <w:color w:val="000000"/>
          <w:sz w:val="24"/>
          <w:szCs w:val="24"/>
          <w:u w:val="single"/>
          <w:lang w:eastAsia="ru-RU"/>
        </w:rPr>
      </w:pPr>
    </w:p>
    <w:p w:rsidR="00803D8C" w:rsidRPr="009A7294" w:rsidRDefault="00803D8C" w:rsidP="00D8096C">
      <w:pPr>
        <w:overflowPunct w:val="0"/>
        <w:autoSpaceDE w:val="0"/>
        <w:autoSpaceDN w:val="0"/>
        <w:adjustRightInd w:val="0"/>
        <w:spacing w:after="0" w:line="240" w:lineRule="auto"/>
        <w:ind w:left="3600" w:right="624" w:hanging="3600"/>
        <w:jc w:val="both"/>
        <w:textAlignment w:val="baseline"/>
        <w:rPr>
          <w:rFonts w:ascii="Times New Roman" w:eastAsia="Times New Roman" w:hAnsi="Times New Roman" w:cs="Times New Roman"/>
          <w:i/>
          <w:color w:val="000000"/>
          <w:sz w:val="24"/>
          <w:szCs w:val="24"/>
          <w:u w:val="single"/>
          <w:lang w:eastAsia="ru-RU"/>
        </w:rPr>
      </w:pPr>
    </w:p>
    <w:p w:rsidR="00E90C4B" w:rsidRPr="009A7294" w:rsidRDefault="00E90C4B" w:rsidP="00D8096C">
      <w:pPr>
        <w:overflowPunct w:val="0"/>
        <w:autoSpaceDE w:val="0"/>
        <w:autoSpaceDN w:val="0"/>
        <w:adjustRightInd w:val="0"/>
        <w:spacing w:after="0" w:line="240" w:lineRule="auto"/>
        <w:ind w:left="3600" w:right="624" w:hanging="3600"/>
        <w:jc w:val="both"/>
        <w:textAlignment w:val="baseline"/>
        <w:rPr>
          <w:rFonts w:ascii="Times New Roman" w:eastAsia="Times New Roman" w:hAnsi="Times New Roman" w:cs="Times New Roman"/>
          <w:i/>
          <w:color w:val="000000"/>
          <w:sz w:val="24"/>
          <w:szCs w:val="24"/>
          <w:u w:val="single"/>
          <w:lang w:eastAsia="ru-RU"/>
        </w:rPr>
      </w:pPr>
    </w:p>
    <w:p w:rsidR="00473157" w:rsidRPr="009A7294" w:rsidRDefault="00473157" w:rsidP="00D8096C">
      <w:pPr>
        <w:overflowPunct w:val="0"/>
        <w:autoSpaceDE w:val="0"/>
        <w:autoSpaceDN w:val="0"/>
        <w:adjustRightInd w:val="0"/>
        <w:spacing w:after="0" w:line="240" w:lineRule="auto"/>
        <w:ind w:left="3600" w:right="624" w:hanging="3600"/>
        <w:jc w:val="both"/>
        <w:textAlignment w:val="baseline"/>
        <w:rPr>
          <w:rFonts w:ascii="Times New Roman" w:eastAsia="Times New Roman" w:hAnsi="Times New Roman" w:cs="Times New Roman"/>
          <w:i/>
          <w:color w:val="000000"/>
          <w:sz w:val="24"/>
          <w:szCs w:val="24"/>
          <w:u w:val="single"/>
          <w:lang w:eastAsia="ru-RU"/>
        </w:rPr>
      </w:pPr>
    </w:p>
    <w:p w:rsidR="009E0177" w:rsidRPr="009A7294" w:rsidRDefault="009E0177" w:rsidP="00D8096C">
      <w:pPr>
        <w:overflowPunct w:val="0"/>
        <w:autoSpaceDE w:val="0"/>
        <w:autoSpaceDN w:val="0"/>
        <w:adjustRightInd w:val="0"/>
        <w:spacing w:after="0" w:line="240" w:lineRule="auto"/>
        <w:ind w:left="3600" w:right="624" w:hanging="3600"/>
        <w:jc w:val="both"/>
        <w:textAlignment w:val="baseline"/>
        <w:rPr>
          <w:rFonts w:ascii="Times New Roman" w:eastAsia="Times New Roman" w:hAnsi="Times New Roman" w:cs="Times New Roman"/>
          <w:i/>
          <w:color w:val="000000"/>
          <w:sz w:val="24"/>
          <w:szCs w:val="24"/>
          <w:u w:val="single"/>
          <w:lang w:eastAsia="ru-RU"/>
        </w:rPr>
      </w:pPr>
      <w:r w:rsidRPr="009A7294">
        <w:rPr>
          <w:rFonts w:ascii="Times New Roman" w:eastAsia="Times New Roman" w:hAnsi="Times New Roman" w:cs="Times New Roman"/>
          <w:i/>
          <w:color w:val="000000"/>
          <w:sz w:val="24"/>
          <w:szCs w:val="24"/>
          <w:u w:val="single"/>
          <w:lang w:eastAsia="ru-RU"/>
        </w:rPr>
        <w:br w:type="page"/>
      </w:r>
    </w:p>
    <w:p w:rsidR="00351343" w:rsidRPr="009A7294" w:rsidRDefault="00351343" w:rsidP="001B3C5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caps/>
          <w:color w:val="000000"/>
          <w:sz w:val="24"/>
          <w:szCs w:val="24"/>
          <w:lang w:eastAsia="ru-RU"/>
        </w:rPr>
      </w:pPr>
      <w:r w:rsidRPr="00C24BC8">
        <w:rPr>
          <w:rFonts w:ascii="Times New Roman" w:eastAsia="Times New Roman" w:hAnsi="Times New Roman" w:cs="Times New Roman"/>
          <w:b/>
          <w:i/>
          <w:color w:val="000000"/>
          <w:sz w:val="24"/>
          <w:szCs w:val="24"/>
          <w:u w:val="single"/>
          <w:lang w:eastAsia="ru-RU"/>
        </w:rPr>
        <w:lastRenderedPageBreak/>
        <w:t>Второй учебный вопрос</w:t>
      </w:r>
      <w:r w:rsidRPr="00C24BC8">
        <w:rPr>
          <w:rFonts w:ascii="Times New Roman" w:eastAsia="Times New Roman" w:hAnsi="Times New Roman" w:cs="Times New Roman"/>
          <w:b/>
          <w:i/>
          <w:color w:val="000000"/>
          <w:sz w:val="24"/>
          <w:szCs w:val="24"/>
          <w:lang w:eastAsia="ru-RU"/>
        </w:rPr>
        <w:t>:</w:t>
      </w:r>
      <w:r w:rsidR="001B3C54">
        <w:rPr>
          <w:rFonts w:ascii="Times New Roman" w:eastAsia="Times New Roman" w:hAnsi="Times New Roman" w:cs="Times New Roman"/>
          <w:caps/>
          <w:color w:val="000000"/>
          <w:sz w:val="24"/>
          <w:szCs w:val="24"/>
          <w:lang w:eastAsia="ru-RU"/>
        </w:rPr>
        <w:t xml:space="preserve"> </w:t>
      </w:r>
      <w:r w:rsidRPr="009A7294">
        <w:rPr>
          <w:rFonts w:ascii="Times New Roman" w:eastAsia="Times New Roman" w:hAnsi="Times New Roman" w:cs="Times New Roman"/>
          <w:b/>
          <w:color w:val="000000"/>
          <w:sz w:val="24"/>
          <w:szCs w:val="24"/>
          <w:lang w:eastAsia="ru-RU"/>
        </w:rPr>
        <w:t>Документы, разрабатываемые для подготовки и</w:t>
      </w:r>
      <w:r w:rsidR="00473157" w:rsidRPr="009A7294">
        <w:rPr>
          <w:rFonts w:ascii="Times New Roman" w:eastAsia="Times New Roman" w:hAnsi="Times New Roman" w:cs="Times New Roman"/>
          <w:b/>
          <w:color w:val="000000"/>
          <w:sz w:val="24"/>
          <w:szCs w:val="24"/>
          <w:lang w:eastAsia="ru-RU"/>
        </w:rPr>
        <w:t xml:space="preserve"> проведения учений и тренировок.</w:t>
      </w:r>
      <w:r w:rsidRPr="009A7294">
        <w:rPr>
          <w:rFonts w:ascii="Times New Roman" w:eastAsia="Times New Roman" w:hAnsi="Times New Roman" w:cs="Times New Roman"/>
          <w:b/>
          <w:color w:val="000000"/>
          <w:sz w:val="24"/>
          <w:szCs w:val="24"/>
          <w:lang w:eastAsia="ru-RU"/>
        </w:rPr>
        <w:t xml:space="preserve"> </w:t>
      </w:r>
    </w:p>
    <w:p w:rsidR="00473157" w:rsidRPr="009A7294" w:rsidRDefault="00F563BD" w:rsidP="00C9352B">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9352B" w:rsidRPr="009A7294" w:rsidRDefault="00C9352B" w:rsidP="00DE6EF7">
      <w:pPr>
        <w:overflowPunct w:val="0"/>
        <w:autoSpaceDE w:val="0"/>
        <w:autoSpaceDN w:val="0"/>
        <w:adjustRightInd w:val="0"/>
        <w:spacing w:after="0" w:line="240" w:lineRule="auto"/>
        <w:ind w:right="-22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Каждое учение (тренировка) включает в себя три периода: </w:t>
      </w:r>
      <w:r w:rsidRPr="009A7294">
        <w:rPr>
          <w:rFonts w:ascii="Times New Roman" w:eastAsia="Times New Roman" w:hAnsi="Times New Roman" w:cs="Times New Roman"/>
          <w:b/>
          <w:i/>
          <w:color w:val="000000"/>
          <w:sz w:val="24"/>
          <w:szCs w:val="24"/>
          <w:lang w:eastAsia="ru-RU"/>
        </w:rPr>
        <w:t>подготовительный, период  проведения и разбор</w:t>
      </w:r>
      <w:r w:rsidRPr="009A7294">
        <w:rPr>
          <w:rFonts w:ascii="Times New Roman" w:eastAsia="Times New Roman" w:hAnsi="Times New Roman" w:cs="Times New Roman"/>
          <w:color w:val="000000"/>
          <w:sz w:val="24"/>
          <w:szCs w:val="24"/>
          <w:lang w:eastAsia="ru-RU"/>
        </w:rPr>
        <w:t xml:space="preserve"> (подведение итогов).</w:t>
      </w:r>
    </w:p>
    <w:p w:rsidR="00754543" w:rsidRPr="009A7294" w:rsidRDefault="00754543" w:rsidP="00DE6EF7">
      <w:pPr>
        <w:autoSpaceDE w:val="0"/>
        <w:autoSpaceDN w:val="0"/>
        <w:adjustRightInd w:val="0"/>
        <w:spacing w:after="0" w:line="240" w:lineRule="auto"/>
        <w:ind w:right="-227" w:firstLine="709"/>
        <w:rPr>
          <w:rFonts w:ascii="Times New Roman" w:hAnsi="Times New Roman" w:cs="Times New Roman"/>
          <w:bCs/>
          <w:sz w:val="24"/>
          <w:szCs w:val="24"/>
        </w:rPr>
      </w:pPr>
      <w:r w:rsidRPr="009A7294">
        <w:rPr>
          <w:rFonts w:ascii="Times New Roman" w:hAnsi="Times New Roman" w:cs="Times New Roman"/>
          <w:bCs/>
          <w:sz w:val="24"/>
          <w:szCs w:val="24"/>
        </w:rPr>
        <w:t>Основополагающим документом, на основе которого готовятся все документы по</w:t>
      </w:r>
    </w:p>
    <w:p w:rsidR="00754543" w:rsidRPr="009A7294" w:rsidRDefault="00754543" w:rsidP="001A0885">
      <w:pPr>
        <w:autoSpaceDE w:val="0"/>
        <w:autoSpaceDN w:val="0"/>
        <w:adjustRightInd w:val="0"/>
        <w:spacing w:after="0" w:line="240" w:lineRule="auto"/>
        <w:ind w:right="-227"/>
        <w:jc w:val="both"/>
        <w:rPr>
          <w:rFonts w:ascii="Times New Roman" w:hAnsi="Times New Roman" w:cs="Times New Roman"/>
          <w:bCs/>
          <w:sz w:val="24"/>
          <w:szCs w:val="24"/>
        </w:rPr>
      </w:pPr>
      <w:r w:rsidRPr="009A7294">
        <w:rPr>
          <w:rFonts w:ascii="Times New Roman" w:hAnsi="Times New Roman" w:cs="Times New Roman"/>
          <w:bCs/>
          <w:sz w:val="24"/>
          <w:szCs w:val="24"/>
        </w:rPr>
        <w:t xml:space="preserve">учению, является </w:t>
      </w:r>
      <w:r w:rsidRPr="009A7294">
        <w:rPr>
          <w:rFonts w:ascii="Times New Roman" w:hAnsi="Times New Roman" w:cs="Times New Roman"/>
          <w:b/>
          <w:bCs/>
          <w:i/>
          <w:iCs/>
          <w:sz w:val="24"/>
          <w:szCs w:val="24"/>
        </w:rPr>
        <w:t>замысел учения</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разрабатываемый на карте (плане, схеме объекта) с приложением пояснительной записки. Проект замысла учения согласовывается с вышестоящим органом управления и, не позднее 30 суток до начала командно-штабного учения, утверждается у руководителя учения.</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При подготовке командно-штабного учения, кроме замысла учения, разрабатываются следующие документы: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-организационные,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-учебно-методические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-оперативные.</w:t>
      </w:r>
    </w:p>
    <w:p w:rsidR="00754543" w:rsidRPr="009A7294" w:rsidRDefault="00754543" w:rsidP="00DE6EF7">
      <w:pPr>
        <w:autoSpaceDE w:val="0"/>
        <w:autoSpaceDN w:val="0"/>
        <w:adjustRightInd w:val="0"/>
        <w:spacing w:after="0" w:line="240" w:lineRule="auto"/>
        <w:ind w:right="-227" w:firstLine="709"/>
        <w:rPr>
          <w:rFonts w:ascii="Times New Roman" w:hAnsi="Times New Roman" w:cs="Times New Roman"/>
          <w:bCs/>
          <w:sz w:val="24"/>
          <w:szCs w:val="24"/>
        </w:rPr>
      </w:pPr>
    </w:p>
    <w:p w:rsidR="00831C70"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i/>
          <w:sz w:val="24"/>
          <w:szCs w:val="24"/>
        </w:rPr>
      </w:pPr>
      <w:r w:rsidRPr="009A7294">
        <w:rPr>
          <w:rFonts w:ascii="Times New Roman" w:hAnsi="Times New Roman" w:cs="Times New Roman"/>
          <w:b/>
          <w:bCs/>
          <w:i/>
          <w:sz w:val="24"/>
          <w:szCs w:val="24"/>
        </w:rPr>
        <w:t>К основным организационным документам относятся</w:t>
      </w:r>
      <w:r w:rsidRPr="009A7294">
        <w:rPr>
          <w:rFonts w:ascii="Times New Roman" w:hAnsi="Times New Roman" w:cs="Times New Roman"/>
          <w:bCs/>
          <w:i/>
          <w:sz w:val="24"/>
          <w:szCs w:val="24"/>
        </w:rPr>
        <w:t>:</w:t>
      </w:r>
    </w:p>
    <w:p w:rsidR="00754543" w:rsidRPr="009A7294" w:rsidRDefault="00A24991"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а)</w:t>
      </w:r>
      <w:r w:rsidR="00754543" w:rsidRPr="009A7294">
        <w:rPr>
          <w:rFonts w:ascii="Times New Roman" w:hAnsi="Times New Roman" w:cs="Times New Roman"/>
          <w:bCs/>
          <w:sz w:val="24"/>
          <w:szCs w:val="24"/>
        </w:rPr>
        <w:t xml:space="preserve"> нормативный правовой</w:t>
      </w:r>
      <w:r w:rsidR="00A06E61" w:rsidRPr="009A7294">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акт (распоряжение) Администрации Субъекта РФ, приказ (указание) о мероприятиях по подготовке и проведению учения;</w:t>
      </w:r>
    </w:p>
    <w:p w:rsidR="00754543" w:rsidRPr="009A7294" w:rsidRDefault="00A24991"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б)</w:t>
      </w:r>
      <w:r w:rsidR="00754543" w:rsidRPr="009A7294">
        <w:rPr>
          <w:rFonts w:ascii="Times New Roman" w:hAnsi="Times New Roman" w:cs="Times New Roman"/>
          <w:bCs/>
          <w:sz w:val="24"/>
          <w:szCs w:val="24"/>
        </w:rPr>
        <w:t xml:space="preserve"> календарный план подготовки учения; </w:t>
      </w:r>
    </w:p>
    <w:p w:rsidR="00754543" w:rsidRPr="009A7294" w:rsidRDefault="00A24991"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в)</w:t>
      </w:r>
      <w:r w:rsidR="00F563BD">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 xml:space="preserve">организационные указания по подготовке и проведению учения; </w:t>
      </w:r>
    </w:p>
    <w:p w:rsidR="00754543" w:rsidRPr="009A7294" w:rsidRDefault="00A24991"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г)</w:t>
      </w:r>
      <w:r w:rsidR="00F563BD">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схема организации руководства учением;</w:t>
      </w:r>
    </w:p>
    <w:p w:rsidR="00754543" w:rsidRPr="009A7294" w:rsidRDefault="00A24991"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д)</w:t>
      </w:r>
      <w:r w:rsidR="00F563BD">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план</w:t>
      </w:r>
      <w:r w:rsidR="00C9352B" w:rsidRPr="009A7294">
        <w:rPr>
          <w:rFonts w:ascii="Times New Roman" w:hAnsi="Times New Roman" w:cs="Times New Roman"/>
          <w:bCs/>
          <w:sz w:val="24"/>
          <w:szCs w:val="24"/>
        </w:rPr>
        <w:t xml:space="preserve"> рекогносцировки района учения.</w:t>
      </w:r>
    </w:p>
    <w:p w:rsidR="00C9352B" w:rsidRPr="009A7294" w:rsidRDefault="00C9352B" w:rsidP="00DE6EF7">
      <w:pPr>
        <w:autoSpaceDE w:val="0"/>
        <w:autoSpaceDN w:val="0"/>
        <w:adjustRightInd w:val="0"/>
        <w:spacing w:after="0" w:line="240" w:lineRule="auto"/>
        <w:ind w:right="-227" w:firstLine="709"/>
        <w:jc w:val="both"/>
        <w:rPr>
          <w:rFonts w:ascii="Times New Roman" w:hAnsi="Times New Roman" w:cs="Times New Roman"/>
          <w:bCs/>
          <w:sz w:val="24"/>
          <w:szCs w:val="24"/>
        </w:rPr>
      </w:pPr>
    </w:p>
    <w:p w:rsidR="00F563BD" w:rsidRDefault="00754543" w:rsidP="001A0885">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 xml:space="preserve">Приказ </w:t>
      </w:r>
      <w:r w:rsidRPr="009A7294">
        <w:rPr>
          <w:rFonts w:ascii="Times New Roman" w:hAnsi="Times New Roman" w:cs="Times New Roman"/>
          <w:bCs/>
          <w:sz w:val="24"/>
          <w:szCs w:val="24"/>
        </w:rPr>
        <w:t>о мероприятиях по подготовке и проведению учения издается</w:t>
      </w:r>
      <w:r w:rsidR="001A0885">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не позднее, чем </w:t>
      </w:r>
      <w:r w:rsidRPr="009A7294">
        <w:rPr>
          <w:rFonts w:ascii="Times New Roman" w:hAnsi="Times New Roman" w:cs="Times New Roman"/>
          <w:b/>
          <w:bCs/>
          <w:sz w:val="24"/>
          <w:szCs w:val="24"/>
        </w:rPr>
        <w:t>за месяц</w:t>
      </w:r>
      <w:r w:rsidRPr="009A7294">
        <w:rPr>
          <w:rFonts w:ascii="Times New Roman" w:hAnsi="Times New Roman" w:cs="Times New Roman"/>
          <w:bCs/>
          <w:sz w:val="24"/>
          <w:szCs w:val="24"/>
        </w:rPr>
        <w:t xml:space="preserve"> до начала учения.</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 В нём указываются:</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тема КШУ;</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-сроки и продолжительность его проведения;</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 состав участников;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-состав руководства и посреднического аппарата;</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 состав рабочей группы по подготовке КШУ;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-сроки разработки и утверждения основных документов по подготовке КШУ;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-сроки и порядок подготовки руководства КШУ, посреднического аппарата и участников учения;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-задачи должностным лицам и структурным подразделениям по подготовке учения; </w:t>
      </w:r>
    </w:p>
    <w:p w:rsidR="00C9352B"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-основные вопросы всестороннего обеспечения участников учения</w:t>
      </w:r>
      <w:r w:rsidR="00633A8F">
        <w:rPr>
          <w:rFonts w:ascii="Times New Roman" w:hAnsi="Times New Roman" w:cs="Times New Roman"/>
          <w:bCs/>
          <w:sz w:val="24"/>
          <w:szCs w:val="24"/>
        </w:rPr>
        <w:t>;</w:t>
      </w:r>
    </w:p>
    <w:p w:rsidR="00754543" w:rsidRPr="009A7294" w:rsidRDefault="00C9352B"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754543" w:rsidRPr="009A7294">
        <w:rPr>
          <w:rFonts w:ascii="Times New Roman" w:hAnsi="Times New Roman" w:cs="Times New Roman"/>
          <w:bCs/>
          <w:sz w:val="24"/>
          <w:szCs w:val="24"/>
        </w:rPr>
        <w:t xml:space="preserve"> </w:t>
      </w:r>
      <w:r w:rsidRPr="009A7294">
        <w:rPr>
          <w:rFonts w:ascii="Times New Roman" w:eastAsia="Times New Roman" w:hAnsi="Times New Roman" w:cs="Times New Roman"/>
          <w:color w:val="000000"/>
          <w:sz w:val="24"/>
          <w:szCs w:val="24"/>
          <w:lang w:eastAsia="ru-RU"/>
        </w:rPr>
        <w:t>меры по обеспечению безопасности</w:t>
      </w:r>
      <w:r w:rsidRPr="009A7294">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 xml:space="preserve">и другие вопросы. </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Приказ (указание) доводится до руководящего состава органов управления, привлекаемых к учению, в части касающейся.</w:t>
      </w: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Календарный план подготовки учения</w:t>
      </w:r>
      <w:r w:rsidRPr="009A7294">
        <w:rPr>
          <w:rFonts w:ascii="Times New Roman" w:hAnsi="Times New Roman" w:cs="Times New Roman"/>
          <w:bCs/>
          <w:sz w:val="24"/>
          <w:szCs w:val="24"/>
        </w:rPr>
        <w:t xml:space="preserve"> разрабатывается в целях организации работы должностных лиц и органов управления по непосредственной подготовке учения.</w:t>
      </w:r>
    </w:p>
    <w:p w:rsidR="00754543"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Cs/>
          <w:sz w:val="24"/>
          <w:szCs w:val="24"/>
        </w:rPr>
        <w:t>В плане отражается перечень организационных мероприятий по подготовке учения, последовательность и сроки разработки основных документов, порядок и сроки подготовки к учению руководства и посредников, а также сроки проведения мероприятий и ответственные за их выполнение. Календарный план подготовки учения может являться одним из приложений к приказу (указанию) о мероприятиях по подготовке и проведению  учения или разрабатываться как самостоятельный документ.</w:t>
      </w:r>
    </w:p>
    <w:p w:rsidR="001E397C" w:rsidRPr="009A7294" w:rsidRDefault="001E397C" w:rsidP="00DE6EF7">
      <w:pPr>
        <w:autoSpaceDE w:val="0"/>
        <w:autoSpaceDN w:val="0"/>
        <w:adjustRightInd w:val="0"/>
        <w:spacing w:after="0" w:line="240" w:lineRule="auto"/>
        <w:ind w:right="-22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22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Организационные указания</w:t>
      </w:r>
      <w:r w:rsidRPr="009A7294">
        <w:rPr>
          <w:rFonts w:ascii="Times New Roman" w:hAnsi="Times New Roman" w:cs="Times New Roman"/>
          <w:bCs/>
          <w:sz w:val="24"/>
          <w:szCs w:val="24"/>
        </w:rPr>
        <w:t xml:space="preserve"> разрабатываются в соответствии с замыслом и календарным планом подготовки учения и доводятся до обучаемых в части, их касающейся, не позднее одного месяца до начала учения</w:t>
      </w:r>
      <w:r w:rsidR="00C9352B" w:rsidRPr="009A7294">
        <w:rPr>
          <w:rFonts w:ascii="Times New Roman" w:hAnsi="Times New Roman" w:cs="Times New Roman"/>
          <w:bCs/>
          <w:sz w:val="24"/>
          <w:szCs w:val="24"/>
        </w:rPr>
        <w:t>.</w:t>
      </w:r>
    </w:p>
    <w:p w:rsidR="00F563BD" w:rsidRDefault="00F563BD" w:rsidP="009E0177">
      <w:pPr>
        <w:autoSpaceDE w:val="0"/>
        <w:autoSpaceDN w:val="0"/>
        <w:adjustRightInd w:val="0"/>
        <w:spacing w:after="0" w:line="240" w:lineRule="auto"/>
        <w:ind w:firstLine="567"/>
        <w:jc w:val="both"/>
        <w:rPr>
          <w:rFonts w:ascii="Times New Roman" w:hAnsi="Times New Roman" w:cs="Times New Roman"/>
          <w:bCs/>
          <w:sz w:val="24"/>
          <w:szCs w:val="24"/>
        </w:rPr>
      </w:pPr>
    </w:p>
    <w:p w:rsidR="00F563BD" w:rsidRDefault="00F563BD" w:rsidP="009E0177">
      <w:pPr>
        <w:autoSpaceDE w:val="0"/>
        <w:autoSpaceDN w:val="0"/>
        <w:adjustRightInd w:val="0"/>
        <w:spacing w:after="0" w:line="240" w:lineRule="auto"/>
        <w:ind w:firstLine="567"/>
        <w:jc w:val="both"/>
        <w:rPr>
          <w:rFonts w:ascii="Times New Roman" w:hAnsi="Times New Roman" w:cs="Times New Roman"/>
          <w:bCs/>
          <w:sz w:val="24"/>
          <w:szCs w:val="24"/>
        </w:rPr>
      </w:pPr>
    </w:p>
    <w:p w:rsidR="00F563BD"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В организа</w:t>
      </w:r>
      <w:r w:rsidR="00F563BD">
        <w:rPr>
          <w:rFonts w:ascii="Times New Roman" w:hAnsi="Times New Roman" w:cs="Times New Roman"/>
          <w:bCs/>
          <w:sz w:val="24"/>
          <w:szCs w:val="24"/>
        </w:rPr>
        <w:t>ционных указаниях определяются: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тема учения и время его проведения;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F563BD">
        <w:rPr>
          <w:rFonts w:ascii="Times New Roman" w:hAnsi="Times New Roman" w:cs="Times New Roman"/>
          <w:bCs/>
          <w:sz w:val="24"/>
          <w:szCs w:val="24"/>
        </w:rPr>
        <w:t xml:space="preserve"> </w:t>
      </w:r>
      <w:r w:rsidRPr="009A7294">
        <w:rPr>
          <w:rFonts w:ascii="Times New Roman" w:hAnsi="Times New Roman" w:cs="Times New Roman"/>
          <w:bCs/>
          <w:sz w:val="24"/>
          <w:szCs w:val="24"/>
        </w:rPr>
        <w:t>состав руководства учением и привлекаемых органов управления, сил и средств</w:t>
      </w:r>
      <w:r w:rsidR="00755E00">
        <w:rPr>
          <w:rFonts w:ascii="Times New Roman" w:hAnsi="Times New Roman" w:cs="Times New Roman"/>
          <w:bCs/>
          <w:sz w:val="24"/>
          <w:szCs w:val="24"/>
        </w:rPr>
        <w:t xml:space="preserve"> </w:t>
      </w:r>
      <w:r w:rsidRPr="009A7294">
        <w:rPr>
          <w:rFonts w:ascii="Times New Roman" w:hAnsi="Times New Roman" w:cs="Times New Roman"/>
          <w:bCs/>
          <w:sz w:val="24"/>
          <w:szCs w:val="24"/>
        </w:rPr>
        <w:t>РСЧС;</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порядок проведения тактико-специальных учений, если они проводятся в рамках командно-штабного учения;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 перечень и цели практических мероприятий;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F563BD">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задачи </w:t>
      </w:r>
      <w:r w:rsidR="00755E00">
        <w:rPr>
          <w:rFonts w:ascii="Times New Roman" w:hAnsi="Times New Roman" w:cs="Times New Roman"/>
          <w:bCs/>
          <w:sz w:val="24"/>
          <w:szCs w:val="24"/>
        </w:rPr>
        <w:t>п</w:t>
      </w:r>
      <w:r w:rsidRPr="009A7294">
        <w:rPr>
          <w:rFonts w:ascii="Times New Roman" w:hAnsi="Times New Roman" w:cs="Times New Roman"/>
          <w:bCs/>
          <w:sz w:val="24"/>
          <w:szCs w:val="24"/>
        </w:rPr>
        <w:t xml:space="preserve">о подготовке к учению; </w:t>
      </w:r>
    </w:p>
    <w:p w:rsidR="00754543" w:rsidRPr="009A7294" w:rsidRDefault="00755E00"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порядок обеспечения мер безопасности и другие вопросы, исходя из особенностей региона;</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форма одежды для участников учения.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Схема организации руководства</w:t>
      </w:r>
      <w:r w:rsidRPr="009A7294">
        <w:rPr>
          <w:rFonts w:ascii="Times New Roman" w:hAnsi="Times New Roman" w:cs="Times New Roman"/>
          <w:bCs/>
          <w:sz w:val="24"/>
          <w:szCs w:val="24"/>
        </w:rPr>
        <w:t xml:space="preserve"> учением разрабатывается графически. На ней,</w:t>
      </w:r>
    </w:p>
    <w:p w:rsidR="00754543" w:rsidRPr="009A7294" w:rsidRDefault="00754543" w:rsidP="001A0885">
      <w:pPr>
        <w:autoSpaceDE w:val="0"/>
        <w:autoSpaceDN w:val="0"/>
        <w:adjustRightInd w:val="0"/>
        <w:spacing w:after="0" w:line="240" w:lineRule="auto"/>
        <w:ind w:right="567"/>
        <w:jc w:val="both"/>
        <w:rPr>
          <w:rFonts w:ascii="Times New Roman" w:hAnsi="Times New Roman" w:cs="Times New Roman"/>
          <w:bCs/>
          <w:sz w:val="24"/>
          <w:szCs w:val="24"/>
        </w:rPr>
      </w:pPr>
      <w:r w:rsidRPr="009A7294">
        <w:rPr>
          <w:rFonts w:ascii="Times New Roman" w:hAnsi="Times New Roman" w:cs="Times New Roman"/>
          <w:bCs/>
          <w:sz w:val="24"/>
          <w:szCs w:val="24"/>
        </w:rPr>
        <w:t>как правило, указываются руководитель учения, его заместители (помощники), начальник штаба и штаб руководства, посредники, группы розыгрыша, организационная, подготовки разбора, организации исследований и др., а также привлекаемые на учение органы управления, силы и средства РСЧС. На схеме отражается количественный состав руководства и посредников, наименование структурных подразделений, от которых они</w:t>
      </w:r>
      <w:r w:rsidR="00920A2E"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выделяются.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После определения замысла КШУ может про</w:t>
      </w:r>
      <w:r w:rsidR="00D8096C">
        <w:rPr>
          <w:rFonts w:ascii="Times New Roman" w:hAnsi="Times New Roman" w:cs="Times New Roman"/>
          <w:bCs/>
          <w:sz w:val="24"/>
          <w:szCs w:val="24"/>
        </w:rPr>
        <w:t>водиться рекогносцировка</w:t>
      </w:r>
      <w:r w:rsidR="00755E00">
        <w:rPr>
          <w:rFonts w:ascii="Times New Roman" w:hAnsi="Times New Roman" w:cs="Times New Roman"/>
          <w:bCs/>
          <w:sz w:val="24"/>
          <w:szCs w:val="24"/>
        </w:rPr>
        <w:t xml:space="preserve"> </w:t>
      </w:r>
      <w:r w:rsidR="00755E00" w:rsidRPr="00755E00">
        <w:rPr>
          <w:rFonts w:ascii="Times New Roman" w:hAnsi="Times New Roman" w:cs="Times New Roman"/>
          <w:bCs/>
          <w:i/>
          <w:sz w:val="24"/>
          <w:szCs w:val="24"/>
        </w:rPr>
        <w:t>(разведка для получения сведений о противнике)</w:t>
      </w:r>
      <w:r w:rsidR="00755E00">
        <w:rPr>
          <w:rFonts w:ascii="Times New Roman" w:hAnsi="Times New Roman" w:cs="Times New Roman"/>
          <w:bCs/>
          <w:sz w:val="24"/>
          <w:szCs w:val="24"/>
        </w:rPr>
        <w:t xml:space="preserve"> </w:t>
      </w:r>
      <w:r w:rsidR="00D8096C">
        <w:rPr>
          <w:rFonts w:ascii="Times New Roman" w:hAnsi="Times New Roman" w:cs="Times New Roman"/>
          <w:bCs/>
          <w:sz w:val="24"/>
          <w:szCs w:val="24"/>
        </w:rPr>
        <w:t>района</w:t>
      </w:r>
      <w:r w:rsidR="00755E00">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(места или объекта) проведения учения.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План рекогносцировки района учения</w:t>
      </w:r>
      <w:r w:rsidRPr="009A7294">
        <w:rPr>
          <w:rFonts w:ascii="Times New Roman" w:hAnsi="Times New Roman" w:cs="Times New Roman"/>
          <w:bCs/>
          <w:sz w:val="24"/>
          <w:szCs w:val="24"/>
        </w:rPr>
        <w:t xml:space="preserve"> разрабатывается текстуально (на карте, схеме).</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В нём отражаются: цель рекогносцировки,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-состав рекогносцировочной группы,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-место, время и порядок проведения рекогносцировки,</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вопросы, подлежащие решению,</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порядок перемещения рекогносцировочной группы.</w:t>
      </w:r>
    </w:p>
    <w:p w:rsidR="009E0177" w:rsidRPr="009A7294" w:rsidRDefault="009E0177" w:rsidP="00DE6EF7">
      <w:pPr>
        <w:autoSpaceDE w:val="0"/>
        <w:autoSpaceDN w:val="0"/>
        <w:adjustRightInd w:val="0"/>
        <w:spacing w:after="0" w:line="240" w:lineRule="auto"/>
        <w:ind w:right="567" w:firstLine="709"/>
        <w:jc w:val="both"/>
        <w:rPr>
          <w:rFonts w:ascii="Times New Roman" w:hAnsi="Times New Roman" w:cs="Times New Roman"/>
          <w:bCs/>
          <w:sz w:val="24"/>
          <w:szCs w:val="24"/>
        </w:rPr>
      </w:pPr>
    </w:p>
    <w:p w:rsidR="00754543" w:rsidRPr="00D8096C" w:rsidRDefault="00754543" w:rsidP="00DE6EF7">
      <w:pPr>
        <w:autoSpaceDE w:val="0"/>
        <w:autoSpaceDN w:val="0"/>
        <w:adjustRightInd w:val="0"/>
        <w:spacing w:after="0" w:line="240" w:lineRule="auto"/>
        <w:ind w:right="567" w:firstLine="709"/>
        <w:jc w:val="both"/>
        <w:rPr>
          <w:rFonts w:ascii="Times New Roman" w:hAnsi="Times New Roman" w:cs="Times New Roman"/>
          <w:b/>
          <w:bCs/>
          <w:i/>
          <w:sz w:val="24"/>
          <w:szCs w:val="24"/>
        </w:rPr>
      </w:pPr>
      <w:r w:rsidRPr="009A7294">
        <w:rPr>
          <w:rFonts w:ascii="Times New Roman" w:hAnsi="Times New Roman" w:cs="Times New Roman"/>
          <w:bCs/>
          <w:sz w:val="24"/>
          <w:szCs w:val="24"/>
        </w:rPr>
        <w:t xml:space="preserve">Для обеспечения проведения учения разрабатываются следующие </w:t>
      </w:r>
      <w:r w:rsidR="00D8096C">
        <w:rPr>
          <w:rFonts w:ascii="Times New Roman" w:hAnsi="Times New Roman" w:cs="Times New Roman"/>
          <w:b/>
          <w:bCs/>
          <w:i/>
          <w:sz w:val="24"/>
          <w:szCs w:val="24"/>
        </w:rPr>
        <w:t>учебно-</w:t>
      </w:r>
      <w:r w:rsidRPr="009A7294">
        <w:rPr>
          <w:rFonts w:ascii="Times New Roman" w:hAnsi="Times New Roman" w:cs="Times New Roman"/>
          <w:b/>
          <w:bCs/>
          <w:i/>
          <w:sz w:val="24"/>
          <w:szCs w:val="24"/>
        </w:rPr>
        <w:t>методические документы:</w:t>
      </w:r>
      <w:r w:rsidRPr="009A7294">
        <w:rPr>
          <w:rFonts w:ascii="Times New Roman" w:hAnsi="Times New Roman" w:cs="Times New Roman"/>
          <w:b/>
          <w:bCs/>
          <w:sz w:val="24"/>
          <w:szCs w:val="24"/>
        </w:rPr>
        <w:t xml:space="preserve">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D8096C">
        <w:rPr>
          <w:rFonts w:ascii="Times New Roman" w:hAnsi="Times New Roman" w:cs="Times New Roman"/>
          <w:bCs/>
          <w:sz w:val="24"/>
          <w:szCs w:val="24"/>
        </w:rPr>
        <w:t xml:space="preserve"> </w:t>
      </w:r>
      <w:r w:rsidRPr="009A7294">
        <w:rPr>
          <w:rFonts w:ascii="Times New Roman" w:hAnsi="Times New Roman" w:cs="Times New Roman"/>
          <w:bCs/>
          <w:sz w:val="24"/>
          <w:szCs w:val="24"/>
        </w:rPr>
        <w:t>сценарий развития чрезвычайной ситуации;</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план-календарь проведения учения;</w:t>
      </w:r>
    </w:p>
    <w:p w:rsidR="00754543" w:rsidRPr="009A7294" w:rsidRDefault="00D8096C"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754543" w:rsidRPr="009A7294">
        <w:rPr>
          <w:rFonts w:ascii="Times New Roman" w:hAnsi="Times New Roman" w:cs="Times New Roman"/>
          <w:bCs/>
          <w:sz w:val="24"/>
          <w:szCs w:val="24"/>
        </w:rPr>
        <w:t xml:space="preserve">оперативное задание;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план наращивания обстановки в ходе учения,</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D8096C">
        <w:rPr>
          <w:rFonts w:ascii="Times New Roman" w:hAnsi="Times New Roman" w:cs="Times New Roman"/>
          <w:bCs/>
          <w:sz w:val="24"/>
          <w:szCs w:val="24"/>
        </w:rPr>
        <w:t xml:space="preserve"> </w:t>
      </w:r>
      <w:r w:rsidRPr="009A7294">
        <w:rPr>
          <w:rFonts w:ascii="Times New Roman" w:hAnsi="Times New Roman" w:cs="Times New Roman"/>
          <w:bCs/>
          <w:sz w:val="24"/>
          <w:szCs w:val="24"/>
        </w:rPr>
        <w:t>план проведения практических мероприятий;</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 план организации и проведения исследований;</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-частные планы работы заместителей (помощников) руководителя учения, посредников,</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D8096C">
        <w:rPr>
          <w:rFonts w:ascii="Times New Roman" w:hAnsi="Times New Roman" w:cs="Times New Roman"/>
          <w:bCs/>
          <w:sz w:val="24"/>
          <w:szCs w:val="24"/>
        </w:rPr>
        <w:t xml:space="preserve"> </w:t>
      </w:r>
      <w:r w:rsidRPr="009A7294">
        <w:rPr>
          <w:rFonts w:ascii="Times New Roman" w:hAnsi="Times New Roman" w:cs="Times New Roman"/>
          <w:bCs/>
          <w:sz w:val="24"/>
          <w:szCs w:val="24"/>
        </w:rPr>
        <w:t>план информирования населения и другие документы.</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Сценарий развития чрезвычайной ситуации</w:t>
      </w:r>
      <w:r w:rsidRPr="009A7294">
        <w:rPr>
          <w:rFonts w:ascii="Times New Roman" w:hAnsi="Times New Roman" w:cs="Times New Roman"/>
          <w:bCs/>
          <w:sz w:val="24"/>
          <w:szCs w:val="24"/>
        </w:rPr>
        <w:t xml:space="preserve"> разрабатывается с учетом темы предстоящего учения и отрабатываемых учебных вопросов, а также на основе анализа чрезвычайных ситуаций, характерных для данной местности, мониторинга и прогнозирования развития возможной обстановки, наличия потенциально опасных объектов и других исходных данных. </w:t>
      </w:r>
    </w:p>
    <w:p w:rsidR="00754543" w:rsidRPr="009A7294" w:rsidRDefault="00754543" w:rsidP="00DE6EF7">
      <w:pPr>
        <w:autoSpaceDE w:val="0"/>
        <w:autoSpaceDN w:val="0"/>
        <w:adjustRightInd w:val="0"/>
        <w:spacing w:after="0" w:line="240" w:lineRule="auto"/>
        <w:ind w:right="567" w:firstLine="709"/>
        <w:jc w:val="both"/>
        <w:rPr>
          <w:rFonts w:ascii="Times New Roman" w:hAnsi="Times New Roman" w:cs="Times New Roman"/>
          <w:bCs/>
          <w:i/>
          <w:iCs/>
          <w:sz w:val="24"/>
          <w:szCs w:val="24"/>
        </w:rPr>
      </w:pPr>
    </w:p>
    <w:p w:rsidR="00754543" w:rsidRDefault="00754543" w:rsidP="00DE6EF7">
      <w:pPr>
        <w:autoSpaceDE w:val="0"/>
        <w:autoSpaceDN w:val="0"/>
        <w:adjustRightInd w:val="0"/>
        <w:spacing w:after="0" w:line="240" w:lineRule="auto"/>
        <w:ind w:right="567"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План-календарь</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проведения учения разрабатыва</w:t>
      </w:r>
      <w:r w:rsidR="00D8096C">
        <w:rPr>
          <w:rFonts w:ascii="Times New Roman" w:hAnsi="Times New Roman" w:cs="Times New Roman"/>
          <w:bCs/>
          <w:sz w:val="24"/>
          <w:szCs w:val="24"/>
        </w:rPr>
        <w:t xml:space="preserve">ется для обеспечения плановой и </w:t>
      </w:r>
      <w:r w:rsidRPr="009A7294">
        <w:rPr>
          <w:rFonts w:ascii="Times New Roman" w:hAnsi="Times New Roman" w:cs="Times New Roman"/>
          <w:bCs/>
          <w:sz w:val="24"/>
          <w:szCs w:val="24"/>
        </w:rPr>
        <w:t xml:space="preserve">организованной работы руководства и посреднического аппарата в ходе учения. В нем в краткой форме по этапам и дням учения отражаются общая последовательность проведения учения, порядок работы руководства, посреднического аппарата и </w:t>
      </w:r>
      <w:r w:rsidRPr="009A7294">
        <w:rPr>
          <w:rFonts w:ascii="Times New Roman" w:hAnsi="Times New Roman" w:cs="Times New Roman"/>
          <w:bCs/>
          <w:sz w:val="24"/>
          <w:szCs w:val="24"/>
        </w:rPr>
        <w:lastRenderedPageBreak/>
        <w:t xml:space="preserve">обучаемых по основным вопросам учения с указанием времени на их отработку, в том числе выполнения практических мероприятий, время начала и окончания учения, время проведения общего и частных разборов. </w:t>
      </w:r>
    </w:p>
    <w:p w:rsidR="001E397C" w:rsidRPr="009A7294" w:rsidRDefault="001E397C" w:rsidP="00DE6EF7">
      <w:pPr>
        <w:autoSpaceDE w:val="0"/>
        <w:autoSpaceDN w:val="0"/>
        <w:adjustRightInd w:val="0"/>
        <w:spacing w:after="0" w:line="240" w:lineRule="auto"/>
        <w:ind w:right="567"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113"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Оперативное задание</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является исходным документом для обучаемых и предназначено для ввода их в обстановку к началу учения и проведения подготовительных мероприятий.</w:t>
      </w:r>
    </w:p>
    <w:p w:rsidR="00754543" w:rsidRPr="009A7294" w:rsidRDefault="00754543" w:rsidP="001E397C">
      <w:pPr>
        <w:autoSpaceDE w:val="0"/>
        <w:autoSpaceDN w:val="0"/>
        <w:adjustRightInd w:val="0"/>
        <w:spacing w:after="0" w:line="240" w:lineRule="auto"/>
        <w:jc w:val="both"/>
        <w:rPr>
          <w:rFonts w:ascii="Times New Roman" w:hAnsi="Times New Roman" w:cs="Times New Roman"/>
          <w:bCs/>
          <w:sz w:val="24"/>
          <w:szCs w:val="24"/>
        </w:rPr>
      </w:pPr>
      <w:r w:rsidRPr="009A7294">
        <w:rPr>
          <w:rFonts w:ascii="Times New Roman" w:hAnsi="Times New Roman" w:cs="Times New Roman"/>
          <w:bCs/>
          <w:sz w:val="24"/>
          <w:szCs w:val="24"/>
        </w:rPr>
        <w:t>Оно разрабатывается для всех органов управления, привлекаемых на учение.</w:t>
      </w:r>
    </w:p>
    <w:p w:rsidR="00754543" w:rsidRPr="009A7294" w:rsidRDefault="00754543" w:rsidP="00DE6EF7">
      <w:pPr>
        <w:autoSpaceDE w:val="0"/>
        <w:autoSpaceDN w:val="0"/>
        <w:adjustRightInd w:val="0"/>
        <w:spacing w:after="0" w:line="240" w:lineRule="auto"/>
        <w:ind w:firstLine="709"/>
        <w:jc w:val="both"/>
        <w:rPr>
          <w:rFonts w:ascii="Times New Roman" w:hAnsi="Times New Roman" w:cs="Times New Roman"/>
          <w:bCs/>
          <w:sz w:val="24"/>
          <w:szCs w:val="24"/>
        </w:rPr>
      </w:pPr>
      <w:r w:rsidRPr="009A7294">
        <w:rPr>
          <w:rFonts w:ascii="Times New Roman" w:hAnsi="Times New Roman" w:cs="Times New Roman"/>
          <w:bCs/>
          <w:sz w:val="24"/>
          <w:szCs w:val="24"/>
        </w:rPr>
        <w:t>Основными разделами оперативного задания обычно являются:</w:t>
      </w:r>
    </w:p>
    <w:p w:rsidR="00754543" w:rsidRPr="009A7294" w:rsidRDefault="00754543" w:rsidP="00DE6EF7">
      <w:pPr>
        <w:autoSpaceDE w:val="0"/>
        <w:autoSpaceDN w:val="0"/>
        <w:adjustRightInd w:val="0"/>
        <w:spacing w:after="0" w:line="240" w:lineRule="auto"/>
        <w:ind w:firstLine="709"/>
        <w:jc w:val="both"/>
        <w:rPr>
          <w:rFonts w:ascii="Times New Roman" w:hAnsi="Times New Roman" w:cs="Times New Roman"/>
          <w:bCs/>
          <w:sz w:val="24"/>
          <w:szCs w:val="24"/>
        </w:rPr>
      </w:pPr>
      <w:r w:rsidRPr="009A7294">
        <w:rPr>
          <w:rFonts w:ascii="Times New Roman" w:hAnsi="Times New Roman" w:cs="Times New Roman"/>
          <w:bCs/>
          <w:sz w:val="24"/>
          <w:szCs w:val="24"/>
        </w:rPr>
        <w:t>общая обстановка;</w:t>
      </w:r>
    </w:p>
    <w:p w:rsidR="00754543" w:rsidRPr="009A7294" w:rsidRDefault="00754543" w:rsidP="00DE6EF7">
      <w:pPr>
        <w:autoSpaceDE w:val="0"/>
        <w:autoSpaceDN w:val="0"/>
        <w:adjustRightInd w:val="0"/>
        <w:spacing w:after="0" w:line="240" w:lineRule="auto"/>
        <w:ind w:firstLine="709"/>
        <w:jc w:val="both"/>
        <w:rPr>
          <w:rFonts w:ascii="Times New Roman" w:hAnsi="Times New Roman" w:cs="Times New Roman"/>
          <w:bCs/>
          <w:sz w:val="24"/>
          <w:szCs w:val="24"/>
        </w:rPr>
      </w:pPr>
      <w:r w:rsidRPr="009A7294">
        <w:rPr>
          <w:rFonts w:ascii="Times New Roman" w:hAnsi="Times New Roman" w:cs="Times New Roman"/>
          <w:bCs/>
          <w:sz w:val="24"/>
          <w:szCs w:val="24"/>
        </w:rPr>
        <w:t>частная обстановка; справочные данные и что исполнить.</w:t>
      </w:r>
    </w:p>
    <w:p w:rsidR="00754543" w:rsidRDefault="00754543" w:rsidP="001E397C">
      <w:pPr>
        <w:autoSpaceDE w:val="0"/>
        <w:autoSpaceDN w:val="0"/>
        <w:adjustRightInd w:val="0"/>
        <w:spacing w:after="0" w:line="240" w:lineRule="auto"/>
        <w:jc w:val="both"/>
        <w:rPr>
          <w:rFonts w:ascii="Times New Roman" w:hAnsi="Times New Roman" w:cs="Times New Roman"/>
          <w:bCs/>
          <w:sz w:val="24"/>
          <w:szCs w:val="24"/>
        </w:rPr>
      </w:pPr>
      <w:r w:rsidRPr="009A7294">
        <w:rPr>
          <w:rFonts w:ascii="Times New Roman" w:hAnsi="Times New Roman" w:cs="Times New Roman"/>
          <w:bCs/>
          <w:sz w:val="24"/>
          <w:szCs w:val="24"/>
        </w:rPr>
        <w:t>Оперативное задание, как правило, вручается обучаемым не позже, чем за пять</w:t>
      </w:r>
      <w:r w:rsidR="001E397C">
        <w:rPr>
          <w:rFonts w:ascii="Times New Roman" w:hAnsi="Times New Roman" w:cs="Times New Roman"/>
          <w:bCs/>
          <w:sz w:val="24"/>
          <w:szCs w:val="24"/>
        </w:rPr>
        <w:t xml:space="preserve"> </w:t>
      </w:r>
      <w:r w:rsidRPr="009A7294">
        <w:rPr>
          <w:rFonts w:ascii="Times New Roman" w:hAnsi="Times New Roman" w:cs="Times New Roman"/>
          <w:bCs/>
          <w:sz w:val="24"/>
          <w:szCs w:val="24"/>
        </w:rPr>
        <w:t>дней до начала учения.</w:t>
      </w:r>
    </w:p>
    <w:p w:rsidR="001E397C" w:rsidRPr="009A7294" w:rsidRDefault="001E397C" w:rsidP="001E397C">
      <w:pPr>
        <w:autoSpaceDE w:val="0"/>
        <w:autoSpaceDN w:val="0"/>
        <w:adjustRightInd w:val="0"/>
        <w:spacing w:after="0" w:line="240" w:lineRule="auto"/>
        <w:jc w:val="both"/>
        <w:rPr>
          <w:rFonts w:ascii="Times New Roman" w:hAnsi="Times New Roman" w:cs="Times New Roman"/>
          <w:bCs/>
          <w:sz w:val="24"/>
          <w:szCs w:val="24"/>
        </w:rPr>
      </w:pPr>
    </w:p>
    <w:p w:rsidR="00754543"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План наращивания обстановки</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является документом, определяющим содержание</w:t>
      </w:r>
      <w:r w:rsidR="00535FDC"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и порядок вручения вводных в соответствии с планом-календарем проведения</w:t>
      </w:r>
      <w:r w:rsidR="00535FDC"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учения. В нем указываются время доведения информации (вводных), ее содержание, кто выдает, в роли кого и кому доводится информация, способ передачи. </w:t>
      </w:r>
    </w:p>
    <w:p w:rsidR="001E397C" w:rsidRPr="009A7294" w:rsidRDefault="001E397C" w:rsidP="00DE6EF7">
      <w:pPr>
        <w:autoSpaceDE w:val="0"/>
        <w:autoSpaceDN w:val="0"/>
        <w:adjustRightInd w:val="0"/>
        <w:spacing w:after="0" w:line="240" w:lineRule="auto"/>
        <w:ind w:right="-283" w:firstLine="709"/>
        <w:jc w:val="both"/>
        <w:rPr>
          <w:rFonts w:ascii="Times New Roman" w:hAnsi="Times New Roman" w:cs="Times New Roman"/>
          <w:b/>
          <w:bCs/>
          <w:i/>
          <w:iCs/>
          <w:sz w:val="24"/>
          <w:szCs w:val="24"/>
        </w:rPr>
      </w:pP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План проведения практических мероприятий</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разрабатывается в целях детального</w:t>
      </w:r>
      <w:r w:rsidR="00303A64"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планирования этих мероприятий, определения их объема и порядка проведения.</w:t>
      </w: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В нем обычно указываются наименование мероприятий, их содержание, время</w:t>
      </w: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и место проведения, привлекаемые силы и средства, ответственные за организацию, проведение и контроль за исполнением. План проведения практических мероприятий утверждается руководителем учения.</w:t>
      </w: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i/>
          <w:iCs/>
          <w:sz w:val="24"/>
          <w:szCs w:val="24"/>
        </w:rPr>
      </w:pPr>
    </w:p>
    <w:p w:rsidR="00754543"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i/>
          <w:iCs/>
          <w:sz w:val="24"/>
          <w:szCs w:val="24"/>
        </w:rPr>
        <w:t xml:space="preserve"> </w:t>
      </w:r>
      <w:r w:rsidRPr="009A7294">
        <w:rPr>
          <w:rFonts w:ascii="Times New Roman" w:hAnsi="Times New Roman" w:cs="Times New Roman"/>
          <w:b/>
          <w:bCs/>
          <w:i/>
          <w:iCs/>
          <w:sz w:val="24"/>
          <w:szCs w:val="24"/>
        </w:rPr>
        <w:t>План организации и проведения исследований</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разрабатывается для целенаправленного проведения исследований в ходе учений. В нем излагаются: цели исследований; проблемы и вопросы исследований; ответственные исполнители за ис следование конкретных вопросов; порядок организации исследований до начала и в ходе учения; порядок представления донесений и обобщение результатов исследований.</w:t>
      </w:r>
    </w:p>
    <w:p w:rsidR="001E397C" w:rsidRPr="009A7294" w:rsidRDefault="001E397C" w:rsidP="00DE6EF7">
      <w:pPr>
        <w:autoSpaceDE w:val="0"/>
        <w:autoSpaceDN w:val="0"/>
        <w:adjustRightInd w:val="0"/>
        <w:spacing w:after="0" w:line="240" w:lineRule="auto"/>
        <w:ind w:right="-283" w:firstLine="709"/>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Частные планы работы</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 xml:space="preserve">заместителей руководителя учения (помощников) и посредников разрабатываются текстуально исходя из замысла и с учетом плана-календаря проведения учения и плана работы руководителя. При необходимости к плану может прилагаться карта или схема (план) действий обучаемых. </w:t>
      </w:r>
    </w:p>
    <w:p w:rsidR="00754543"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В частных планах обычно указываются:</w:t>
      </w:r>
      <w:r w:rsidR="001E397C">
        <w:rPr>
          <w:rFonts w:ascii="Times New Roman" w:hAnsi="Times New Roman" w:cs="Times New Roman"/>
          <w:bCs/>
          <w:sz w:val="24"/>
          <w:szCs w:val="24"/>
        </w:rPr>
        <w:t xml:space="preserve"> </w:t>
      </w:r>
      <w:r w:rsidRPr="009A7294">
        <w:rPr>
          <w:rFonts w:ascii="Times New Roman" w:hAnsi="Times New Roman" w:cs="Times New Roman"/>
          <w:bCs/>
          <w:sz w:val="24"/>
          <w:szCs w:val="24"/>
        </w:rPr>
        <w:t>тема; учебные цели для соответствующих категорий обучаемых; состав органов</w:t>
      </w:r>
      <w:r w:rsidR="001E397C">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управления и сил, привлекаемых на учение; этапы учения, их продолжительность по оперативному и астрономическому времени; учебные вопросы и время на их отработку; обстановка по этапам (содержание вводных); порядок работы заместителя (помощника) руководителя учения; действия посредников и обучаемых при отработке учебных вопросов; сроки представления докладов; время начала и окончания учения, проведения общего и частных разборов учения. </w:t>
      </w:r>
    </w:p>
    <w:p w:rsidR="001E397C" w:rsidRPr="009A7294" w:rsidRDefault="001E397C" w:rsidP="00DE6EF7">
      <w:pPr>
        <w:autoSpaceDE w:val="0"/>
        <w:autoSpaceDN w:val="0"/>
        <w:adjustRightInd w:val="0"/>
        <w:spacing w:after="0" w:line="240" w:lineRule="auto"/>
        <w:ind w:right="-283" w:firstLine="709"/>
        <w:jc w:val="both"/>
        <w:rPr>
          <w:rFonts w:ascii="Times New Roman" w:hAnsi="Times New Roman" w:cs="Times New Roman"/>
          <w:bCs/>
          <w:sz w:val="24"/>
          <w:szCs w:val="24"/>
        </w:rPr>
      </w:pPr>
    </w:p>
    <w:p w:rsidR="00754543"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
          <w:bCs/>
          <w:i/>
          <w:iCs/>
          <w:sz w:val="24"/>
          <w:szCs w:val="24"/>
        </w:rPr>
        <w:t>План информирования населения</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является документом, определяющим</w:t>
      </w:r>
      <w:r w:rsidR="000553C0">
        <w:rPr>
          <w:rFonts w:ascii="Times New Roman" w:hAnsi="Times New Roman" w:cs="Times New Roman"/>
          <w:bCs/>
          <w:sz w:val="24"/>
          <w:szCs w:val="24"/>
        </w:rPr>
        <w:t xml:space="preserve"> </w:t>
      </w:r>
      <w:r w:rsidRPr="009A7294">
        <w:rPr>
          <w:rFonts w:ascii="Times New Roman" w:hAnsi="Times New Roman" w:cs="Times New Roman"/>
          <w:bCs/>
          <w:sz w:val="24"/>
          <w:szCs w:val="24"/>
        </w:rPr>
        <w:t>порядок, форму и содержание работ по информированию населения в соответствии с планом-календарем проведения учения. В нем указываются время выхода первичного сообщения, периодичность выхода и порядок подготовки уточненной информации, средства массовой информации, привлекаемые к освещению аварийно- спасательных работ. План информирования населения утверждает руководитель учения.</w:t>
      </w:r>
    </w:p>
    <w:p w:rsidR="001E397C" w:rsidRPr="009A7294" w:rsidRDefault="001E397C" w:rsidP="00DE6EF7">
      <w:pPr>
        <w:autoSpaceDE w:val="0"/>
        <w:autoSpaceDN w:val="0"/>
        <w:adjustRightInd w:val="0"/>
        <w:spacing w:after="0" w:line="240" w:lineRule="auto"/>
        <w:ind w:right="-283" w:firstLine="709"/>
        <w:jc w:val="both"/>
        <w:rPr>
          <w:rFonts w:ascii="Times New Roman" w:hAnsi="Times New Roman" w:cs="Times New Roman"/>
          <w:bCs/>
          <w:sz w:val="24"/>
          <w:szCs w:val="24"/>
        </w:rPr>
      </w:pPr>
    </w:p>
    <w:p w:rsidR="00831C70"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
          <w:bCs/>
          <w:i/>
          <w:sz w:val="24"/>
          <w:szCs w:val="24"/>
        </w:rPr>
        <w:t xml:space="preserve">К </w:t>
      </w:r>
      <w:r w:rsidRPr="009A7294">
        <w:rPr>
          <w:rFonts w:ascii="Times New Roman" w:hAnsi="Times New Roman" w:cs="Times New Roman"/>
          <w:b/>
          <w:bCs/>
          <w:i/>
          <w:iCs/>
          <w:sz w:val="24"/>
          <w:szCs w:val="24"/>
        </w:rPr>
        <w:t>оперативным документам</w:t>
      </w:r>
      <w:r w:rsidRPr="009A7294">
        <w:rPr>
          <w:rFonts w:ascii="Times New Roman" w:hAnsi="Times New Roman" w:cs="Times New Roman"/>
          <w:bCs/>
          <w:i/>
          <w:iCs/>
          <w:sz w:val="24"/>
          <w:szCs w:val="24"/>
        </w:rPr>
        <w:t xml:space="preserve">, </w:t>
      </w:r>
      <w:r w:rsidRPr="009A7294">
        <w:rPr>
          <w:rFonts w:ascii="Times New Roman" w:hAnsi="Times New Roman" w:cs="Times New Roman"/>
          <w:bCs/>
          <w:sz w:val="24"/>
          <w:szCs w:val="24"/>
        </w:rPr>
        <w:t>разрабатываемым при подготовке и в ходе учения,</w:t>
      </w:r>
      <w:r w:rsidR="000553C0">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относятся документы, которые высылаются в органы управления вышестоящим руководством: </w:t>
      </w:r>
    </w:p>
    <w:p w:rsidR="00831C70" w:rsidRPr="009A7294" w:rsidRDefault="00831C70"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754543" w:rsidRPr="009A7294">
        <w:rPr>
          <w:rFonts w:ascii="Times New Roman" w:hAnsi="Times New Roman" w:cs="Times New Roman"/>
          <w:bCs/>
          <w:sz w:val="24"/>
          <w:szCs w:val="24"/>
        </w:rPr>
        <w:t xml:space="preserve">директивы, приказы, распоряжения, в том числе по видам обеспечения, </w:t>
      </w:r>
    </w:p>
    <w:p w:rsidR="00831C70" w:rsidRPr="009A7294" w:rsidRDefault="00831C70"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w:t>
      </w:r>
      <w:r w:rsidR="00754543" w:rsidRPr="009A7294">
        <w:rPr>
          <w:rFonts w:ascii="Times New Roman" w:hAnsi="Times New Roman" w:cs="Times New Roman"/>
          <w:bCs/>
          <w:sz w:val="24"/>
          <w:szCs w:val="24"/>
        </w:rPr>
        <w:t xml:space="preserve">таблица сигналов управления, </w:t>
      </w:r>
    </w:p>
    <w:p w:rsidR="00831C70" w:rsidRPr="009A7294" w:rsidRDefault="00831C70"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lastRenderedPageBreak/>
        <w:t>-</w:t>
      </w:r>
      <w:r w:rsidR="00754543" w:rsidRPr="009A7294">
        <w:rPr>
          <w:rFonts w:ascii="Times New Roman" w:hAnsi="Times New Roman" w:cs="Times New Roman"/>
          <w:bCs/>
          <w:sz w:val="24"/>
          <w:szCs w:val="24"/>
        </w:rPr>
        <w:t>табель срочных донесений,</w:t>
      </w:r>
    </w:p>
    <w:p w:rsidR="00754543" w:rsidRPr="009A7294" w:rsidRDefault="00754543" w:rsidP="00DE6EF7">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 xml:space="preserve"> </w:t>
      </w:r>
      <w:r w:rsidR="00831C70" w:rsidRPr="009A7294">
        <w:rPr>
          <w:rFonts w:ascii="Times New Roman" w:hAnsi="Times New Roman" w:cs="Times New Roman"/>
          <w:bCs/>
          <w:sz w:val="24"/>
          <w:szCs w:val="24"/>
        </w:rPr>
        <w:t>-</w:t>
      </w:r>
      <w:r w:rsidRPr="009A7294">
        <w:rPr>
          <w:rFonts w:ascii="Times New Roman" w:hAnsi="Times New Roman" w:cs="Times New Roman"/>
          <w:bCs/>
          <w:sz w:val="24"/>
          <w:szCs w:val="24"/>
        </w:rPr>
        <w:t>текст информационных сообщений для информирования населения и др.</w:t>
      </w:r>
    </w:p>
    <w:p w:rsidR="00754543" w:rsidRPr="009A7294" w:rsidRDefault="00754543" w:rsidP="001E397C">
      <w:pPr>
        <w:autoSpaceDE w:val="0"/>
        <w:autoSpaceDN w:val="0"/>
        <w:adjustRightInd w:val="0"/>
        <w:spacing w:after="0" w:line="240" w:lineRule="auto"/>
        <w:ind w:right="-283" w:firstLine="709"/>
        <w:jc w:val="both"/>
        <w:rPr>
          <w:rFonts w:ascii="Times New Roman" w:hAnsi="Times New Roman" w:cs="Times New Roman"/>
          <w:bCs/>
          <w:sz w:val="24"/>
          <w:szCs w:val="24"/>
        </w:rPr>
      </w:pPr>
      <w:r w:rsidRPr="009A7294">
        <w:rPr>
          <w:rFonts w:ascii="Times New Roman" w:hAnsi="Times New Roman" w:cs="Times New Roman"/>
          <w:bCs/>
          <w:sz w:val="24"/>
          <w:szCs w:val="24"/>
        </w:rPr>
        <w:t>Оперативные документы по своему содержанию и структуре разрабатываются в</w:t>
      </w:r>
      <w:r w:rsidR="001E397C">
        <w:rPr>
          <w:rFonts w:ascii="Times New Roman" w:hAnsi="Times New Roman" w:cs="Times New Roman"/>
          <w:bCs/>
          <w:sz w:val="24"/>
          <w:szCs w:val="24"/>
        </w:rPr>
        <w:t xml:space="preserve"> </w:t>
      </w:r>
      <w:r w:rsidRPr="009A7294">
        <w:rPr>
          <w:rFonts w:ascii="Times New Roman" w:hAnsi="Times New Roman" w:cs="Times New Roman"/>
          <w:bCs/>
          <w:sz w:val="24"/>
          <w:szCs w:val="24"/>
        </w:rPr>
        <w:t>соответствии с нормативными документами, действующими в системе МЧС России.</w:t>
      </w:r>
    </w:p>
    <w:p w:rsidR="00D8096C" w:rsidRDefault="00D8096C" w:rsidP="00D8096C">
      <w:pPr>
        <w:autoSpaceDE w:val="0"/>
        <w:autoSpaceDN w:val="0"/>
        <w:adjustRightInd w:val="0"/>
        <w:spacing w:after="0" w:line="240" w:lineRule="auto"/>
        <w:ind w:left="567" w:right="-283" w:firstLine="567"/>
        <w:jc w:val="both"/>
        <w:rPr>
          <w:rFonts w:ascii="Times New Roman" w:hAnsi="Times New Roman" w:cs="Times New Roman"/>
          <w:bCs/>
          <w:sz w:val="24"/>
          <w:szCs w:val="24"/>
        </w:rPr>
      </w:pPr>
    </w:p>
    <w:p w:rsidR="00754543" w:rsidRPr="009A7294" w:rsidRDefault="00754543" w:rsidP="00DE6EF7">
      <w:pPr>
        <w:autoSpaceDE w:val="0"/>
        <w:autoSpaceDN w:val="0"/>
        <w:adjustRightInd w:val="0"/>
        <w:spacing w:after="0" w:line="240" w:lineRule="auto"/>
        <w:ind w:right="454" w:firstLine="709"/>
        <w:jc w:val="both"/>
        <w:rPr>
          <w:rFonts w:ascii="Times New Roman" w:hAnsi="Times New Roman" w:cs="Times New Roman"/>
          <w:bCs/>
          <w:sz w:val="24"/>
          <w:szCs w:val="24"/>
        </w:rPr>
      </w:pPr>
      <w:r w:rsidRPr="009A7294">
        <w:rPr>
          <w:rFonts w:ascii="Times New Roman" w:hAnsi="Times New Roman" w:cs="Times New Roman"/>
          <w:bCs/>
          <w:sz w:val="24"/>
          <w:szCs w:val="24"/>
        </w:rPr>
        <w:t>Перечень документов, разрабатываемых при подготовке к учению, в зависимости</w:t>
      </w:r>
      <w:r w:rsidR="00D45532">
        <w:rPr>
          <w:rFonts w:ascii="Times New Roman" w:hAnsi="Times New Roman" w:cs="Times New Roman"/>
          <w:bCs/>
          <w:sz w:val="24"/>
          <w:szCs w:val="24"/>
        </w:rPr>
        <w:t xml:space="preserve"> </w:t>
      </w:r>
      <w:r w:rsidRPr="009A7294">
        <w:rPr>
          <w:rFonts w:ascii="Times New Roman" w:hAnsi="Times New Roman" w:cs="Times New Roman"/>
          <w:bCs/>
          <w:sz w:val="24"/>
          <w:szCs w:val="24"/>
        </w:rPr>
        <w:t>от обстановки, может быть сокращен или расширен по решению руководителя учения.</w:t>
      </w:r>
    </w:p>
    <w:p w:rsidR="00920A2E" w:rsidRPr="009A7294" w:rsidRDefault="00920A2E" w:rsidP="00DE6EF7">
      <w:pPr>
        <w:pStyle w:val="a9"/>
        <w:spacing w:before="0" w:beforeAutospacing="0" w:after="0" w:afterAutospacing="0"/>
        <w:ind w:right="397" w:firstLine="709"/>
        <w:jc w:val="both"/>
        <w:textAlignment w:val="baseline"/>
        <w:rPr>
          <w:bCs/>
        </w:rPr>
      </w:pPr>
    </w:p>
    <w:p w:rsidR="007F1CCF" w:rsidRPr="009A7294" w:rsidRDefault="007F1CCF" w:rsidP="00DE6EF7">
      <w:pPr>
        <w:pStyle w:val="a9"/>
        <w:spacing w:before="0" w:beforeAutospacing="0" w:after="0" w:afterAutospacing="0"/>
        <w:ind w:right="397" w:firstLine="709"/>
        <w:jc w:val="both"/>
        <w:textAlignment w:val="baseline"/>
      </w:pPr>
      <w:r w:rsidRPr="009A7294">
        <w:rPr>
          <w:b/>
          <w:bCs/>
        </w:rPr>
        <w:t>Вывод:</w:t>
      </w:r>
      <w:r w:rsidRPr="009A7294">
        <w:rPr>
          <w:b/>
          <w:bCs/>
          <w:color w:val="FF0000"/>
          <w:kern w:val="24"/>
        </w:rPr>
        <w:t xml:space="preserve"> </w:t>
      </w:r>
      <w:r w:rsidRPr="009A7294">
        <w:rPr>
          <w:bCs/>
          <w:kern w:val="24"/>
        </w:rPr>
        <w:t>Таким образом,</w:t>
      </w:r>
      <w:r w:rsidRPr="009A7294">
        <w:rPr>
          <w:kern w:val="24"/>
        </w:rPr>
        <w:t xml:space="preserve"> </w:t>
      </w:r>
      <w:r w:rsidRPr="009A7294">
        <w:rPr>
          <w:color w:val="000000"/>
          <w:kern w:val="24"/>
        </w:rPr>
        <w:t xml:space="preserve">качественная разработка планирующих документов, грамотно организованная подготовка руководства, посреднического аппарата, обучаемых, районов проведения учений ГОЧС позволит провести эти учения на высоком методическом уровне. </w:t>
      </w:r>
    </w:p>
    <w:p w:rsidR="00754543" w:rsidRPr="009A7294" w:rsidRDefault="007F1CCF" w:rsidP="00DE6EF7">
      <w:pPr>
        <w:pStyle w:val="a9"/>
        <w:spacing w:before="0" w:beforeAutospacing="0" w:after="0" w:afterAutospacing="0"/>
        <w:ind w:right="397" w:firstLine="709"/>
        <w:jc w:val="both"/>
        <w:textAlignment w:val="baseline"/>
      </w:pPr>
      <w:r w:rsidRPr="009A7294">
        <w:rPr>
          <w:color w:val="000000"/>
          <w:kern w:val="24"/>
        </w:rPr>
        <w:t xml:space="preserve">Высокий методический уровень предполагает знание методики проведения учений по ГОЧС. </w:t>
      </w:r>
    </w:p>
    <w:p w:rsidR="00351343" w:rsidRPr="009A7294" w:rsidRDefault="00351343" w:rsidP="001B3C54">
      <w:pPr>
        <w:keepNext/>
        <w:keepLines/>
        <w:suppressLineNumbers/>
        <w:suppressAutoHyphens/>
        <w:overflowPunct w:val="0"/>
        <w:autoSpaceDE w:val="0"/>
        <w:autoSpaceDN w:val="0"/>
        <w:adjustRightInd w:val="0"/>
        <w:spacing w:after="0" w:line="240" w:lineRule="auto"/>
        <w:ind w:right="-1020" w:firstLine="851"/>
        <w:jc w:val="both"/>
        <w:textAlignment w:val="baseline"/>
        <w:rPr>
          <w:rFonts w:ascii="Times New Roman" w:eastAsia="Times New Roman" w:hAnsi="Times New Roman" w:cs="Times New Roman"/>
          <w:b/>
          <w:color w:val="000000"/>
          <w:sz w:val="24"/>
          <w:szCs w:val="24"/>
          <w:lang w:eastAsia="ru-RU"/>
        </w:rPr>
      </w:pPr>
      <w:r w:rsidRPr="00C24BC8">
        <w:rPr>
          <w:rFonts w:ascii="Times New Roman" w:eastAsia="Times New Roman" w:hAnsi="Times New Roman" w:cs="Times New Roman"/>
          <w:b/>
          <w:i/>
          <w:color w:val="000000"/>
          <w:sz w:val="24"/>
          <w:szCs w:val="24"/>
          <w:u w:val="single"/>
          <w:lang w:eastAsia="ru-RU"/>
        </w:rPr>
        <w:lastRenderedPageBreak/>
        <w:t>Третий учебный вопрос</w:t>
      </w:r>
      <w:r w:rsidRPr="00C24BC8">
        <w:rPr>
          <w:rFonts w:ascii="Times New Roman" w:eastAsia="Times New Roman" w:hAnsi="Times New Roman" w:cs="Times New Roman"/>
          <w:i/>
          <w:color w:val="000000"/>
          <w:sz w:val="24"/>
          <w:szCs w:val="24"/>
          <w:u w:val="single"/>
          <w:lang w:eastAsia="ru-RU"/>
        </w:rPr>
        <w:t>:</w:t>
      </w:r>
      <w:r w:rsidRPr="00C24BC8">
        <w:rPr>
          <w:rFonts w:ascii="Times New Roman" w:eastAsia="Times New Roman" w:hAnsi="Times New Roman" w:cs="Times New Roman"/>
          <w:i/>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 xml:space="preserve"> </w:t>
      </w:r>
      <w:r w:rsidRPr="009A7294">
        <w:rPr>
          <w:rFonts w:ascii="Times New Roman" w:eastAsia="Times New Roman" w:hAnsi="Times New Roman" w:cs="Times New Roman"/>
          <w:b/>
          <w:color w:val="000000"/>
          <w:sz w:val="24"/>
          <w:szCs w:val="24"/>
          <w:lang w:eastAsia="ru-RU"/>
        </w:rPr>
        <w:t>Методика проведение учений и тренировок</w:t>
      </w:r>
    </w:p>
    <w:p w:rsidR="00D8096C" w:rsidRDefault="00D8096C" w:rsidP="00D8096C">
      <w:pPr>
        <w:keepNext/>
        <w:keepLines/>
        <w:suppressLineNumbers/>
        <w:suppressAutoHyphens/>
        <w:overflowPunct w:val="0"/>
        <w:autoSpaceDE w:val="0"/>
        <w:autoSpaceDN w:val="0"/>
        <w:adjustRightInd w:val="0"/>
        <w:spacing w:after="0" w:line="240" w:lineRule="auto"/>
        <w:ind w:left="4932" w:right="-1020" w:hanging="3544"/>
        <w:jc w:val="center"/>
        <w:textAlignment w:val="baseline"/>
        <w:rPr>
          <w:rFonts w:ascii="Times New Roman" w:eastAsia="Times New Roman" w:hAnsi="Times New Roman" w:cs="Times New Roman"/>
          <w:b/>
          <w:color w:val="000000"/>
          <w:sz w:val="24"/>
          <w:szCs w:val="24"/>
          <w:lang w:eastAsia="ru-RU"/>
        </w:rPr>
      </w:pPr>
    </w:p>
    <w:p w:rsidR="00351343" w:rsidRPr="009A7294" w:rsidRDefault="00351343" w:rsidP="001B3C54">
      <w:pPr>
        <w:keepNext/>
        <w:keepLines/>
        <w:suppressLineNumber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Методика проведений командно-штабных учений</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Командно-штабные учения проводятся, как правило, по реальным планам.</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Если, например, учение проводится по теме «Работа отдела (сектора) по ГОЧС, комиссии по предупреждению и ликвидации чрезвычайных ситуаций и обеспечению пожарной безопасности,  эвакокомиссии и спасательных служб объекта по организации и проведению мероприятий при угрозе и возникновении чрезвычайной ситуации», то на первом этапе учения отрабатываются вопросы по организации и проведению мероприятий при угрозе возникновения чрезвычайной ситуации, то есть вопросы, связанные с приведением в готовность органов управления, с подготовкой к защите персонала объекта от чрезвычайной ситуации природного и техногенного характера, повышением устойчивости работы объекта в условиях чрезвычайной ситуации и подготовкой сил и средств для проведения АСДНР в очаге чрезвычайной ситуации.</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Этот этап учения обычно начинается с оповещения и сбора участников учения.</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Руководство учением и посредники контролируют ход оповещения и сбора руководящего состава объекта, хронометрируют затрачиваемое на это время. </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После сбора руководящего состава руководитель учения в роли руководителя организации вводит «План действий по предупреждению и ликвидации чрезвычайных ситуаций»  и ставит задачи руководящему составу на выполнение мероприятий в связи с угрозой возникновения чрезвычайной ситуации.</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Предоставив руководящему составу время для уяснения полученных задач и доведения их до подчиненных, руководитель учения, его заместители и посредники проверяют работу обучаемых, требуют организации выполнения всего комплекса мероприятий, предусмотренных планом и функциональными обязанностями должностных лиц. Учат руководящий состав, отдел (сектор) по ГОЧС, комиссию по предупреждению и ликвидации чрезвычайных ситуаций и обес</w:t>
      </w:r>
      <w:r w:rsidR="00341280">
        <w:rPr>
          <w:rFonts w:ascii="Times New Roman" w:eastAsia="Times New Roman" w:hAnsi="Times New Roman" w:cs="Times New Roman"/>
          <w:color w:val="000000"/>
          <w:sz w:val="24"/>
          <w:szCs w:val="24"/>
          <w:lang w:eastAsia="ru-RU"/>
        </w:rPr>
        <w:t xml:space="preserve">печению пожарной безопасности, </w:t>
      </w:r>
      <w:r w:rsidRPr="009A7294">
        <w:rPr>
          <w:rFonts w:ascii="Times New Roman" w:eastAsia="Times New Roman" w:hAnsi="Times New Roman" w:cs="Times New Roman"/>
          <w:color w:val="000000"/>
          <w:sz w:val="24"/>
          <w:szCs w:val="24"/>
          <w:lang w:eastAsia="ru-RU"/>
        </w:rPr>
        <w:t xml:space="preserve">эвакокомиссию, спасательные службы, привлеченных на учение командиров формирований организации выполнения плановых мероприятий, контролю за исполнением отданных распоряжений и выполнению своих обязанностей, </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заключение отработки учебных вопросов первого этапа учения, руководством рассматриваются донесения о проделанной работе, представленные участниками учения.</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Убедившись в том, что вопросы первого этапа учения отработаны в полном объеме, руководитель переходит к отработке учебных вопросов второго этапа – </w:t>
      </w:r>
      <w:r w:rsidRPr="009A7294">
        <w:rPr>
          <w:rFonts w:ascii="Times New Roman" w:eastAsia="Times New Roman" w:hAnsi="Times New Roman" w:cs="Times New Roman"/>
          <w:i/>
          <w:color w:val="000000"/>
          <w:sz w:val="24"/>
          <w:szCs w:val="24"/>
          <w:u w:val="single"/>
          <w:lang w:eastAsia="ru-RU"/>
        </w:rPr>
        <w:t>организация и проведение мероприятий при возникновении чрезвычайной ситуации</w:t>
      </w:r>
      <w:r w:rsidRPr="009A7294">
        <w:rPr>
          <w:rFonts w:ascii="Times New Roman" w:eastAsia="Times New Roman" w:hAnsi="Times New Roman" w:cs="Times New Roman"/>
          <w:i/>
          <w:color w:val="000000"/>
          <w:sz w:val="24"/>
          <w:szCs w:val="24"/>
          <w:lang w:eastAsia="ru-RU"/>
        </w:rPr>
        <w:t>.</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Отработка учебных вопросов этого этапа начинается с момента вручения вводной о чрезвычайной ситуации</w:t>
      </w:r>
      <w:r w:rsidR="002F7EBC">
        <w:rPr>
          <w:rFonts w:ascii="Times New Roman" w:eastAsia="Times New Roman" w:hAnsi="Times New Roman" w:cs="Times New Roman"/>
          <w:color w:val="000000"/>
          <w:sz w:val="24"/>
          <w:szCs w:val="24"/>
          <w:lang w:eastAsia="ru-RU"/>
        </w:rPr>
        <w:t>.</w:t>
      </w:r>
      <w:r w:rsidRPr="009A7294">
        <w:rPr>
          <w:rFonts w:ascii="Times New Roman" w:eastAsia="Times New Roman" w:hAnsi="Times New Roman" w:cs="Times New Roman"/>
          <w:color w:val="000000"/>
          <w:sz w:val="24"/>
          <w:szCs w:val="24"/>
          <w:lang w:eastAsia="ru-RU"/>
        </w:rPr>
        <w:t xml:space="preserve"> </w:t>
      </w:r>
    </w:p>
    <w:p w:rsidR="00351343" w:rsidRPr="009A7294" w:rsidRDefault="00351343" w:rsidP="00DE6EF7">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После вручения вводной руководство учений и посредники контролируют порядок приведения органов управления, сил и средств в чрезвычайный режим функционирования, введение плана действий по предупреждению и ликвидации чрезвычайных ситуаций. То есть, как практически проводится:</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оповещение органов управления, работников объекта о возникновении чрезвычайной ситуации;</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выдвижение оперативной группы в район чрезвычайной ситуации, организация разведки в очаге чрезвычайной ситуации и прогнозирование обстановки;</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организация защиты и защита работников объекта;</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организация локализации и ликвидации чрезвычайной ситуации, проведения аварийно-спасательных и других неотложных работ;</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организация восстановления первоочередного жизнеобеспечения пострадавших работников и членов их семей;</w:t>
      </w:r>
    </w:p>
    <w:p w:rsidR="00351343" w:rsidRPr="009A7294" w:rsidRDefault="00E91BFC" w:rsidP="00E91BFC">
      <w:pPr>
        <w:keepNext/>
        <w:keepLines/>
        <w:suppressLineNumber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51343" w:rsidRPr="009A7294">
        <w:rPr>
          <w:rFonts w:ascii="Times New Roman" w:eastAsia="Times New Roman" w:hAnsi="Times New Roman" w:cs="Times New Roman"/>
          <w:color w:val="000000"/>
          <w:sz w:val="24"/>
          <w:szCs w:val="24"/>
          <w:lang w:eastAsia="ru-RU"/>
        </w:rPr>
        <w:t>организация работ по обеспечению устойчивого функционирования объекта (организации).</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lastRenderedPageBreak/>
        <w:t>После объявления руководителем учения принятого решения на проведение АСДНР руководство учением, посредники лично изучают стиль и методы работы обучаемых по доведению принятого решения и задач до подчиненных, организацию и проведение АСДНР, обеспечение эффективного применения сил и средств. Заслушивают краткие доклады и изучают отработанные документы, оказывают помощь обучаемым в выполнении функциональных обязанностей. Обращают внимание на слаженность и согласованность в работе между структурными подразделениями.</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Руководство учением и посредники в ходе изучения отработанных документов обучаемыми проверяют и оценивают их реальность, соответствие планам гражданской обороны, нормативным документам и обстановке.</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Розыгрыш действий по вводным должен осуществляться на основе плана проведения учения. Штаб руководства (группа управления) с учетом анализа этих решений и распоряжений разрабатывает и докладывает руководителю предложения по дальнейшему наращиванию обстановки.</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Наращивание данных об обстановке должно осуществляться таким образом, чтобы она вынуждала обучаемых реагировать на ее изменения принятием новых или уточнением ранее принятых решений, документальным их оформлением, постановкой или уточнением задач подчиненным, проведением практических мероприятий и завершалось контролем исполнения.</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Обстановка наращивается непрерывно. При резких изменениях обстановки обучаемым предоставляется время, необходимое для ее уяснения и оценки, принятия решений, постановки задач исполнителям, а также организации их выполнения.</w:t>
      </w:r>
    </w:p>
    <w:p w:rsidR="00351343" w:rsidRPr="009A7294" w:rsidRDefault="00351343" w:rsidP="00DE6EF7">
      <w:pPr>
        <w:widowControl w:val="0"/>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Руководитель, его заместители, помощники и посредники в ходе розыгрыша вводных находятся с обучаемыми там, где решаются главные вопросы учения, осуществляют контроль и оценивают действия обучаемых, степень подготовки формирований к проведению практических мероприятий, предусмотренных планами гражданской обороны объекта, в условиях чрезвычайной ситуации.</w:t>
      </w:r>
    </w:p>
    <w:p w:rsidR="00DE64D8"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Убедившись в том, что вопросы и второй этап учения отработаны, руководитель организует отработку вопросов третьего этапа</w:t>
      </w:r>
      <w:r w:rsidR="00D45532">
        <w:rPr>
          <w:rFonts w:ascii="Times New Roman" w:eastAsia="Times New Roman" w:hAnsi="Times New Roman" w:cs="Times New Roman"/>
          <w:color w:val="000000"/>
          <w:sz w:val="24"/>
          <w:szCs w:val="24"/>
          <w:lang w:eastAsia="ru-RU"/>
        </w:rPr>
        <w:t>.</w:t>
      </w:r>
    </w:p>
    <w:p w:rsidR="00351343" w:rsidRPr="009A7294" w:rsidRDefault="00351343" w:rsidP="00DE6EF7">
      <w:pPr>
        <w:keepNext/>
        <w:keepLines/>
        <w:suppressLineNumbers/>
        <w:suppressAutoHyphens/>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p>
    <w:p w:rsidR="00351343" w:rsidRPr="009A7294" w:rsidRDefault="00CC1757" w:rsidP="00DE6EF7">
      <w:pPr>
        <w:overflowPunct w:val="0"/>
        <w:autoSpaceDE w:val="0"/>
        <w:autoSpaceDN w:val="0"/>
        <w:adjustRightInd w:val="0"/>
        <w:spacing w:after="0" w:line="240" w:lineRule="auto"/>
        <w:ind w:right="567" w:firstLine="709"/>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 xml:space="preserve"> </w:t>
      </w:r>
      <w:r w:rsidR="00351343" w:rsidRPr="009A7294">
        <w:rPr>
          <w:rFonts w:ascii="Times New Roman" w:eastAsia="Times New Roman" w:hAnsi="Times New Roman" w:cs="Times New Roman"/>
          <w:b/>
          <w:color w:val="000000"/>
          <w:sz w:val="24"/>
          <w:szCs w:val="24"/>
          <w:lang w:eastAsia="ru-RU"/>
        </w:rPr>
        <w:t>Методик</w:t>
      </w:r>
      <w:r w:rsidR="00831558">
        <w:rPr>
          <w:rFonts w:ascii="Times New Roman" w:eastAsia="Times New Roman" w:hAnsi="Times New Roman" w:cs="Times New Roman"/>
          <w:b/>
          <w:color w:val="000000"/>
          <w:sz w:val="24"/>
          <w:szCs w:val="24"/>
          <w:lang w:eastAsia="ru-RU"/>
        </w:rPr>
        <w:t>а проведения тактико-специального</w:t>
      </w:r>
      <w:r w:rsidR="00351343" w:rsidRPr="009A7294">
        <w:rPr>
          <w:rFonts w:ascii="Times New Roman" w:eastAsia="Times New Roman" w:hAnsi="Times New Roman" w:cs="Times New Roman"/>
          <w:b/>
          <w:color w:val="000000"/>
          <w:sz w:val="24"/>
          <w:szCs w:val="24"/>
          <w:lang w:eastAsia="ru-RU"/>
        </w:rPr>
        <w:t xml:space="preserve"> учения</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Учения начинаются с приведения  формирования в готовность. Руководители  формирования провод</w:t>
      </w:r>
      <w:r w:rsidR="00D45532">
        <w:rPr>
          <w:rFonts w:ascii="Times New Roman" w:eastAsia="Times New Roman" w:hAnsi="Times New Roman" w:cs="Times New Roman"/>
          <w:color w:val="000000"/>
          <w:sz w:val="24"/>
          <w:szCs w:val="24"/>
          <w:lang w:eastAsia="ru-RU"/>
        </w:rPr>
        <w:t>я</w:t>
      </w:r>
      <w:r w:rsidRPr="009A7294">
        <w:rPr>
          <w:rFonts w:ascii="Times New Roman" w:eastAsia="Times New Roman" w:hAnsi="Times New Roman" w:cs="Times New Roman"/>
          <w:color w:val="000000"/>
          <w:sz w:val="24"/>
          <w:szCs w:val="24"/>
          <w:lang w:eastAsia="ru-RU"/>
        </w:rPr>
        <w:t>т оповещение и сбор личного состава, при этом отрабатываются нормативные показатели, указанные в планах гражданской обороны мирного или военного времени. После этого личный состав получает табельное имущество, экипируется и выстраивается для проверки готовности к действиям. При отработке тематики мирного времени  формирования из района сбора выдвигаются к местам выполнения работ по  ликвидации последствий  стихийных бедствий, аварий и катастроф, военного времени - непосредственно из района сбора в район размещения в загородной зоне.</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После приведения формирований в готовность руководитель учения (посредник) вручает руководителям формирований тактическое задание, в котором указываются обстановка и задачи формирования, после чего руководителям формирований предоставляется время для уяснения полученной задачи, оценки обстановки, принятия решения и постановки задач подчиненным, а также для организации действий формирований.</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Оценивая обстановку, руководитель формирования определяет характер и объем  разрушений, пожаров, заражения радиоактивными или аварийно химически  опасными веществами, виды предстоящих работ, их объемы и возможности формирования по их выполнению, состояние маршрутов выдвижения к участкам проведения работ, влияние местности, погоды, времени года и суток на выполнение задачи.</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В решении руководитель формирования определяет замысел действий, в котором предусматривает последовательность выполнения работ, распределение сил и средств по участкам (местам) работ, где сосредоточить основные усилия, сроки </w:t>
      </w:r>
      <w:r w:rsidRPr="009A7294">
        <w:rPr>
          <w:rFonts w:ascii="Times New Roman" w:eastAsia="Times New Roman" w:hAnsi="Times New Roman" w:cs="Times New Roman"/>
          <w:color w:val="000000"/>
          <w:sz w:val="24"/>
          <w:szCs w:val="24"/>
          <w:lang w:eastAsia="ru-RU"/>
        </w:rPr>
        <w:lastRenderedPageBreak/>
        <w:t>выполнения работ, порядок выдвижения к участкам (местам) работ, порядок взаимодействия и управления формированием.</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 прибытии в район (к месту) проведения работ руководитель формирований доводят до личного состава обстановку и ставит задачу, в которой указывает:  какие виды спасательных работ провести; порядок использования техники; места погрузки пораженных, травмированных на транспорт и порядок их эвакуации; время начала и окончания работ; свое место и место заместителя.</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зависимости от характера выполняемых  работ  при постановке задач могут быть указаны и другие пункты. Так, например, при работе на местности, зараженной  радиоактивными веществами, указывается допустимая доза радиоактивного облучения, при локализации и ликвидации последствий аварии на химически опасном объекте - время нахождения на зараженной территории и т.д.</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ходе проведения спасательных работ создается обстановка приближенная к реальной.</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соответствии с замыслом учения и предназначением формирования на учении могут отрабатываться следующие вопросы:</w:t>
      </w:r>
    </w:p>
    <w:p w:rsidR="00351343" w:rsidRPr="009A7294" w:rsidRDefault="00351343" w:rsidP="00DE6EF7">
      <w:pPr>
        <w:numPr>
          <w:ilvl w:val="0"/>
          <w:numId w:val="17"/>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u w:val="single"/>
          <w:lang w:eastAsia="ru-RU"/>
        </w:rPr>
        <w:t>для спасательных формирований</w:t>
      </w:r>
      <w:r w:rsidRPr="009A7294">
        <w:rPr>
          <w:rFonts w:ascii="Times New Roman" w:eastAsia="Times New Roman" w:hAnsi="Times New Roman" w:cs="Times New Roman"/>
          <w:color w:val="000000"/>
          <w:sz w:val="24"/>
          <w:szCs w:val="24"/>
          <w:lang w:eastAsia="ru-RU"/>
        </w:rPr>
        <w:t xml:space="preserve"> - разборка завалов и розыск пораженных, оказание им первой медицинской помощи, вынос к местам погрузки, спасение людей из разрушенных, затопленных и горящих зданий, эвакуация из зон заражения, затопления в безопасные места и другие вопросы;</w:t>
      </w:r>
    </w:p>
    <w:p w:rsidR="00351343" w:rsidRPr="009A7294" w:rsidRDefault="00351343" w:rsidP="00DE6EF7">
      <w:pPr>
        <w:numPr>
          <w:ilvl w:val="0"/>
          <w:numId w:val="17"/>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u w:val="single"/>
          <w:lang w:eastAsia="ru-RU"/>
        </w:rPr>
        <w:t>для специальных формирований</w:t>
      </w:r>
      <w:r w:rsidRPr="009A7294">
        <w:rPr>
          <w:rFonts w:ascii="Times New Roman" w:eastAsia="Times New Roman" w:hAnsi="Times New Roman" w:cs="Times New Roman"/>
          <w:i/>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 спасение пострадавших, оказание им первой медицинской помощи, локализация и ликвидация последствий аварии в промышленных зданиях, сооружениях, на коммунально-энергетических сетях, обеззараживание территории и другие задачи, определяемые спецификой объектов повышенной опасности для жизни людей;</w:t>
      </w:r>
    </w:p>
    <w:p w:rsidR="00351343" w:rsidRPr="009A7294" w:rsidRDefault="00351343" w:rsidP="00DE6EF7">
      <w:pPr>
        <w:numPr>
          <w:ilvl w:val="0"/>
          <w:numId w:val="17"/>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u w:val="single"/>
          <w:lang w:eastAsia="ru-RU"/>
        </w:rPr>
        <w:t>для аварийно-технических формирований</w:t>
      </w:r>
      <w:r w:rsidRPr="009A7294">
        <w:rPr>
          <w:rFonts w:ascii="Times New Roman" w:eastAsia="Times New Roman" w:hAnsi="Times New Roman" w:cs="Times New Roman"/>
          <w:color w:val="000000"/>
          <w:sz w:val="24"/>
          <w:szCs w:val="24"/>
          <w:lang w:eastAsia="ru-RU"/>
        </w:rPr>
        <w:t xml:space="preserve"> - отыскание и устранение аварий на коммунальных и технологических сетях.</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Другие формирования на учении отрабатывают вопросы в соответствии с их предназначением.</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ходе учения между формированиями общего назначения и специальными формированиями организуется взаимодействие. При этом руководитель учения особое внимание обращает на согласование действий между  формированиями по задачам, объектам работ и времени, слаженность их действий при выдвижении к местам работ,  очередность выполнения аварийно-спасательных и других неотложных работ каждым формированием.</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Для наращивания обстановки руководитель лично или через своих помощников, путем вручения вводных, доводит до обу</w:t>
      </w:r>
      <w:r w:rsidR="00341280">
        <w:rPr>
          <w:rFonts w:ascii="Times New Roman" w:eastAsia="Times New Roman" w:hAnsi="Times New Roman" w:cs="Times New Roman"/>
          <w:color w:val="000000"/>
          <w:sz w:val="24"/>
          <w:szCs w:val="24"/>
          <w:lang w:eastAsia="ru-RU"/>
        </w:rPr>
        <w:t xml:space="preserve">чаемых изменения в обстановке, </w:t>
      </w:r>
      <w:r w:rsidRPr="009A7294">
        <w:rPr>
          <w:rFonts w:ascii="Times New Roman" w:eastAsia="Times New Roman" w:hAnsi="Times New Roman" w:cs="Times New Roman"/>
          <w:color w:val="000000"/>
          <w:sz w:val="24"/>
          <w:szCs w:val="24"/>
          <w:lang w:eastAsia="ru-RU"/>
        </w:rPr>
        <w:t>новые данные о последствиях чрезвычайной ситуации, увеличении масштабов аварии, о выходе из строя людей, техники, об изменении радиационной (химической) обстановки.</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Руководитель учения добивается от руководителя формирований осуществления маневра силами и средствами с учетом складывающейся обстановки, принятия новых решений по организации и проведению аварийно- спасательных и других неотложных работ в  высоком темпе, проявления инициативы и находчивости.</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При оценке действий обучаемых формирований учитываются:</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умелое ведение разведки;</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правильность и целесообразность принятых командирами формирований решений;</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своевременность организации и проведения аварийно-спасательных и других неотложных работ;</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поддержание взаимодействия между формированиями;</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своевременность выдвижения к месту проведения спасательных работ;</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результаты практических действий формирований;</w:t>
      </w:r>
    </w:p>
    <w:p w:rsidR="00351343" w:rsidRPr="009A7294" w:rsidRDefault="00351343" w:rsidP="00DE6EF7">
      <w:pPr>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u w:val="single"/>
          <w:lang w:eastAsia="ru-RU"/>
        </w:rPr>
      </w:pPr>
      <w:r w:rsidRPr="009A7294">
        <w:rPr>
          <w:rFonts w:ascii="Times New Roman" w:eastAsia="Times New Roman" w:hAnsi="Times New Roman" w:cs="Times New Roman"/>
          <w:color w:val="000000"/>
          <w:sz w:val="24"/>
          <w:szCs w:val="24"/>
          <w:lang w:eastAsia="ru-RU"/>
        </w:rPr>
        <w:t>своевременность принятия мер по  защите формирований от современных средств поражения противника.</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lastRenderedPageBreak/>
        <w:t>Заканчивать учение целесообразно выводом формирования из района (с места учения) и проведением, при необходимости, санитарной обработки людей и специальной отработки техники.</w:t>
      </w:r>
    </w:p>
    <w:p w:rsidR="00DE64D8" w:rsidRDefault="00DE64D8" w:rsidP="00DE6EF7">
      <w:pPr>
        <w:overflowPunct w:val="0"/>
        <w:autoSpaceDE w:val="0"/>
        <w:autoSpaceDN w:val="0"/>
        <w:adjustRightInd w:val="0"/>
        <w:spacing w:after="0" w:line="240" w:lineRule="auto"/>
        <w:ind w:right="567" w:firstLine="709"/>
        <w:jc w:val="center"/>
        <w:textAlignment w:val="baseline"/>
        <w:rPr>
          <w:rFonts w:ascii="Times New Roman" w:eastAsia="Times New Roman" w:hAnsi="Times New Roman" w:cs="Times New Roman"/>
          <w:b/>
          <w:color w:val="000000"/>
          <w:sz w:val="24"/>
          <w:szCs w:val="24"/>
          <w:lang w:eastAsia="ru-RU"/>
        </w:rPr>
      </w:pPr>
    </w:p>
    <w:p w:rsidR="00351343" w:rsidRPr="009A7294" w:rsidRDefault="00CC1757" w:rsidP="00DE6EF7">
      <w:pPr>
        <w:overflowPunct w:val="0"/>
        <w:autoSpaceDE w:val="0"/>
        <w:autoSpaceDN w:val="0"/>
        <w:adjustRightInd w:val="0"/>
        <w:spacing w:after="0" w:line="240" w:lineRule="auto"/>
        <w:ind w:right="567" w:firstLine="709"/>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t xml:space="preserve"> </w:t>
      </w:r>
      <w:r w:rsidR="00351343" w:rsidRPr="009A7294">
        <w:rPr>
          <w:rFonts w:ascii="Times New Roman" w:eastAsia="Times New Roman" w:hAnsi="Times New Roman" w:cs="Times New Roman"/>
          <w:b/>
          <w:color w:val="000000"/>
          <w:sz w:val="24"/>
          <w:szCs w:val="24"/>
          <w:lang w:eastAsia="ru-RU"/>
        </w:rPr>
        <w:t>Методика проведения комплексного учения</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Комплексное учение обычно начинается с вручения распоряжения (сообщения) о приведении гражданской обороны и объектовой системы предупреждения и ликвидации  чрезвычайных ситуаций в соответствующую степень готовности или режим функционирования. С его получением вводятся  в действие “План гражданской обороны и защиты населения” или “План действий по предупреждению и ликвидации чрезвычайных ситуаций в мирное время” Немедленно организуются оповещение и сбор руководителей предприятия и личного состава формирований.</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Путем вручения вводных до обучаемых доводится обстановка, на фоне которой будет проводиться учение. Она должна быть правдоподобной, соответствовать ходу учения,  основным положениям плана ГО и защиты населения или Плана действий по предупреждению и ликвидации ЧС.</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Доведение учебной обстановки до всех категорий обучаемых в части, их касающейся, должно находиться под постоянным контролем штаба руководства учением и посредников.</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Заместители, помощники руководителя учения, посредники, в это время находятся в местах приема сигналов, контролируют действия дежурного персонала, прохождение сигналов оповещения и сбора участников учения.</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u w:val="single"/>
          <w:lang w:eastAsia="ru-RU"/>
        </w:rPr>
      </w:pPr>
      <w:r w:rsidRPr="009A7294">
        <w:rPr>
          <w:rFonts w:ascii="Times New Roman" w:eastAsia="Times New Roman" w:hAnsi="Times New Roman" w:cs="Times New Roman"/>
          <w:color w:val="000000"/>
          <w:sz w:val="24"/>
          <w:szCs w:val="24"/>
          <w:lang w:eastAsia="ru-RU"/>
        </w:rPr>
        <w:t xml:space="preserve">Рассмотрим методику проведения комплексного учения применительно к теме: </w:t>
      </w:r>
      <w:r w:rsidRPr="009A7294">
        <w:rPr>
          <w:rFonts w:ascii="Times New Roman" w:eastAsia="Times New Roman" w:hAnsi="Times New Roman" w:cs="Times New Roman"/>
          <w:color w:val="000000"/>
          <w:sz w:val="24"/>
          <w:szCs w:val="24"/>
          <w:u w:val="single"/>
          <w:lang w:eastAsia="ru-RU"/>
        </w:rPr>
        <w:t>«Действия руководящего, командно-начальствующего состава, комиссии по предупреждению и ликвидации чрезвычайных ситуаций и обеспечению пожарной безопасности,  органа управления по ГОЧС, спасательных служб, эвакокомиссии, формирований и работников объекта при угрозе и возникновении чрезвычайной ситуации»</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На первом этапе учения, например: </w:t>
      </w:r>
      <w:r w:rsidRPr="009A7294">
        <w:rPr>
          <w:rFonts w:ascii="Times New Roman" w:eastAsia="Times New Roman" w:hAnsi="Times New Roman" w:cs="Times New Roman"/>
          <w:color w:val="000000"/>
          <w:sz w:val="24"/>
          <w:szCs w:val="24"/>
          <w:u w:val="single"/>
          <w:lang w:eastAsia="ru-RU"/>
        </w:rPr>
        <w:t>«Действия при угрозе возникновения чрезвычайной ситуации</w:t>
      </w:r>
      <w:r w:rsidRPr="009A7294">
        <w:rPr>
          <w:rFonts w:ascii="Times New Roman" w:eastAsia="Times New Roman" w:hAnsi="Times New Roman" w:cs="Times New Roman"/>
          <w:color w:val="000000"/>
          <w:sz w:val="24"/>
          <w:szCs w:val="24"/>
          <w:lang w:eastAsia="ru-RU"/>
        </w:rPr>
        <w:t>» отрабатываются вопросы, связанные с организацией и проведением оповещения всех категорий обучаемых об угрозе возникновения чрезвычайной ситуации, введении режима повышенной готовности.</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При этом, если угроза возникновения чрезвычайной ситуации имеется на самом объекте, то вводная об обстановке вручается ответственным лицам, находящимся непосредственно в месте чрезвычайной ситуации или аварии, вблизи ее возникновения (начальнику цеха, смены и т.д.), чтобы проследить порядок прохождения информации и докладов об угрозе возникновения чрезвычайной ситуации снизу и доверху.</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других случаях вводную вручают от имени старших начальников, руководителей объектов (соседних объектов) дежурному (диспетчеру), на которого возложены обязанности по приему данных обстановки и оповещению в случае угрозы или возникновения чрезвычайной ситуации.</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Руководитель учения, его заместители, помощники, посредники контролируют действия дежурного (диспетчера), руководящего состава, органа управления по ГОЧС, комиссии по предупреждению и ликвидаций чрезвычайных ситуаций и обеспечению пожарной безопасности,  эвакокомиссии, спасательных служб объекта, командиров формирований, начальников цехов, смен, структурных подразделений, инженерно-технических работников по организации проведения и проведению мероприятий, отраженных в плане, «Действий по предупреждению и ликвидации чрезвычайных ситуаций», при угрозе возникновения чрезвычайной ситуации на объекте или на территории, прилегающей к нему.</w:t>
      </w:r>
    </w:p>
    <w:p w:rsidR="00351343" w:rsidRPr="009A7294" w:rsidRDefault="00351343" w:rsidP="00DE6EF7">
      <w:pPr>
        <w:overflowPunct w:val="0"/>
        <w:autoSpaceDE w:val="0"/>
        <w:autoSpaceDN w:val="0"/>
        <w:adjustRightInd w:val="0"/>
        <w:spacing w:after="0" w:line="240" w:lineRule="auto"/>
        <w:ind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Руководство учением обучает все органы управления объекта организованным и быстрым действиям: </w:t>
      </w:r>
    </w:p>
    <w:p w:rsidR="00351343" w:rsidRPr="009A7294" w:rsidRDefault="00351343" w:rsidP="00DE6EF7">
      <w:pPr>
        <w:numPr>
          <w:ilvl w:val="0"/>
          <w:numId w:val="19"/>
        </w:numPr>
        <w:overflowPunct w:val="0"/>
        <w:autoSpaceDE w:val="0"/>
        <w:autoSpaceDN w:val="0"/>
        <w:adjustRightInd w:val="0"/>
        <w:spacing w:after="0" w:line="240" w:lineRule="auto"/>
        <w:ind w:left="0"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по оповещению руководящего состава, работников объекта, населения об угрозе возникновения чрезвычайной ситуации; </w:t>
      </w:r>
    </w:p>
    <w:p w:rsidR="00351343" w:rsidRPr="009A7294" w:rsidRDefault="00351343" w:rsidP="00DE6EF7">
      <w:pPr>
        <w:numPr>
          <w:ilvl w:val="0"/>
          <w:numId w:val="19"/>
        </w:numPr>
        <w:overflowPunct w:val="0"/>
        <w:autoSpaceDE w:val="0"/>
        <w:autoSpaceDN w:val="0"/>
        <w:adjustRightInd w:val="0"/>
        <w:spacing w:after="0" w:line="240" w:lineRule="auto"/>
        <w:ind w:left="0" w:right="56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lastRenderedPageBreak/>
        <w:t>порядку проведения мероприятий по предупреждению или снижению воздействия чрезвычайной ситуации;</w:t>
      </w:r>
    </w:p>
    <w:p w:rsidR="00351343" w:rsidRPr="009A7294" w:rsidRDefault="00351343" w:rsidP="00DE6EF7">
      <w:pPr>
        <w:numPr>
          <w:ilvl w:val="0"/>
          <w:numId w:val="19"/>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приведению в готовность сил, имеющихся защитных сооружений для укрытия в них работников предприятия организации;</w:t>
      </w:r>
    </w:p>
    <w:p w:rsidR="00351343" w:rsidRPr="009A7294" w:rsidRDefault="00351343" w:rsidP="00DE6EF7">
      <w:pPr>
        <w:numPr>
          <w:ilvl w:val="0"/>
          <w:numId w:val="19"/>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подготовке к выдаче работникам средств индивидуальной защиты; приведению в готовность автотранспорта и загородной зоны для эвакуации или отселения людей;</w:t>
      </w:r>
    </w:p>
    <w:p w:rsidR="00351343" w:rsidRPr="009A7294" w:rsidRDefault="00351343" w:rsidP="00DE6EF7">
      <w:pPr>
        <w:numPr>
          <w:ilvl w:val="0"/>
          <w:numId w:val="19"/>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проведению мероприятий по медицинской и противоэпидемиологической защите работников организации;</w:t>
      </w:r>
    </w:p>
    <w:p w:rsidR="00351343" w:rsidRPr="009A7294" w:rsidRDefault="00351343" w:rsidP="00DE6EF7">
      <w:pPr>
        <w:numPr>
          <w:ilvl w:val="0"/>
          <w:numId w:val="19"/>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проведению мероприятий по подготовке к безаварийной остановке производства.</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В этот период руководство учением изучает работу по организации надежного управления проведением мероприятий при угрозе возникновения чрезвычайной ситуации, надежность связи с территориальным органом управления по ГОЧС, соседями, вышестоящим ведомством, пунктами временного размещения и длительного проживания работников предприятия (учреждения, организации) эвако</w:t>
      </w:r>
      <w:r w:rsidR="00831558">
        <w:rPr>
          <w:rFonts w:ascii="Times New Roman" w:eastAsia="Times New Roman" w:hAnsi="Times New Roman" w:cs="Times New Roman"/>
          <w:color w:val="000000"/>
          <w:sz w:val="24"/>
          <w:szCs w:val="24"/>
          <w:lang w:eastAsia="ru-RU"/>
        </w:rPr>
        <w:t>приёмной комиссией города и эвакоприё</w:t>
      </w:r>
      <w:r w:rsidRPr="009A7294">
        <w:rPr>
          <w:rFonts w:ascii="Times New Roman" w:eastAsia="Times New Roman" w:hAnsi="Times New Roman" w:cs="Times New Roman"/>
          <w:color w:val="000000"/>
          <w:sz w:val="24"/>
          <w:szCs w:val="24"/>
          <w:lang w:eastAsia="ru-RU"/>
        </w:rPr>
        <w:t>мной комиссией сельского района, сборным эвакопунктом. Руководитель учения лично проверяет правильность расчетов и оптимальность принятых обучаемыми решений. В порядке заключения отработки вопросов первого этапа учения проводится заслушивание обучаемых. Проводится оно на их рабочих местах. Заслушиваются доклады соответствующих начальников (командиров) о сложившейся обстановке, прогнозе ее развития, принятых решениях, об отданных распоряжениях, о проводимых или проведенных практических мероприятиях, о действии сил и других вопросах организации и проведении мероприятий на первом этапе учения.</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Кроме того, руководитель учения детально разбирает методы работы своих заместителей, помощников, штаба руководства и посредников. Дает оценку их работе по воздействию на ход учения, оценивает работу посредников присутствия руководства, посредников на местах практических работ. Указывает также насколько оперативно принимались меры по исправлению вскрываемых недостатков.</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После разбора с обучаемыми и составом руководства учением результатов отработки вопросов первого этапа учения руководитель доводит обстановку до начальника гражданской обороны объекта, на фоне которой будут отрабатываться вопросы второго этапа учения, например, </w:t>
      </w:r>
      <w:r w:rsidRPr="009A7294">
        <w:rPr>
          <w:rFonts w:ascii="Times New Roman" w:eastAsia="Times New Roman" w:hAnsi="Times New Roman" w:cs="Times New Roman"/>
          <w:i/>
          <w:color w:val="000000"/>
          <w:sz w:val="24"/>
          <w:szCs w:val="24"/>
          <w:u w:val="single"/>
          <w:lang w:eastAsia="ru-RU"/>
        </w:rPr>
        <w:t>«Действия при возникновении чрезвычайной ситуации»</w:t>
      </w:r>
      <w:r w:rsidRPr="009A7294">
        <w:rPr>
          <w:rFonts w:ascii="Times New Roman" w:eastAsia="Times New Roman" w:hAnsi="Times New Roman" w:cs="Times New Roman"/>
          <w:color w:val="000000"/>
          <w:sz w:val="24"/>
          <w:szCs w:val="24"/>
          <w:lang w:eastAsia="ru-RU"/>
        </w:rPr>
        <w:t xml:space="preserve"> и дает указание на проведение с формированиями </w:t>
      </w:r>
      <w:r w:rsidRPr="009A7294">
        <w:rPr>
          <w:rFonts w:ascii="Times New Roman" w:eastAsia="Times New Roman" w:hAnsi="Times New Roman" w:cs="Times New Roman"/>
          <w:i/>
          <w:color w:val="000000"/>
          <w:sz w:val="24"/>
          <w:szCs w:val="24"/>
          <w:u w:val="single"/>
          <w:lang w:eastAsia="ru-RU"/>
        </w:rPr>
        <w:t>тактико-специальных учений</w:t>
      </w:r>
      <w:r w:rsidRPr="009A7294">
        <w:rPr>
          <w:rFonts w:ascii="Times New Roman" w:eastAsia="Times New Roman" w:hAnsi="Times New Roman" w:cs="Times New Roman"/>
          <w:color w:val="000000"/>
          <w:sz w:val="24"/>
          <w:szCs w:val="24"/>
          <w:lang w:eastAsia="ru-RU"/>
        </w:rPr>
        <w:t xml:space="preserve"> на фоне созданной обстановки. </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Действия руководящего состава объекта на втором этапе должны начинаться  с оповещения о возникновении  чрезвычайной ситуации и введении режима </w:t>
      </w:r>
      <w:r w:rsidRPr="009A7294">
        <w:rPr>
          <w:rFonts w:ascii="Times New Roman" w:eastAsia="Times New Roman" w:hAnsi="Times New Roman" w:cs="Times New Roman"/>
          <w:i/>
          <w:color w:val="000000"/>
          <w:sz w:val="24"/>
          <w:szCs w:val="24"/>
          <w:u w:val="single"/>
          <w:lang w:eastAsia="ru-RU"/>
        </w:rPr>
        <w:t>«чрезвычайной ситуации».</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Руководство учением, посредники на втором этапе учения осуществляют контроль за организацией практического выполнения “Плана действий по предупреждению и ликвидации чрезвычайных ситуаций”, то есть, за порядком оповещения руководящего состава, органов управления, работников предприятия (учреждения, организации), населения о возникновении чрезвычайной ситуации; организацией разведки в очаге чрезвычайной ситуации и оценкой обстановки; приведением в готовность и развертыванием сил и средств, привлекаемых к АСДНР; за проведением  неотложных мероприятий по повышению устойчивости работы организации в условиях чрезвычайной ситуации; организацией защиты работников, путем укрытия в защитных сооружениях, проведением экстренного отселения в пункты временного размещения или длительного проживания.</w:t>
      </w:r>
    </w:p>
    <w:p w:rsidR="00351343" w:rsidRPr="009A7294" w:rsidRDefault="00351343" w:rsidP="00C55969">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При этом особое внимание уделяется действиям и работе комиссии по предупреждению и ликвидации чрезвычайных ситуаций и обеспечению пожарной безопасности объекта. Как комиссия оценивает возможные масштабы чрезвычайной ситуации, прогнозирует ее последствия, осуществляет экстренные меры по защите работников объекта в районе чрезвычайной ситуации,  и его размещения в </w:t>
      </w:r>
      <w:r w:rsidR="00DE64D8">
        <w:rPr>
          <w:rFonts w:ascii="Times New Roman" w:eastAsia="Times New Roman" w:hAnsi="Times New Roman" w:cs="Times New Roman"/>
          <w:color w:val="000000"/>
          <w:sz w:val="24"/>
          <w:szCs w:val="24"/>
          <w:lang w:eastAsia="ru-RU"/>
        </w:rPr>
        <w:t xml:space="preserve">безопасных </w:t>
      </w:r>
      <w:r w:rsidRPr="009A7294">
        <w:rPr>
          <w:rFonts w:ascii="Times New Roman" w:eastAsia="Times New Roman" w:hAnsi="Times New Roman" w:cs="Times New Roman"/>
          <w:color w:val="000000"/>
          <w:sz w:val="24"/>
          <w:szCs w:val="24"/>
          <w:lang w:eastAsia="ru-RU"/>
        </w:rPr>
        <w:t>местах, организует аварийно-спасательные и другие неотложные работы и проводит мероприятия по ликвидации последствий чрезвычайной ситуации.</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lastRenderedPageBreak/>
        <w:t>Оцениваются действия оперативной группы комиссии по чрезвычайным и аварийным ситуациям по выработке ею предложений по локализации и ликвидации чрезвычайной ситуации, защите работников объекта и окружающей среды.</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 Так как  действия комиссии по чрезвычайным ситуациям объекта должны отрабатываться в условиях сложной обстановки,  руководство учением и посредники путем объявления дополнительных вводных усложняют обстановку. Это может быть расширение зоны чрезвычайной ситуации, возникновение вторичных очагов поражения и т.д.</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Руководство и посредники изучают и оценивают работу органа управления по ГОЧС объекта, руководителя комиссии по предупреждению и ликвидации чрезвычайных ситуаций и обеспечению пожарной безопасности,  его заместителей, членов комиссии и  командиров формирований.</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Анализируют отдаваемые командирами формирований распоряжения и указания, присутствуют при постановке ими задач, определяют их соответствие обстановке, контролируют своевременность доведения распоряжений до подчиненных. Руководитель учения лично или через своих помощников и посредников проверяют готовность к практическим действиям привлеченных на учение формирований.</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 xml:space="preserve"> Руководство учением следит, чтобы одновременно со спасательными работами велись неотложные работы на коммунально-энергетических сетях и другие мероприятия для создания условий, минимально необходимых для сохранения жизни и здоровья людей, поддержания их работоспособности.</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Руководство должно следить за тем, чтобы учебные вопросы отрабатывались полностью. Поэтому в ходе учения основные решения руководителя  комиссии по предупреждению и ликвидации чрезвычайных ситуаций и обеспечению пожарной безопасности, начальника органа управления  по ГОЧС, председателя эвакокомиссии заслушиваются и утверждаются руководителем учения, а решения руководителей спасательных служб, командиров формирований – заместителями, помощниками, посредниками. Обращается внимание на целесообразность принимаемых решений, их соответствие сложившейся обстановке, наличию сил и средств, реальности сроков выполнения поставленных задач, умение проводить принятое   решение   в   жизнь,   организовывать   взаимодействие   между    силами   и средствами, своими и прибывшими на усиление.</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На этом этапе учения руководитель, его заместители, помощники и посредники на фоне созданной обстановки обеспечивают отработку других специальных задач и мероприятий и главным образом, со спасательными службами объекта: медицинской, противопожарной, материально-технического снабжения.</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Мероприятия по повышению устойчивости работы объекта на данном этапе учения по многим позициям должны отрабатываться практически. Для проверки эффективности проводимых мероприятий по устойчивости, объявляются соответствующие вводные, например, о возникновении очагов поражения в результате производственных аварий: выбросе аварийно химически  опасного вещества, возникновении  пожаров на складах горючего; выходе из строя объектов энергетики, водо- и газоснабжения, ценного оборудования, отдельных цехов, запасов сырья, топлива и т.д.</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Перед тем, как перейти к отработке вопросов, следующего этапа, руководитель учения (по его поручению заместители и помощники) может заслушать всех должностных    лиц,   участвующих   в   учении   или   отдельных   из   них,   командиров формирований.</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i/>
          <w:color w:val="000000"/>
          <w:sz w:val="24"/>
          <w:szCs w:val="24"/>
          <w:u w:val="single"/>
          <w:lang w:eastAsia="ru-RU"/>
        </w:rPr>
        <w:t>Методика отработки вопросов</w:t>
      </w:r>
      <w:r w:rsidRPr="009A7294">
        <w:rPr>
          <w:rFonts w:ascii="Times New Roman" w:eastAsia="Times New Roman" w:hAnsi="Times New Roman" w:cs="Times New Roman"/>
          <w:i/>
          <w:color w:val="000000"/>
          <w:sz w:val="24"/>
          <w:szCs w:val="24"/>
          <w:lang w:eastAsia="ru-RU"/>
        </w:rPr>
        <w:t xml:space="preserve"> </w:t>
      </w:r>
      <w:r w:rsidRPr="009A7294">
        <w:rPr>
          <w:rFonts w:ascii="Times New Roman" w:eastAsia="Times New Roman" w:hAnsi="Times New Roman" w:cs="Times New Roman"/>
          <w:color w:val="000000"/>
          <w:sz w:val="24"/>
          <w:szCs w:val="24"/>
          <w:lang w:eastAsia="ru-RU"/>
        </w:rPr>
        <w:t>на следующи</w:t>
      </w:r>
      <w:r w:rsidR="00341280">
        <w:rPr>
          <w:rFonts w:ascii="Times New Roman" w:eastAsia="Times New Roman" w:hAnsi="Times New Roman" w:cs="Times New Roman"/>
          <w:color w:val="000000"/>
          <w:sz w:val="24"/>
          <w:szCs w:val="24"/>
          <w:lang w:eastAsia="ru-RU"/>
        </w:rPr>
        <w:t>х этапах</w:t>
      </w:r>
      <w:r w:rsidRPr="009A7294">
        <w:rPr>
          <w:rFonts w:ascii="Times New Roman" w:eastAsia="Times New Roman" w:hAnsi="Times New Roman" w:cs="Times New Roman"/>
          <w:color w:val="000000"/>
          <w:sz w:val="24"/>
          <w:szCs w:val="24"/>
          <w:lang w:eastAsia="ru-RU"/>
        </w:rPr>
        <w:t xml:space="preserve"> аналогична рассмотр</w:t>
      </w:r>
      <w:r w:rsidR="00DE64D8">
        <w:rPr>
          <w:rFonts w:ascii="Times New Roman" w:eastAsia="Times New Roman" w:hAnsi="Times New Roman" w:cs="Times New Roman"/>
          <w:color w:val="000000"/>
          <w:sz w:val="24"/>
          <w:szCs w:val="24"/>
          <w:lang w:eastAsia="ru-RU"/>
        </w:rPr>
        <w:t>енной на первом и втором этапах</w:t>
      </w:r>
      <w:r w:rsidRPr="009A7294">
        <w:rPr>
          <w:rFonts w:ascii="Times New Roman" w:eastAsia="Times New Roman" w:hAnsi="Times New Roman" w:cs="Times New Roman"/>
          <w:color w:val="000000"/>
          <w:sz w:val="24"/>
          <w:szCs w:val="24"/>
          <w:lang w:eastAsia="ru-RU"/>
        </w:rPr>
        <w:t xml:space="preserve"> учения.</w:t>
      </w:r>
    </w:p>
    <w:p w:rsidR="00351343" w:rsidRPr="009A7294" w:rsidRDefault="00351343" w:rsidP="00DE6EF7">
      <w:pPr>
        <w:overflowPunct w:val="0"/>
        <w:autoSpaceDE w:val="0"/>
        <w:autoSpaceDN w:val="0"/>
        <w:adjustRightInd w:val="0"/>
        <w:spacing w:after="0" w:line="240" w:lineRule="auto"/>
        <w:ind w:right="510"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После отработки  всех намеченных учебных  вопросов практические действия обучаемых по команде руководителя учения заканчиваются, техника возвращается на свои места, а учению объявляется отбой.</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lastRenderedPageBreak/>
        <w:t>Для оценки степени готовности, эффективности выполнения задач, активности работы на учениях органов управления, служб и формирований могут быть использованы оправдавшие себя на практике основные качественные и количественные показатели, изложенные в приложении № 5.</w:t>
      </w:r>
    </w:p>
    <w:p w:rsidR="00351343" w:rsidRPr="009A7294" w:rsidRDefault="00351343" w:rsidP="00DE6EF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color w:val="000000"/>
          <w:sz w:val="24"/>
          <w:szCs w:val="24"/>
          <w:lang w:eastAsia="ru-RU"/>
        </w:rPr>
      </w:pPr>
    </w:p>
    <w:p w:rsidR="008B138F" w:rsidRPr="00DE64D8" w:rsidRDefault="00DE64D8" w:rsidP="00DE6EF7">
      <w:pPr>
        <w:overflowPunct w:val="0"/>
        <w:autoSpaceDE w:val="0"/>
        <w:autoSpaceDN w:val="0"/>
        <w:adjustRightInd w:val="0"/>
        <w:spacing w:after="0" w:line="240" w:lineRule="auto"/>
        <w:ind w:right="-397" w:firstLine="709"/>
        <w:textAlignment w:val="baseline"/>
        <w:rPr>
          <w:rFonts w:ascii="Times New Roman" w:hAnsi="Times New Roman" w:cs="Times New Roman"/>
          <w:bCs/>
          <w:kern w:val="24"/>
          <w:sz w:val="24"/>
          <w:szCs w:val="24"/>
        </w:rPr>
      </w:pPr>
      <w:r>
        <w:rPr>
          <w:rFonts w:ascii="Times New Roman" w:hAnsi="Times New Roman" w:cs="Times New Roman"/>
          <w:b/>
          <w:bCs/>
          <w:sz w:val="24"/>
          <w:szCs w:val="24"/>
        </w:rPr>
        <w:t xml:space="preserve"> </w:t>
      </w:r>
      <w:r w:rsidR="008B138F" w:rsidRPr="009A7294">
        <w:rPr>
          <w:rFonts w:ascii="Times New Roman" w:hAnsi="Times New Roman" w:cs="Times New Roman"/>
          <w:b/>
          <w:bCs/>
          <w:sz w:val="24"/>
          <w:szCs w:val="24"/>
        </w:rPr>
        <w:t>Вывод:</w:t>
      </w:r>
      <w:r w:rsidR="008B138F" w:rsidRPr="009A7294">
        <w:rPr>
          <w:rFonts w:ascii="Times New Roman" w:hAnsi="Times New Roman" w:cs="Times New Roman"/>
          <w:b/>
          <w:bCs/>
          <w:color w:val="FF0000"/>
          <w:kern w:val="24"/>
          <w:sz w:val="24"/>
          <w:szCs w:val="24"/>
        </w:rPr>
        <w:t xml:space="preserve"> </w:t>
      </w:r>
      <w:r w:rsidR="008B138F" w:rsidRPr="009A7294">
        <w:rPr>
          <w:rFonts w:ascii="Times New Roman" w:hAnsi="Times New Roman" w:cs="Times New Roman"/>
          <w:bCs/>
          <w:kern w:val="24"/>
          <w:sz w:val="24"/>
          <w:szCs w:val="24"/>
        </w:rPr>
        <w:t>Таким образом, важнейшей обязанно</w:t>
      </w:r>
      <w:r>
        <w:rPr>
          <w:rFonts w:ascii="Times New Roman" w:hAnsi="Times New Roman" w:cs="Times New Roman"/>
          <w:bCs/>
          <w:kern w:val="24"/>
          <w:sz w:val="24"/>
          <w:szCs w:val="24"/>
        </w:rPr>
        <w:t>стью руководителей всех уровней</w:t>
      </w:r>
      <w:r w:rsidR="008B138F" w:rsidRPr="009A7294">
        <w:rPr>
          <w:rFonts w:ascii="Times New Roman" w:hAnsi="Times New Roman" w:cs="Times New Roman"/>
          <w:bCs/>
          <w:kern w:val="24"/>
          <w:sz w:val="24"/>
          <w:szCs w:val="24"/>
        </w:rPr>
        <w:t xml:space="preserve"> является </w:t>
      </w:r>
      <w:r>
        <w:rPr>
          <w:rFonts w:ascii="Times New Roman" w:hAnsi="Times New Roman" w:cs="Times New Roman"/>
          <w:bCs/>
          <w:kern w:val="24"/>
          <w:sz w:val="24"/>
          <w:szCs w:val="24"/>
        </w:rPr>
        <w:t xml:space="preserve">       </w:t>
      </w:r>
      <w:r w:rsidR="008B138F" w:rsidRPr="009A7294">
        <w:rPr>
          <w:rFonts w:ascii="Times New Roman" w:hAnsi="Times New Roman" w:cs="Times New Roman"/>
          <w:bCs/>
          <w:kern w:val="24"/>
          <w:sz w:val="24"/>
          <w:szCs w:val="24"/>
        </w:rPr>
        <w:t>изучение методики про</w:t>
      </w:r>
      <w:r>
        <w:rPr>
          <w:rFonts w:ascii="Times New Roman" w:hAnsi="Times New Roman" w:cs="Times New Roman"/>
          <w:bCs/>
          <w:kern w:val="24"/>
          <w:sz w:val="24"/>
          <w:szCs w:val="24"/>
        </w:rPr>
        <w:t xml:space="preserve">ведения  различных учений и   </w:t>
      </w:r>
      <w:r w:rsidR="008B138F" w:rsidRPr="009A7294">
        <w:rPr>
          <w:rFonts w:ascii="Times New Roman" w:hAnsi="Times New Roman" w:cs="Times New Roman"/>
          <w:bCs/>
          <w:kern w:val="24"/>
          <w:sz w:val="24"/>
          <w:szCs w:val="24"/>
        </w:rPr>
        <w:t xml:space="preserve"> практически  применять знания и умения при обучении свои</w:t>
      </w:r>
      <w:r>
        <w:rPr>
          <w:rFonts w:ascii="Times New Roman" w:hAnsi="Times New Roman" w:cs="Times New Roman"/>
          <w:bCs/>
          <w:kern w:val="24"/>
          <w:sz w:val="24"/>
          <w:szCs w:val="24"/>
        </w:rPr>
        <w:t xml:space="preserve">х    </w:t>
      </w:r>
      <w:r w:rsidR="008B138F" w:rsidRPr="009A7294">
        <w:rPr>
          <w:rFonts w:ascii="Times New Roman" w:hAnsi="Times New Roman" w:cs="Times New Roman"/>
          <w:bCs/>
          <w:kern w:val="24"/>
          <w:sz w:val="24"/>
          <w:szCs w:val="24"/>
        </w:rPr>
        <w:t>работников.</w:t>
      </w:r>
    </w:p>
    <w:p w:rsidR="001071B4" w:rsidRPr="009A7294" w:rsidRDefault="001071B4" w:rsidP="00DE6EF7">
      <w:pPr>
        <w:overflowPunct w:val="0"/>
        <w:autoSpaceDE w:val="0"/>
        <w:autoSpaceDN w:val="0"/>
        <w:adjustRightInd w:val="0"/>
        <w:spacing w:after="0" w:line="240" w:lineRule="auto"/>
        <w:ind w:right="-397" w:firstLine="709"/>
        <w:textAlignment w:val="baseline"/>
        <w:rPr>
          <w:rFonts w:ascii="Times New Roman" w:eastAsia="Times New Roman" w:hAnsi="Times New Roman" w:cs="Times New Roman"/>
          <w:color w:val="000000"/>
          <w:sz w:val="24"/>
          <w:szCs w:val="24"/>
          <w:lang w:eastAsia="ru-RU"/>
        </w:rPr>
      </w:pPr>
    </w:p>
    <w:p w:rsidR="001071B4" w:rsidRPr="009A7294" w:rsidRDefault="001071B4"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p w:rsidR="00D16BF0" w:rsidRPr="009A7294" w:rsidRDefault="00D16BF0"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br w:type="page"/>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9A7294">
        <w:rPr>
          <w:rFonts w:ascii="Times New Roman" w:eastAsia="Times New Roman" w:hAnsi="Times New Roman" w:cs="Times New Roman"/>
          <w:b/>
          <w:color w:val="000000"/>
          <w:sz w:val="24"/>
          <w:szCs w:val="24"/>
          <w:lang w:eastAsia="ru-RU"/>
        </w:rPr>
        <w:lastRenderedPageBreak/>
        <w:t>Заключение</w:t>
      </w:r>
    </w:p>
    <w:p w:rsidR="00F54883" w:rsidRPr="009A7294" w:rsidRDefault="00F54883" w:rsidP="00351343">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color w:val="000000"/>
          <w:sz w:val="24"/>
          <w:szCs w:val="24"/>
          <w:lang w:eastAsia="ru-RU"/>
        </w:rPr>
      </w:pPr>
    </w:p>
    <w:p w:rsidR="00F54883" w:rsidRPr="009A7294" w:rsidRDefault="00F54883" w:rsidP="00DE6EF7">
      <w:pPr>
        <w:autoSpaceDE w:val="0"/>
        <w:autoSpaceDN w:val="0"/>
        <w:adjustRightInd w:val="0"/>
        <w:spacing w:after="0" w:line="240" w:lineRule="auto"/>
        <w:ind w:firstLine="709"/>
        <w:jc w:val="both"/>
        <w:rPr>
          <w:rFonts w:ascii="Times New Roman" w:hAnsi="Times New Roman" w:cs="Times New Roman"/>
          <w:bCs/>
          <w:sz w:val="24"/>
          <w:szCs w:val="24"/>
        </w:rPr>
      </w:pPr>
      <w:r w:rsidRPr="009A7294">
        <w:rPr>
          <w:rFonts w:ascii="Times New Roman" w:hAnsi="Times New Roman" w:cs="Times New Roman"/>
          <w:bCs/>
          <w:sz w:val="24"/>
          <w:szCs w:val="24"/>
        </w:rPr>
        <w:t>За последние годы в России накоплен большой опыт подготовки и</w:t>
      </w:r>
      <w:r w:rsidR="009E0177"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проведения учений по различной тематике и на разных уровнях. В ходе их проведения дальнейшее совершенствование получили методы работы руководства по принятию решений, постановке задач, организации взаимодействия и управления при решении вопросов предупреждения и ликвидации чрезвычайных ситуаций, выполнения мероприятий гражданской обороны. Нельзя недооценивать и опыт использования проводимых учений для проверки реальности разработанных планов</w:t>
      </w:r>
      <w:r w:rsidR="001071B4" w:rsidRPr="009A7294">
        <w:rPr>
          <w:rFonts w:ascii="Times New Roman" w:hAnsi="Times New Roman" w:cs="Times New Roman"/>
          <w:bCs/>
          <w:sz w:val="24"/>
          <w:szCs w:val="24"/>
        </w:rPr>
        <w:t xml:space="preserve"> </w:t>
      </w:r>
      <w:r w:rsidRPr="009A7294">
        <w:rPr>
          <w:rFonts w:ascii="Times New Roman" w:hAnsi="Times New Roman" w:cs="Times New Roman"/>
          <w:bCs/>
          <w:sz w:val="24"/>
          <w:szCs w:val="24"/>
        </w:rPr>
        <w:t xml:space="preserve">расчетов и других документов, изучения проблем практической деятельности </w:t>
      </w:r>
      <w:r w:rsidR="001071B4" w:rsidRPr="009A7294">
        <w:rPr>
          <w:rFonts w:ascii="Times New Roman" w:hAnsi="Times New Roman" w:cs="Times New Roman"/>
          <w:bCs/>
          <w:sz w:val="24"/>
          <w:szCs w:val="24"/>
        </w:rPr>
        <w:t xml:space="preserve"> должностных лиц различных категорий </w:t>
      </w:r>
      <w:r w:rsidRPr="009A7294">
        <w:rPr>
          <w:rFonts w:ascii="Times New Roman" w:hAnsi="Times New Roman" w:cs="Times New Roman"/>
          <w:bCs/>
          <w:sz w:val="24"/>
          <w:szCs w:val="24"/>
        </w:rPr>
        <w:t>по защите населения и территорий в мирное и военное время.</w:t>
      </w:r>
    </w:p>
    <w:p w:rsidR="00351343" w:rsidRPr="009A7294" w:rsidRDefault="00351343" w:rsidP="00DE6EF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9A7294">
        <w:rPr>
          <w:rFonts w:ascii="Times New Roman" w:eastAsia="Times New Roman" w:hAnsi="Times New Roman" w:cs="Times New Roman"/>
          <w:color w:val="000000"/>
          <w:sz w:val="24"/>
          <w:szCs w:val="24"/>
          <w:lang w:eastAsia="ru-RU"/>
        </w:rPr>
        <w:t>Успешное решение задач обеспечения безопасности населения и объектов экономики страны в условиях ЧС техногенного и военного характера в значительной степени зависит от успешного решения задач, поставленных перед РСЧС и ГО, от уровня профессиональной подготовки их структурных звеньев. Дальнейшее совершенствование организации и методики проведения учений по тематике ГО и ЧС является одним из важнейших условий оперативного и эффективного реагирования на все виды чрезвычайных ситуаций.</w:t>
      </w:r>
    </w:p>
    <w:p w:rsidR="00351343" w:rsidRPr="009A7294" w:rsidRDefault="00351343" w:rsidP="0035134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p w:rsidR="00351343" w:rsidRPr="009A7294" w:rsidRDefault="00351343" w:rsidP="00351343">
      <w:pPr>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color w:val="000000"/>
          <w:sz w:val="24"/>
          <w:szCs w:val="24"/>
          <w:lang w:eastAsia="ru-RU"/>
        </w:rPr>
      </w:pPr>
    </w:p>
    <w:p w:rsidR="001071B4" w:rsidRPr="009A7294" w:rsidRDefault="001071B4">
      <w:pPr>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color w:val="000000"/>
          <w:sz w:val="24"/>
          <w:szCs w:val="24"/>
          <w:lang w:eastAsia="ru-RU"/>
        </w:rPr>
      </w:pPr>
      <w:bookmarkStart w:id="0" w:name="_GoBack"/>
      <w:bookmarkEnd w:id="0"/>
    </w:p>
    <w:sectPr w:rsidR="001071B4" w:rsidRPr="009A7294" w:rsidSect="00CA127B">
      <w:headerReference w:type="even" r:id="rId8"/>
      <w:headerReference w:type="default" r:id="rId9"/>
      <w:headerReference w:type="first" r:id="rId10"/>
      <w:footnotePr>
        <w:numFmt w:val="chicago"/>
      </w:footnotePr>
      <w:pgSz w:w="11907" w:h="16840" w:code="9"/>
      <w:pgMar w:top="851" w:right="851" w:bottom="851" w:left="1418" w:header="454"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AA9" w:rsidRDefault="00737AA9" w:rsidP="00351343">
      <w:pPr>
        <w:spacing w:after="0" w:line="240" w:lineRule="auto"/>
      </w:pPr>
      <w:r>
        <w:separator/>
      </w:r>
    </w:p>
  </w:endnote>
  <w:endnote w:type="continuationSeparator" w:id="0">
    <w:p w:rsidR="00737AA9" w:rsidRDefault="00737AA9" w:rsidP="00351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AA9" w:rsidRDefault="00737AA9" w:rsidP="00351343">
      <w:pPr>
        <w:spacing w:after="0" w:line="240" w:lineRule="auto"/>
      </w:pPr>
      <w:r>
        <w:separator/>
      </w:r>
    </w:p>
  </w:footnote>
  <w:footnote w:type="continuationSeparator" w:id="0">
    <w:p w:rsidR="00737AA9" w:rsidRDefault="00737AA9" w:rsidP="00351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276" w:rsidRDefault="00A6127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61276" w:rsidRDefault="00A6127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276" w:rsidRPr="008475DC" w:rsidRDefault="00A61276">
    <w:pPr>
      <w:pStyle w:val="a3"/>
      <w:framePr w:wrap="around" w:vAnchor="text" w:hAnchor="margin" w:xAlign="center" w:y="1"/>
      <w:rPr>
        <w:rStyle w:val="a5"/>
        <w:sz w:val="16"/>
        <w:szCs w:val="16"/>
      </w:rPr>
    </w:pPr>
    <w:r w:rsidRPr="008475DC">
      <w:rPr>
        <w:rStyle w:val="a5"/>
        <w:sz w:val="16"/>
        <w:szCs w:val="16"/>
      </w:rPr>
      <w:fldChar w:fldCharType="begin"/>
    </w:r>
    <w:r w:rsidRPr="008475DC">
      <w:rPr>
        <w:rStyle w:val="a5"/>
        <w:sz w:val="16"/>
        <w:szCs w:val="16"/>
      </w:rPr>
      <w:instrText xml:space="preserve">PAGE  </w:instrText>
    </w:r>
    <w:r w:rsidRPr="008475DC">
      <w:rPr>
        <w:rStyle w:val="a5"/>
        <w:sz w:val="16"/>
        <w:szCs w:val="16"/>
      </w:rPr>
      <w:fldChar w:fldCharType="separate"/>
    </w:r>
    <w:r w:rsidR="00341280">
      <w:rPr>
        <w:rStyle w:val="a5"/>
        <w:noProof/>
        <w:sz w:val="16"/>
        <w:szCs w:val="16"/>
      </w:rPr>
      <w:t>21</w:t>
    </w:r>
    <w:r w:rsidRPr="008475DC">
      <w:rPr>
        <w:rStyle w:val="a5"/>
        <w:sz w:val="16"/>
        <w:szCs w:val="16"/>
      </w:rPr>
      <w:fldChar w:fldCharType="end"/>
    </w:r>
  </w:p>
  <w:p w:rsidR="00A61276" w:rsidRDefault="00A61276">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276" w:rsidRDefault="00A6127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69F4"/>
    <w:multiLevelType w:val="hybridMultilevel"/>
    <w:tmpl w:val="247030CE"/>
    <w:lvl w:ilvl="0" w:tplc="C27EF8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3446E92"/>
    <w:multiLevelType w:val="hybridMultilevel"/>
    <w:tmpl w:val="2A4067A0"/>
    <w:lvl w:ilvl="0" w:tplc="C27EF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6330F2"/>
    <w:multiLevelType w:val="hybridMultilevel"/>
    <w:tmpl w:val="F9724EA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7D132C"/>
    <w:multiLevelType w:val="hybridMultilevel"/>
    <w:tmpl w:val="77046A8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143E36"/>
    <w:multiLevelType w:val="hybridMultilevel"/>
    <w:tmpl w:val="680E75F8"/>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801795"/>
    <w:multiLevelType w:val="hybridMultilevel"/>
    <w:tmpl w:val="DB3633C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142018"/>
    <w:multiLevelType w:val="hybridMultilevel"/>
    <w:tmpl w:val="ECFAD6E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BA7A56"/>
    <w:multiLevelType w:val="hybridMultilevel"/>
    <w:tmpl w:val="1890AA94"/>
    <w:lvl w:ilvl="0" w:tplc="C27EF808">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A62788"/>
    <w:multiLevelType w:val="hybridMultilevel"/>
    <w:tmpl w:val="90F80A1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7269FB"/>
    <w:multiLevelType w:val="hybridMultilevel"/>
    <w:tmpl w:val="FF7286C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F123DB"/>
    <w:multiLevelType w:val="hybridMultilevel"/>
    <w:tmpl w:val="6A0E2F2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BF59EB"/>
    <w:multiLevelType w:val="hybridMultilevel"/>
    <w:tmpl w:val="9D4630C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F205D7"/>
    <w:multiLevelType w:val="hybridMultilevel"/>
    <w:tmpl w:val="C0225E5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D819E9"/>
    <w:multiLevelType w:val="hybridMultilevel"/>
    <w:tmpl w:val="43E644E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3A4F8D"/>
    <w:multiLevelType w:val="hybridMultilevel"/>
    <w:tmpl w:val="2ACAFB00"/>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E6C4DD7"/>
    <w:multiLevelType w:val="hybridMultilevel"/>
    <w:tmpl w:val="E604A516"/>
    <w:lvl w:ilvl="0" w:tplc="C27EF8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E3506D"/>
    <w:multiLevelType w:val="hybridMultilevel"/>
    <w:tmpl w:val="4FE0D6A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5206460"/>
    <w:multiLevelType w:val="hybridMultilevel"/>
    <w:tmpl w:val="FD0AFC3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43719B"/>
    <w:multiLevelType w:val="singleLevel"/>
    <w:tmpl w:val="18C492E4"/>
    <w:lvl w:ilvl="0">
      <w:start w:val="1"/>
      <w:numFmt w:val="decimal"/>
      <w:lvlText w:val="%1."/>
      <w:legacy w:legacy="1" w:legacySpace="0" w:legacyIndent="283"/>
      <w:lvlJc w:val="left"/>
      <w:pPr>
        <w:ind w:left="283" w:hanging="283"/>
      </w:pPr>
    </w:lvl>
  </w:abstractNum>
  <w:abstractNum w:abstractNumId="19">
    <w:nsid w:val="625A518E"/>
    <w:multiLevelType w:val="hybridMultilevel"/>
    <w:tmpl w:val="FDC2C7B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3A96D2C"/>
    <w:multiLevelType w:val="hybridMultilevel"/>
    <w:tmpl w:val="DCBCC2F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69B663E"/>
    <w:multiLevelType w:val="hybridMultilevel"/>
    <w:tmpl w:val="6580389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C326D5A"/>
    <w:multiLevelType w:val="hybridMultilevel"/>
    <w:tmpl w:val="C64AC25E"/>
    <w:lvl w:ilvl="0" w:tplc="C27EF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D15A10"/>
    <w:multiLevelType w:val="multilevel"/>
    <w:tmpl w:val="CAB2B0B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18"/>
  </w:num>
  <w:num w:numId="2">
    <w:abstractNumId w:val="13"/>
  </w:num>
  <w:num w:numId="3">
    <w:abstractNumId w:val="12"/>
  </w:num>
  <w:num w:numId="4">
    <w:abstractNumId w:val="15"/>
  </w:num>
  <w:num w:numId="5">
    <w:abstractNumId w:val="4"/>
  </w:num>
  <w:num w:numId="6">
    <w:abstractNumId w:val="7"/>
  </w:num>
  <w:num w:numId="7">
    <w:abstractNumId w:val="21"/>
  </w:num>
  <w:num w:numId="8">
    <w:abstractNumId w:val="14"/>
  </w:num>
  <w:num w:numId="9">
    <w:abstractNumId w:val="17"/>
  </w:num>
  <w:num w:numId="10">
    <w:abstractNumId w:val="19"/>
  </w:num>
  <w:num w:numId="11">
    <w:abstractNumId w:val="9"/>
  </w:num>
  <w:num w:numId="12">
    <w:abstractNumId w:val="20"/>
  </w:num>
  <w:num w:numId="13">
    <w:abstractNumId w:val="11"/>
  </w:num>
  <w:num w:numId="14">
    <w:abstractNumId w:val="16"/>
  </w:num>
  <w:num w:numId="15">
    <w:abstractNumId w:val="6"/>
  </w:num>
  <w:num w:numId="16">
    <w:abstractNumId w:val="3"/>
  </w:num>
  <w:num w:numId="17">
    <w:abstractNumId w:val="10"/>
  </w:num>
  <w:num w:numId="18">
    <w:abstractNumId w:val="8"/>
  </w:num>
  <w:num w:numId="19">
    <w:abstractNumId w:val="2"/>
  </w:num>
  <w:num w:numId="20">
    <w:abstractNumId w:val="5"/>
  </w:num>
  <w:num w:numId="21">
    <w:abstractNumId w:val="0"/>
  </w:num>
  <w:num w:numId="22">
    <w:abstractNumId w:val="23"/>
  </w:num>
  <w:num w:numId="23">
    <w:abstractNumId w:val="2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4F6"/>
    <w:rsid w:val="00006980"/>
    <w:rsid w:val="00020511"/>
    <w:rsid w:val="00031533"/>
    <w:rsid w:val="000354F6"/>
    <w:rsid w:val="000504E3"/>
    <w:rsid w:val="000553C0"/>
    <w:rsid w:val="000736E3"/>
    <w:rsid w:val="000A4915"/>
    <w:rsid w:val="000A5119"/>
    <w:rsid w:val="000A6BD9"/>
    <w:rsid w:val="000D4CCA"/>
    <w:rsid w:val="000E1ACB"/>
    <w:rsid w:val="00101DE2"/>
    <w:rsid w:val="001071B4"/>
    <w:rsid w:val="00107A8B"/>
    <w:rsid w:val="00120C88"/>
    <w:rsid w:val="00180275"/>
    <w:rsid w:val="00186E24"/>
    <w:rsid w:val="001A0885"/>
    <w:rsid w:val="001A3654"/>
    <w:rsid w:val="001B3C54"/>
    <w:rsid w:val="001C1DA1"/>
    <w:rsid w:val="001D13E1"/>
    <w:rsid w:val="001E397C"/>
    <w:rsid w:val="001E4DC5"/>
    <w:rsid w:val="001E68F2"/>
    <w:rsid w:val="001E7367"/>
    <w:rsid w:val="001F0D59"/>
    <w:rsid w:val="00251CEF"/>
    <w:rsid w:val="00266EFB"/>
    <w:rsid w:val="002F6992"/>
    <w:rsid w:val="002F7EBC"/>
    <w:rsid w:val="00303A64"/>
    <w:rsid w:val="00341280"/>
    <w:rsid w:val="00351343"/>
    <w:rsid w:val="003670C9"/>
    <w:rsid w:val="00376F43"/>
    <w:rsid w:val="003A3925"/>
    <w:rsid w:val="003B72FE"/>
    <w:rsid w:val="00425040"/>
    <w:rsid w:val="00456732"/>
    <w:rsid w:val="00473157"/>
    <w:rsid w:val="00495E5B"/>
    <w:rsid w:val="004A5759"/>
    <w:rsid w:val="00523D50"/>
    <w:rsid w:val="00525C3D"/>
    <w:rsid w:val="00532BBE"/>
    <w:rsid w:val="00535FDC"/>
    <w:rsid w:val="00536186"/>
    <w:rsid w:val="00553433"/>
    <w:rsid w:val="0055471B"/>
    <w:rsid w:val="00586FB9"/>
    <w:rsid w:val="00587DA6"/>
    <w:rsid w:val="005B72B6"/>
    <w:rsid w:val="005F3682"/>
    <w:rsid w:val="00633A8F"/>
    <w:rsid w:val="00660B22"/>
    <w:rsid w:val="006A3086"/>
    <w:rsid w:val="006F4B93"/>
    <w:rsid w:val="0070504F"/>
    <w:rsid w:val="007235DE"/>
    <w:rsid w:val="00734C59"/>
    <w:rsid w:val="00737AA9"/>
    <w:rsid w:val="00754543"/>
    <w:rsid w:val="00755E00"/>
    <w:rsid w:val="00782EED"/>
    <w:rsid w:val="007D3005"/>
    <w:rsid w:val="007E09D8"/>
    <w:rsid w:val="007F1CCF"/>
    <w:rsid w:val="0080106F"/>
    <w:rsid w:val="00803D8C"/>
    <w:rsid w:val="00831558"/>
    <w:rsid w:val="00831C70"/>
    <w:rsid w:val="00884C4B"/>
    <w:rsid w:val="00886A91"/>
    <w:rsid w:val="00890800"/>
    <w:rsid w:val="008B138F"/>
    <w:rsid w:val="008C2325"/>
    <w:rsid w:val="008D412F"/>
    <w:rsid w:val="00920A2E"/>
    <w:rsid w:val="009215DA"/>
    <w:rsid w:val="00961C2C"/>
    <w:rsid w:val="00962C10"/>
    <w:rsid w:val="00970BFD"/>
    <w:rsid w:val="00981A5C"/>
    <w:rsid w:val="009A7294"/>
    <w:rsid w:val="009A7902"/>
    <w:rsid w:val="009B3195"/>
    <w:rsid w:val="009E0177"/>
    <w:rsid w:val="009F65E4"/>
    <w:rsid w:val="00A018E0"/>
    <w:rsid w:val="00A06E61"/>
    <w:rsid w:val="00A24991"/>
    <w:rsid w:val="00A32570"/>
    <w:rsid w:val="00A61276"/>
    <w:rsid w:val="00A67997"/>
    <w:rsid w:val="00AA5C71"/>
    <w:rsid w:val="00AC1A1D"/>
    <w:rsid w:val="00AE46A9"/>
    <w:rsid w:val="00AF3641"/>
    <w:rsid w:val="00AF7FEA"/>
    <w:rsid w:val="00B02BA5"/>
    <w:rsid w:val="00B36A7E"/>
    <w:rsid w:val="00B62338"/>
    <w:rsid w:val="00B86FB6"/>
    <w:rsid w:val="00BB365A"/>
    <w:rsid w:val="00BC36E4"/>
    <w:rsid w:val="00BD7E36"/>
    <w:rsid w:val="00BE24D5"/>
    <w:rsid w:val="00C018CF"/>
    <w:rsid w:val="00C1530E"/>
    <w:rsid w:val="00C24BC8"/>
    <w:rsid w:val="00C30D32"/>
    <w:rsid w:val="00C362D4"/>
    <w:rsid w:val="00C55969"/>
    <w:rsid w:val="00C60D74"/>
    <w:rsid w:val="00C9352B"/>
    <w:rsid w:val="00CA127B"/>
    <w:rsid w:val="00CA6CF4"/>
    <w:rsid w:val="00CB4351"/>
    <w:rsid w:val="00CC1757"/>
    <w:rsid w:val="00CE2CC0"/>
    <w:rsid w:val="00CE5726"/>
    <w:rsid w:val="00D16BF0"/>
    <w:rsid w:val="00D45532"/>
    <w:rsid w:val="00D63312"/>
    <w:rsid w:val="00D807DB"/>
    <w:rsid w:val="00D8096C"/>
    <w:rsid w:val="00D95C27"/>
    <w:rsid w:val="00DA4672"/>
    <w:rsid w:val="00DB5CBC"/>
    <w:rsid w:val="00DE64D8"/>
    <w:rsid w:val="00DE6EF7"/>
    <w:rsid w:val="00DF73C1"/>
    <w:rsid w:val="00E16F97"/>
    <w:rsid w:val="00E31871"/>
    <w:rsid w:val="00E33CA4"/>
    <w:rsid w:val="00E71138"/>
    <w:rsid w:val="00E90C4B"/>
    <w:rsid w:val="00E91BFC"/>
    <w:rsid w:val="00EA4CE5"/>
    <w:rsid w:val="00EA6573"/>
    <w:rsid w:val="00EB1DEE"/>
    <w:rsid w:val="00EC33ED"/>
    <w:rsid w:val="00ED5BC6"/>
    <w:rsid w:val="00EF6E8E"/>
    <w:rsid w:val="00F05632"/>
    <w:rsid w:val="00F54883"/>
    <w:rsid w:val="00F55CC5"/>
    <w:rsid w:val="00F563BD"/>
    <w:rsid w:val="00F61853"/>
    <w:rsid w:val="00FB6B55"/>
    <w:rsid w:val="00FC6765"/>
    <w:rsid w:val="00FD6756"/>
    <w:rsid w:val="00FF5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0F04A-F4BA-4EDA-8C01-D52444031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134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51343"/>
  </w:style>
  <w:style w:type="character" w:styleId="a5">
    <w:name w:val="page number"/>
    <w:basedOn w:val="a0"/>
    <w:rsid w:val="00351343"/>
  </w:style>
  <w:style w:type="paragraph" w:styleId="a6">
    <w:name w:val="footnote text"/>
    <w:basedOn w:val="a"/>
    <w:link w:val="a7"/>
    <w:semiHidden/>
    <w:rsid w:val="003513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351343"/>
    <w:rPr>
      <w:rFonts w:ascii="Times New Roman" w:eastAsia="Times New Roman" w:hAnsi="Times New Roman" w:cs="Times New Roman"/>
      <w:sz w:val="20"/>
      <w:szCs w:val="20"/>
      <w:lang w:eastAsia="ru-RU"/>
    </w:rPr>
  </w:style>
  <w:style w:type="character" w:styleId="a8">
    <w:name w:val="footnote reference"/>
    <w:semiHidden/>
    <w:rsid w:val="00351343"/>
    <w:rPr>
      <w:vertAlign w:val="superscript"/>
    </w:rPr>
  </w:style>
  <w:style w:type="paragraph" w:styleId="a9">
    <w:name w:val="Normal (Web)"/>
    <w:basedOn w:val="a"/>
    <w:uiPriority w:val="99"/>
    <w:unhideWhenUsed/>
    <w:rsid w:val="003513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351343"/>
    <w:pPr>
      <w:ind w:left="720"/>
      <w:contextualSpacing/>
    </w:pPr>
  </w:style>
  <w:style w:type="paragraph" w:styleId="ab">
    <w:name w:val="Balloon Text"/>
    <w:basedOn w:val="a"/>
    <w:link w:val="ac"/>
    <w:uiPriority w:val="99"/>
    <w:semiHidden/>
    <w:unhideWhenUsed/>
    <w:rsid w:val="007F1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F1CCF"/>
    <w:rPr>
      <w:rFonts w:ascii="Tahoma" w:hAnsi="Tahoma" w:cs="Tahoma"/>
      <w:sz w:val="16"/>
      <w:szCs w:val="16"/>
    </w:rPr>
  </w:style>
  <w:style w:type="paragraph" w:customStyle="1" w:styleId="ad">
    <w:name w:val="Знак Знак Знак"/>
    <w:basedOn w:val="a"/>
    <w:rsid w:val="001D13E1"/>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789609">
      <w:bodyDiv w:val="1"/>
      <w:marLeft w:val="0"/>
      <w:marRight w:val="0"/>
      <w:marTop w:val="0"/>
      <w:marBottom w:val="0"/>
      <w:divBdr>
        <w:top w:val="none" w:sz="0" w:space="0" w:color="auto"/>
        <w:left w:val="none" w:sz="0" w:space="0" w:color="auto"/>
        <w:bottom w:val="none" w:sz="0" w:space="0" w:color="auto"/>
        <w:right w:val="none" w:sz="0" w:space="0" w:color="auto"/>
      </w:divBdr>
    </w:div>
    <w:div w:id="165406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1862</TotalTime>
  <Pages>21</Pages>
  <Words>7859</Words>
  <Characters>44802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Светлана С. Бодякшина</cp:lastModifiedBy>
  <cp:revision>39</cp:revision>
  <cp:lastPrinted>2015-02-11T11:56:00Z</cp:lastPrinted>
  <dcterms:created xsi:type="dcterms:W3CDTF">2014-10-08T10:59:00Z</dcterms:created>
  <dcterms:modified xsi:type="dcterms:W3CDTF">2019-01-23T12:10:00Z</dcterms:modified>
</cp:coreProperties>
</file>