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</w:t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6"/>
      </w:pPr>
      <w:r>
        <w:t xml:space="preserve">А К Т (Образец)</w:t>
      </w:r>
      <w:r/>
    </w:p>
    <w:p>
      <w:pPr>
        <w:jc w:val="center"/>
        <w:rPr>
          <w:bCs/>
          <w:i/>
        </w:rPr>
      </w:pPr>
      <w:r>
        <w:rPr>
          <w:sz w:val="28"/>
          <w:szCs w:val="28"/>
        </w:rPr>
        <w:t xml:space="preserve">Проверки противопожарного состояния помещений, закрепленных </w:t>
      </w:r>
      <w:r>
        <w:rPr>
          <w:i/>
          <w:iCs/>
          <w:sz w:val="28"/>
          <w:szCs w:val="28"/>
        </w:rPr>
        <w:t xml:space="preserve">структурным подразделением</w:t>
      </w:r>
      <w:r>
        <w:rPr>
          <w:i/>
          <w:iCs/>
        </w:rPr>
      </w:r>
      <w:r/>
    </w:p>
    <w:p>
      <w:r/>
      <w:r/>
    </w:p>
    <w:p>
      <w:pPr>
        <w:pStyle w:val="815"/>
        <w:jc w:val="center"/>
        <w:rPr>
          <w:sz w:val="28"/>
        </w:rPr>
      </w:pPr>
      <w:r>
        <w:rPr>
          <w:sz w:val="28"/>
        </w:rPr>
      </w:r>
      <w:r/>
    </w:p>
    <w:p>
      <w:pPr>
        <w:pStyle w:val="815"/>
        <w:jc w:val="center"/>
        <w:rPr>
          <w:sz w:val="28"/>
        </w:rPr>
      </w:pPr>
      <w:r>
        <w:rPr>
          <w:sz w:val="28"/>
        </w:rPr>
        <w:t xml:space="preserve">г. Н. Новгород                                                «______» ___________ 202__ г.</w:t>
      </w:r>
      <w:r/>
    </w:p>
    <w:p>
      <w:pPr>
        <w:pStyle w:val="815"/>
        <w:jc w:val="center"/>
        <w:rPr>
          <w:sz w:val="28"/>
        </w:rPr>
      </w:pPr>
      <w:r>
        <w:rPr>
          <w:sz w:val="28"/>
        </w:rPr>
      </w:r>
      <w:r/>
    </w:p>
    <w:p>
      <w:pPr>
        <w:pStyle w:val="815"/>
        <w:jc w:val="center"/>
        <w:rPr>
          <w:sz w:val="28"/>
        </w:rPr>
      </w:pPr>
      <w:r>
        <w:rPr>
          <w:sz w:val="28"/>
        </w:rPr>
        <w:t xml:space="preserve">Комиссия в составе:</w:t>
      </w:r>
      <w:r/>
    </w:p>
    <w:p>
      <w:pPr>
        <w:pStyle w:val="815"/>
        <w:rPr>
          <w:sz w:val="28"/>
        </w:rPr>
      </w:pPr>
      <w:r>
        <w:rPr>
          <w:sz w:val="28"/>
        </w:rPr>
      </w:r>
      <w:r/>
    </w:p>
    <w:p>
      <w:pPr>
        <w:pStyle w:val="815"/>
        <w:jc w:val="both"/>
        <w:spacing w:line="276" w:lineRule="auto"/>
        <w:rPr>
          <w:sz w:val="28"/>
        </w:rPr>
      </w:pPr>
      <w:r>
        <w:rPr>
          <w:sz w:val="28"/>
        </w:rPr>
        <w:t xml:space="preserve">     Председателя комиссии: __________________________________</w:t>
      </w:r>
      <w:r/>
    </w:p>
    <w:p>
      <w:pPr>
        <w:pStyle w:val="815"/>
        <w:jc w:val="both"/>
        <w:spacing w:line="276" w:lineRule="auto"/>
        <w:rPr>
          <w:sz w:val="28"/>
        </w:rPr>
      </w:pPr>
      <w:r>
        <w:rPr>
          <w:sz w:val="28"/>
        </w:rPr>
        <w:t xml:space="preserve">     Членов комиссии:</w:t>
      </w:r>
      <w:r/>
    </w:p>
    <w:p>
      <w:pPr>
        <w:pStyle w:val="815"/>
        <w:ind w:left="720"/>
        <w:jc w:val="both"/>
        <w:spacing w:line="276" w:lineRule="auto"/>
        <w:rPr>
          <w:sz w:val="28"/>
        </w:rPr>
      </w:pPr>
      <w:r>
        <w:rPr>
          <w:sz w:val="28"/>
        </w:rPr>
        <w:t xml:space="preserve">_________________________________________________</w:t>
      </w:r>
      <w:r/>
    </w:p>
    <w:p>
      <w:pPr>
        <w:pStyle w:val="815"/>
        <w:ind w:left="720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</w:rPr>
        <w:t xml:space="preserve">__________________________________________________</w:t>
      </w:r>
      <w:r/>
    </w:p>
    <w:p>
      <w:pPr>
        <w:ind w:left="720"/>
        <w:jc w:val="both"/>
        <w:spacing w:line="276" w:lineRule="auto"/>
        <w:rPr>
          <w:sz w:val="28"/>
          <w:szCs w:val="28"/>
        </w:rPr>
      </w:pPr>
      <w:r>
        <w:rPr>
          <w:sz w:val="28"/>
          <w:highlight w:val="none"/>
        </w:rPr>
        <w:t xml:space="preserve">___________________________________________________</w:t>
      </w:r>
      <w:r/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</w:rPr>
        <w:t xml:space="preserve">В соответствии с приказом и.о Ректора НГТУ  от «___»______202__г. № _____ </w:t>
      </w:r>
      <w:r>
        <w:rPr>
          <w:sz w:val="28"/>
          <w:szCs w:val="28"/>
        </w:rPr>
        <w:t xml:space="preserve">«</w:t>
      </w:r>
      <w:r>
        <w:rPr>
          <w:i/>
          <w:iCs/>
          <w:color w:val="ff0000"/>
          <w:sz w:val="28"/>
          <w:szCs w:val="28"/>
        </w:rPr>
        <w:t xml:space="preserve">Об организации учебного процесса, поддержании внутреннего порядка, усилении пожарной безопасности в праздники «</w:t>
      </w:r>
      <w:r>
        <w:rPr>
          <w:i/>
          <w:iCs/>
          <w:color w:val="ff0000"/>
          <w:sz w:val="28"/>
          <w:szCs w:val="28"/>
        </w:rPr>
        <w:t xml:space="preserve">День защитника Отечества» и «Междуна</w:t>
      </w:r>
      <w:r>
        <w:rPr>
          <w:i/>
          <w:iCs/>
          <w:color w:val="ff0000"/>
          <w:sz w:val="28"/>
          <w:szCs w:val="28"/>
        </w:rPr>
        <w:t xml:space="preserve">родный женский день</w:t>
      </w:r>
      <w:r>
        <w:rPr>
          <w:color w:val="ff0000"/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комиссия провела осмотр </w:t>
      </w:r>
      <w:r>
        <w:rPr>
          <w:sz w:val="28"/>
          <w:szCs w:val="28"/>
        </w:rPr>
        <w:t xml:space="preserve">помещений, закрепленных за __________________________________. Электрооборудование, находящееся в помещениях, отключено от электросети, окна закрыты, </w:t>
      </w:r>
      <w:r>
        <w:rPr>
          <w:sz w:val="28"/>
          <w:szCs w:val="28"/>
        </w:rPr>
        <w:t xml:space="preserve">эвакуационных пути и выходы не загромождены,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помещения сданы под охрану.</w:t>
      </w:r>
      <w:r>
        <w:rPr>
          <w:sz w:val="28"/>
          <w:szCs w:val="28"/>
        </w:rPr>
      </w:r>
      <w:r/>
    </w:p>
    <w:p>
      <w:pPr>
        <w:pStyle w:val="819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815"/>
        <w:spacing w:line="276" w:lineRule="auto"/>
        <w:rPr>
          <w:sz w:val="28"/>
        </w:rPr>
      </w:pPr>
      <w:r>
        <w:rPr>
          <w:sz w:val="28"/>
        </w:rPr>
      </w:r>
      <w:r/>
    </w:p>
    <w:p>
      <w:pPr>
        <w:pStyle w:val="815"/>
        <w:spacing w:line="276" w:lineRule="auto"/>
        <w:rPr>
          <w:sz w:val="28"/>
        </w:rPr>
      </w:pPr>
      <w:r>
        <w:rPr>
          <w:sz w:val="28"/>
        </w:rPr>
        <w:t xml:space="preserve">  Председатель комиссии: </w:t>
      </w:r>
      <w:r>
        <w:rPr>
          <w:sz w:val="28"/>
        </w:rPr>
        <w:t xml:space="preserve">_____________________________________</w:t>
      </w:r>
      <w:r>
        <w:rPr>
          <w:sz w:val="28"/>
        </w:rPr>
      </w:r>
      <w:r/>
    </w:p>
    <w:p>
      <w:pPr>
        <w:pStyle w:val="815"/>
        <w:spacing w:line="276" w:lineRule="auto"/>
        <w:rPr>
          <w:sz w:val="28"/>
        </w:rPr>
      </w:pPr>
      <w:r>
        <w:rPr>
          <w:sz w:val="28"/>
        </w:rPr>
        <w:t xml:space="preserve">  Члены комиссии:</w:t>
      </w:r>
      <w:r/>
    </w:p>
    <w:p>
      <w:pPr>
        <w:pStyle w:val="815"/>
        <w:ind w:left="720"/>
        <w:jc w:val="both"/>
        <w:spacing w:line="276" w:lineRule="auto"/>
      </w:pPr>
      <w:r>
        <w:rPr>
          <w:sz w:val="28"/>
        </w:rPr>
        <w:t xml:space="preserve">__________________________________________________________</w:t>
      </w:r>
      <w:r/>
    </w:p>
    <w:p>
      <w:pPr>
        <w:pStyle w:val="815"/>
        <w:ind w:left="720"/>
        <w:jc w:val="both"/>
        <w:spacing w:line="276" w:lineRule="auto"/>
      </w:pPr>
      <w:r>
        <w:rPr>
          <w:sz w:val="28"/>
        </w:rPr>
        <w:t xml:space="preserve">___________________________________________________________</w:t>
      </w:r>
      <w:r/>
    </w:p>
    <w:p>
      <w:pPr>
        <w:ind w:left="720"/>
        <w:jc w:val="both"/>
        <w:spacing w:line="276" w:lineRule="auto"/>
        <w:rPr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  <w:t xml:space="preserve">__________________________________________________________</w:t>
      </w:r>
      <w:r/>
    </w:p>
    <w:p>
      <w:pPr>
        <w:pStyle w:val="815"/>
        <w:ind w:left="720"/>
        <w:rPr>
          <w:sz w:val="28"/>
        </w:rPr>
      </w:pPr>
      <w:r>
        <w:rPr>
          <w:sz w:val="28"/>
        </w:rPr>
      </w:r>
      <w:r/>
    </w:p>
    <w:sectPr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5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5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5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5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5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5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5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5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5"/>
        <w:ind w:left="6840" w:hanging="180"/>
        <w:tabs>
          <w:tab w:val="num" w:pos="684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5"/>
    <w:next w:val="815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5"/>
    <w:next w:val="815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5"/>
    <w:next w:val="815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5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5"/>
    <w:next w:val="815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5"/>
    <w:next w:val="815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5"/>
    <w:next w:val="815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5"/>
    <w:next w:val="815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5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5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5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5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5"/>
    <w:next w:val="815"/>
    <w:uiPriority w:val="99"/>
    <w:unhideWhenUsed/>
    <w:pPr>
      <w:spacing w:after="0" w:afterAutospacing="0"/>
    </w:pPr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15" w:default="1">
    <w:name w:val="Normal"/>
    <w:next w:val="815"/>
    <w:rPr>
      <w:sz w:val="24"/>
      <w:szCs w:val="24"/>
      <w:lang w:val="ru-RU" w:eastAsia="ru-RU" w:bidi="ar-SA"/>
    </w:rPr>
  </w:style>
  <w:style w:type="paragraph" w:styleId="816">
    <w:name w:val="Заголовок 1"/>
    <w:basedOn w:val="815"/>
    <w:next w:val="815"/>
    <w:pPr>
      <w:jc w:val="center"/>
      <w:keepNext/>
      <w:outlineLvl w:val="0"/>
    </w:pPr>
    <w:rPr>
      <w:sz w:val="28"/>
    </w:rPr>
  </w:style>
  <w:style w:type="character" w:styleId="817">
    <w:name w:val="Основной шрифт абзаца"/>
    <w:next w:val="817"/>
    <w:link w:val="815"/>
  </w:style>
  <w:style w:type="paragraph" w:styleId="818">
    <w:name w:val="Основной текст с отступом"/>
    <w:basedOn w:val="815"/>
    <w:next w:val="818"/>
    <w:link w:val="815"/>
    <w:pPr>
      <w:ind w:firstLine="720"/>
    </w:pPr>
    <w:rPr>
      <w:sz w:val="28"/>
    </w:rPr>
  </w:style>
  <w:style w:type="paragraph" w:styleId="819">
    <w:name w:val="Основной текст"/>
    <w:basedOn w:val="815"/>
    <w:next w:val="819"/>
    <w:rPr>
      <w:sz w:val="28"/>
    </w:r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paragraph" w:styleId="822" w:customStyle="1">
    <w:name w:val="Без интервала"/>
    <w:link w:val="814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ngtu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</dc:title>
  <dc:creator>user</dc:creator>
  <cp:revision>8</cp:revision>
  <dcterms:created xsi:type="dcterms:W3CDTF">2010-08-25T10:10:00Z</dcterms:created>
  <dcterms:modified xsi:type="dcterms:W3CDTF">2026-02-16T12:56:53Z</dcterms:modified>
  <cp:version>593645</cp:version>
</cp:coreProperties>
</file>